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34" w:rsidRDefault="00E20B49" w:rsidP="00E20B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0B49">
        <w:rPr>
          <w:rFonts w:ascii="Times New Roman" w:hAnsi="Times New Roman" w:cs="Times New Roman"/>
          <w:b/>
          <w:sz w:val="32"/>
          <w:szCs w:val="32"/>
        </w:rPr>
        <w:t>Обобщение практики осуществления муниципального земельного контроля на территории МО «Великовисочный сельсовет» НАО</w:t>
      </w:r>
      <w:r w:rsidR="00A31036">
        <w:rPr>
          <w:rFonts w:ascii="Times New Roman" w:hAnsi="Times New Roman" w:cs="Times New Roman"/>
          <w:b/>
          <w:sz w:val="32"/>
          <w:szCs w:val="32"/>
        </w:rPr>
        <w:t xml:space="preserve"> за 2020 год</w:t>
      </w:r>
    </w:p>
    <w:p w:rsidR="00E20B49" w:rsidRDefault="00E20B49" w:rsidP="00E20B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B49" w:rsidRPr="00DB6310" w:rsidRDefault="00E20B49" w:rsidP="00E20B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310">
        <w:rPr>
          <w:rFonts w:ascii="Times New Roman" w:hAnsi="Times New Roman" w:cs="Times New Roman"/>
          <w:sz w:val="28"/>
          <w:szCs w:val="28"/>
          <w:shd w:val="clear" w:color="auto" w:fill="FFFFFF"/>
        </w:rPr>
        <w:t>Во исполнение пункта 3 части 2 статьи 8.2 Федерального закона от 26.12.2008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№ 294-ФЗ) в части обобщения практики осуществления муниципального земельного контроля, в том числе с указанием наиболее часто встречающихся случаев нарушения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 индивидуальными предпринимателями в целях недопущения таких нарушений, Администрация МО «Великовисочный сельсовет» НАО (далее – Администрация) сообщает следующее.   </w:t>
      </w:r>
    </w:p>
    <w:p w:rsidR="00E20B49" w:rsidRPr="00DB6310" w:rsidRDefault="00E20B49" w:rsidP="00E20B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10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земельного контроля с начала 2020 года по состоянию на 30 октября, муниципальным земельным инспектором Администрации (далее – инспектор) проверки соблюдения требований земельного законодательства в отношении юридических лиц </w:t>
      </w:r>
      <w:r w:rsidR="00F8020E" w:rsidRPr="00DB6310">
        <w:rPr>
          <w:rFonts w:ascii="Times New Roman" w:hAnsi="Times New Roman" w:cs="Times New Roman"/>
          <w:sz w:val="28"/>
          <w:szCs w:val="28"/>
        </w:rPr>
        <w:t>не проводились,</w:t>
      </w:r>
      <w:r w:rsidRPr="00DB6310">
        <w:rPr>
          <w:rFonts w:ascii="Times New Roman" w:hAnsi="Times New Roman" w:cs="Times New Roman"/>
          <w:sz w:val="28"/>
          <w:szCs w:val="28"/>
        </w:rPr>
        <w:t xml:space="preserve"> </w:t>
      </w:r>
      <w:r w:rsidR="00F8020E" w:rsidRPr="00DB6310">
        <w:rPr>
          <w:rFonts w:ascii="Times New Roman" w:hAnsi="Times New Roman" w:cs="Times New Roman"/>
          <w:sz w:val="28"/>
          <w:szCs w:val="28"/>
        </w:rPr>
        <w:t>п</w:t>
      </w:r>
      <w:r w:rsidRPr="00DB6310">
        <w:rPr>
          <w:rFonts w:ascii="Times New Roman" w:hAnsi="Times New Roman" w:cs="Times New Roman"/>
          <w:sz w:val="28"/>
          <w:szCs w:val="28"/>
        </w:rPr>
        <w:t>редписания не выносились, протокола</w:t>
      </w:r>
      <w:r w:rsidR="00F8020E" w:rsidRPr="00DB6310">
        <w:rPr>
          <w:rFonts w:ascii="Times New Roman" w:hAnsi="Times New Roman" w:cs="Times New Roman"/>
          <w:sz w:val="28"/>
          <w:szCs w:val="28"/>
        </w:rPr>
        <w:t xml:space="preserve"> об административных</w:t>
      </w:r>
      <w:r w:rsidRPr="00DB6310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F8020E" w:rsidRPr="00DB6310">
        <w:rPr>
          <w:rFonts w:ascii="Times New Roman" w:hAnsi="Times New Roman" w:cs="Times New Roman"/>
          <w:sz w:val="28"/>
          <w:szCs w:val="28"/>
        </w:rPr>
        <w:t>ях</w:t>
      </w:r>
      <w:r w:rsidRPr="00DB6310">
        <w:rPr>
          <w:rFonts w:ascii="Times New Roman" w:hAnsi="Times New Roman" w:cs="Times New Roman"/>
          <w:sz w:val="28"/>
          <w:szCs w:val="28"/>
        </w:rPr>
        <w:t xml:space="preserve"> не составлялись.</w:t>
      </w:r>
    </w:p>
    <w:p w:rsidR="00DB6310" w:rsidRPr="00DB6310" w:rsidRDefault="00DB6310" w:rsidP="00E20B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10">
        <w:rPr>
          <w:rFonts w:ascii="Times New Roman" w:hAnsi="Times New Roman" w:cs="Times New Roman"/>
          <w:sz w:val="28"/>
          <w:szCs w:val="28"/>
        </w:rPr>
        <w:t>Согласно утвержденному постановлением Администрации от 30.12.2019 № 143-п ежегодному плану проведения плановых проверок юридических лиц и индивидуальных предпринимателей, согласованному с Прокуратурой НАО на декабрь 2020 г. назначены 2 проверки в отношении юридических лиц.</w:t>
      </w:r>
    </w:p>
    <w:p w:rsidR="00F8020E" w:rsidRDefault="00F8020E" w:rsidP="00E20B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10">
        <w:rPr>
          <w:rFonts w:ascii="Times New Roman" w:hAnsi="Times New Roman" w:cs="Times New Roman"/>
          <w:sz w:val="28"/>
          <w:szCs w:val="28"/>
        </w:rPr>
        <w:t>Ежегодные доклады об осуществлении муниципального контроля</w:t>
      </w:r>
      <w:r w:rsidR="00FA5CEC">
        <w:rPr>
          <w:rFonts w:ascii="Times New Roman" w:hAnsi="Times New Roman" w:cs="Times New Roman"/>
          <w:sz w:val="28"/>
          <w:szCs w:val="28"/>
        </w:rPr>
        <w:t xml:space="preserve"> </w:t>
      </w:r>
      <w:r w:rsidRPr="00DB6310">
        <w:rPr>
          <w:rFonts w:ascii="Times New Roman" w:hAnsi="Times New Roman" w:cs="Times New Roman"/>
          <w:sz w:val="28"/>
          <w:szCs w:val="28"/>
        </w:rPr>
        <w:t>(надзора) ежегодно публикуются на официальном сайте Администрации.</w:t>
      </w:r>
    </w:p>
    <w:p w:rsidR="00400848" w:rsidRPr="00400848" w:rsidRDefault="00400848" w:rsidP="004008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848">
        <w:rPr>
          <w:rFonts w:ascii="Times New Roman" w:hAnsi="Times New Roman" w:cs="Times New Roman"/>
          <w:sz w:val="28"/>
          <w:szCs w:val="28"/>
        </w:rPr>
        <w:t>Типичными нарушениями при осуществлении государственного земельного надзора являются:</w:t>
      </w:r>
    </w:p>
    <w:p w:rsidR="00400848" w:rsidRPr="00400848" w:rsidRDefault="00400848" w:rsidP="004008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848">
        <w:rPr>
          <w:rFonts w:ascii="Times New Roman" w:hAnsi="Times New Roman" w:cs="Times New Roman"/>
          <w:sz w:val="28"/>
          <w:szCs w:val="28"/>
        </w:rPr>
        <w:t>1. Изменение фактических границ земельных участков, в результате которых увеличивается площадь земельного участка за счет занятия земель, принадлежащих смежным правообладателям.</w:t>
      </w:r>
    </w:p>
    <w:p w:rsidR="00400848" w:rsidRPr="00400848" w:rsidRDefault="00400848" w:rsidP="004008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848">
        <w:rPr>
          <w:rFonts w:ascii="Times New Roman" w:hAnsi="Times New Roman" w:cs="Times New Roman"/>
          <w:sz w:val="28"/>
          <w:szCs w:val="28"/>
        </w:rPr>
        <w:t>Самое распространенное нарушение - это самовольное занятие земельного участка или части земельного участка (Ответственность за правонарушение установлена статьей 7.1 КоАП.).</w:t>
      </w:r>
    </w:p>
    <w:p w:rsidR="00400848" w:rsidRPr="00400848" w:rsidRDefault="00400848" w:rsidP="004008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848">
        <w:rPr>
          <w:rFonts w:ascii="Times New Roman" w:hAnsi="Times New Roman" w:cs="Times New Roman"/>
          <w:sz w:val="28"/>
          <w:szCs w:val="28"/>
        </w:rPr>
        <w:t>Под самовольным занятием подразумевается пользование лицом таким участком без наличия на то правовых оснований. Самовольное занятие земельного участка или части земельного участка выражается в следующем:</w:t>
      </w:r>
    </w:p>
    <w:p w:rsidR="00400848" w:rsidRPr="00400848" w:rsidRDefault="00400848" w:rsidP="004008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848">
        <w:rPr>
          <w:rFonts w:ascii="Times New Roman" w:hAnsi="Times New Roman" w:cs="Times New Roman"/>
          <w:sz w:val="28"/>
          <w:szCs w:val="28"/>
        </w:rPr>
        <w:t xml:space="preserve">- пользование земельным участком до принятия соответствующим органом исполнительной власти решения о предоставлении, продаже </w:t>
      </w:r>
      <w:r w:rsidRPr="00400848">
        <w:rPr>
          <w:rFonts w:ascii="Times New Roman" w:hAnsi="Times New Roman" w:cs="Times New Roman"/>
          <w:sz w:val="28"/>
          <w:szCs w:val="28"/>
        </w:rPr>
        <w:lastRenderedPageBreak/>
        <w:t>(передаче) земельного участка в собственность, о переоформлении права на землю и выделе земельного участка;</w:t>
      </w:r>
    </w:p>
    <w:p w:rsidR="00400848" w:rsidRDefault="00400848" w:rsidP="004008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848">
        <w:rPr>
          <w:rFonts w:ascii="Times New Roman" w:hAnsi="Times New Roman" w:cs="Times New Roman"/>
          <w:sz w:val="28"/>
          <w:szCs w:val="28"/>
        </w:rPr>
        <w:t>- размещение строений, несанкционированное изменение границ своего земельного участка, путем переноса ограждения и самовольное занятие при этом дополнительного земельного участка.</w:t>
      </w:r>
    </w:p>
    <w:p w:rsidR="00F8020E" w:rsidRPr="00DB6310" w:rsidRDefault="00DB6310" w:rsidP="00E20B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10">
        <w:rPr>
          <w:rFonts w:ascii="Times New Roman" w:hAnsi="Times New Roman" w:cs="Times New Roman"/>
          <w:sz w:val="28"/>
          <w:szCs w:val="28"/>
        </w:rPr>
        <w:t>Специалистами Администрации в постоянном режиме в устной форме ведется разъяснительная работа по вопросу оформления правоустанавливающих документов на земельные участки.</w:t>
      </w:r>
    </w:p>
    <w:sectPr w:rsidR="00F8020E" w:rsidRPr="00DB6310" w:rsidSect="00F2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20B49"/>
    <w:rsid w:val="00200D94"/>
    <w:rsid w:val="002A5CB3"/>
    <w:rsid w:val="00400848"/>
    <w:rsid w:val="005F1142"/>
    <w:rsid w:val="00A31036"/>
    <w:rsid w:val="00DB6310"/>
    <w:rsid w:val="00E20B49"/>
    <w:rsid w:val="00F25434"/>
    <w:rsid w:val="00F8020E"/>
    <w:rsid w:val="00F94C7D"/>
    <w:rsid w:val="00FA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B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2020-11-11T12:01:00Z</cp:lastPrinted>
  <dcterms:created xsi:type="dcterms:W3CDTF">2020-11-11T11:28:00Z</dcterms:created>
  <dcterms:modified xsi:type="dcterms:W3CDTF">2020-11-12T06:19:00Z</dcterms:modified>
</cp:coreProperties>
</file>