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Default="00D76B11" w:rsidP="007E0409">
      <w:pPr>
        <w:ind w:left="-284"/>
        <w:jc w:val="center"/>
        <w:rPr>
          <w:b/>
          <w:sz w:val="28"/>
          <w:szCs w:val="28"/>
        </w:rPr>
      </w:pPr>
    </w:p>
    <w:p w:rsidR="00D76B11" w:rsidRPr="007E0409" w:rsidRDefault="00D76B11" w:rsidP="007E0409">
      <w:pPr>
        <w:ind w:left="-284"/>
        <w:jc w:val="center"/>
        <w:rPr>
          <w:b/>
          <w:sz w:val="28"/>
          <w:szCs w:val="28"/>
        </w:rPr>
      </w:pPr>
      <w:r w:rsidRPr="007E0409">
        <w:rPr>
          <w:b/>
          <w:sz w:val="28"/>
          <w:szCs w:val="28"/>
        </w:rPr>
        <w:t xml:space="preserve">ЗАКЛЮЧЕНИЕ </w:t>
      </w:r>
      <w:r w:rsidR="000328E1" w:rsidRPr="007E0409">
        <w:rPr>
          <w:b/>
          <w:sz w:val="28"/>
          <w:szCs w:val="28"/>
        </w:rPr>
        <w:br/>
      </w:r>
      <w:r w:rsidRPr="007E0409">
        <w:rPr>
          <w:b/>
          <w:sz w:val="28"/>
          <w:szCs w:val="28"/>
        </w:rPr>
        <w:t>ПО РЕЗУЛЬТАТАМ ПУБЛИЧНЫХ СЛУШАНИЙ</w:t>
      </w:r>
    </w:p>
    <w:p w:rsidR="007E0409" w:rsidRPr="007E0409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D76B11" w:rsidRPr="007E0409" w:rsidRDefault="00D76B11" w:rsidP="007E0409">
      <w:pPr>
        <w:ind w:left="-284"/>
        <w:jc w:val="center"/>
        <w:rPr>
          <w:b/>
          <w:sz w:val="28"/>
          <w:szCs w:val="28"/>
        </w:rPr>
      </w:pPr>
      <w:r w:rsidRPr="007E0409">
        <w:rPr>
          <w:b/>
          <w:sz w:val="28"/>
          <w:szCs w:val="28"/>
        </w:rPr>
        <w:t>по проекту  Генерального плана</w:t>
      </w:r>
      <w:r w:rsidR="007E0409" w:rsidRPr="007E0409">
        <w:rPr>
          <w:b/>
          <w:sz w:val="28"/>
          <w:szCs w:val="28"/>
        </w:rPr>
        <w:t xml:space="preserve"> </w:t>
      </w:r>
      <w:r w:rsidR="007E0409">
        <w:rPr>
          <w:b/>
          <w:sz w:val="28"/>
          <w:szCs w:val="28"/>
        </w:rPr>
        <w:br/>
      </w:r>
      <w:r w:rsidR="007E0409" w:rsidRPr="007E0409">
        <w:rPr>
          <w:b/>
          <w:sz w:val="28"/>
          <w:szCs w:val="28"/>
        </w:rPr>
        <w:t xml:space="preserve">«Административного центра с.Великовисочное» </w:t>
      </w:r>
      <w:r w:rsidR="007E0409" w:rsidRPr="007E0409">
        <w:rPr>
          <w:b/>
          <w:sz w:val="28"/>
          <w:szCs w:val="28"/>
        </w:rPr>
        <w:br/>
        <w:t>и проекту</w:t>
      </w:r>
      <w:r w:rsidRPr="007E0409">
        <w:rPr>
          <w:b/>
          <w:sz w:val="28"/>
          <w:szCs w:val="28"/>
        </w:rPr>
        <w:t xml:space="preserve"> «Правил землепользования и застройки территории  административного центра </w:t>
      </w:r>
      <w:r w:rsidR="007E0409" w:rsidRPr="007E0409">
        <w:rPr>
          <w:b/>
          <w:sz w:val="28"/>
          <w:szCs w:val="28"/>
        </w:rPr>
        <w:t>с.Великовисочное</w:t>
      </w:r>
      <w:r w:rsidRPr="007E0409">
        <w:rPr>
          <w:b/>
          <w:sz w:val="28"/>
          <w:szCs w:val="28"/>
        </w:rPr>
        <w:t xml:space="preserve">» </w:t>
      </w:r>
    </w:p>
    <w:p w:rsidR="007E0409" w:rsidRPr="007E0409" w:rsidRDefault="007E0409" w:rsidP="007E0409">
      <w:pPr>
        <w:ind w:left="-284"/>
        <w:jc w:val="center"/>
        <w:rPr>
          <w:sz w:val="28"/>
          <w:szCs w:val="28"/>
        </w:rPr>
      </w:pPr>
    </w:p>
    <w:p w:rsidR="00D76B11" w:rsidRPr="007E0409" w:rsidRDefault="007E0409" w:rsidP="007E0409">
      <w:pPr>
        <w:ind w:left="-284"/>
        <w:jc w:val="center"/>
        <w:rPr>
          <w:sz w:val="28"/>
          <w:szCs w:val="28"/>
        </w:rPr>
      </w:pPr>
      <w:r w:rsidRPr="007E0409">
        <w:rPr>
          <w:sz w:val="28"/>
          <w:szCs w:val="28"/>
        </w:rPr>
        <w:t xml:space="preserve">с. Великовисочное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E0409">
        <w:rPr>
          <w:sz w:val="28"/>
          <w:szCs w:val="28"/>
        </w:rPr>
        <w:t xml:space="preserve">  08</w:t>
      </w:r>
      <w:r>
        <w:rPr>
          <w:sz w:val="28"/>
          <w:szCs w:val="28"/>
        </w:rPr>
        <w:t>.02.</w:t>
      </w:r>
      <w:r w:rsidR="00D76B11" w:rsidRPr="007E0409">
        <w:rPr>
          <w:sz w:val="28"/>
          <w:szCs w:val="28"/>
        </w:rPr>
        <w:t>2008 г</w:t>
      </w:r>
      <w:r>
        <w:rPr>
          <w:sz w:val="28"/>
          <w:szCs w:val="28"/>
        </w:rPr>
        <w:t>.</w:t>
      </w:r>
    </w:p>
    <w:p w:rsidR="00D76B11" w:rsidRPr="007E0409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D37337" w:rsidRDefault="00D76B11" w:rsidP="00D37337">
      <w:pPr>
        <w:ind w:left="-284" w:firstLine="710"/>
        <w:jc w:val="both"/>
        <w:rPr>
          <w:sz w:val="28"/>
          <w:szCs w:val="28"/>
        </w:rPr>
      </w:pPr>
      <w:r w:rsidRPr="007E0409">
        <w:rPr>
          <w:sz w:val="28"/>
          <w:szCs w:val="28"/>
        </w:rPr>
        <w:t>Публичные слушания были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Российской Федерации»,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E0409" w:rsidRPr="007E0409">
        <w:rPr>
          <w:sz w:val="28"/>
          <w:szCs w:val="28"/>
        </w:rPr>
        <w:t>Великовисочный сельсовет</w:t>
      </w:r>
      <w:r w:rsidRPr="007E0409">
        <w:rPr>
          <w:sz w:val="28"/>
          <w:szCs w:val="28"/>
        </w:rPr>
        <w:t xml:space="preserve">» Ненецкого автономного округа, </w:t>
      </w:r>
      <w:r w:rsidRPr="007E0409">
        <w:rPr>
          <w:color w:val="000000"/>
          <w:sz w:val="28"/>
          <w:szCs w:val="28"/>
        </w:rPr>
        <w:t>Положением «О порядке организации и проведения публичных слушаний в муниципальном образовании «</w:t>
      </w:r>
      <w:r w:rsidR="007E0409">
        <w:rPr>
          <w:color w:val="000000"/>
          <w:sz w:val="28"/>
          <w:szCs w:val="28"/>
        </w:rPr>
        <w:t>Великовисочный</w:t>
      </w:r>
      <w:r w:rsidRPr="007E0409">
        <w:rPr>
          <w:color w:val="000000"/>
          <w:sz w:val="28"/>
          <w:szCs w:val="28"/>
        </w:rPr>
        <w:t xml:space="preserve">   сельсовет» НАО</w:t>
      </w:r>
      <w:r w:rsidRPr="007E0409">
        <w:rPr>
          <w:sz w:val="28"/>
          <w:szCs w:val="28"/>
        </w:rPr>
        <w:t>,</w:t>
      </w:r>
      <w:r w:rsidR="007E0409">
        <w:rPr>
          <w:sz w:val="28"/>
          <w:szCs w:val="28"/>
        </w:rPr>
        <w:t xml:space="preserve"> утвержденным</w:t>
      </w:r>
      <w:r w:rsidRPr="007E0409">
        <w:rPr>
          <w:sz w:val="28"/>
          <w:szCs w:val="28"/>
        </w:rPr>
        <w:t xml:space="preserve"> </w:t>
      </w:r>
      <w:r w:rsidR="00D37337">
        <w:rPr>
          <w:sz w:val="28"/>
          <w:szCs w:val="28"/>
        </w:rPr>
        <w:t>решением Совета депутатов</w:t>
      </w:r>
      <w:r w:rsidRPr="007E0409">
        <w:rPr>
          <w:sz w:val="28"/>
          <w:szCs w:val="28"/>
        </w:rPr>
        <w:t xml:space="preserve"> МО «</w:t>
      </w:r>
      <w:r w:rsidR="007E0409">
        <w:rPr>
          <w:sz w:val="28"/>
          <w:szCs w:val="28"/>
        </w:rPr>
        <w:t>Великовисочный</w:t>
      </w:r>
      <w:r w:rsidRPr="007E0409">
        <w:rPr>
          <w:sz w:val="28"/>
          <w:szCs w:val="28"/>
        </w:rPr>
        <w:t xml:space="preserve"> сельсовет» </w:t>
      </w:r>
      <w:r w:rsidRPr="00D37337">
        <w:rPr>
          <w:sz w:val="28"/>
          <w:szCs w:val="28"/>
        </w:rPr>
        <w:t xml:space="preserve">НАО  </w:t>
      </w:r>
      <w:r w:rsidR="007E0409" w:rsidRPr="00D37337">
        <w:rPr>
          <w:color w:val="000000"/>
          <w:sz w:val="28"/>
          <w:szCs w:val="28"/>
        </w:rPr>
        <w:t xml:space="preserve"> от 01.08.2006 </w:t>
      </w:r>
      <w:r w:rsidRPr="00D37337">
        <w:rPr>
          <w:sz w:val="28"/>
          <w:szCs w:val="28"/>
        </w:rPr>
        <w:t>г.</w:t>
      </w:r>
      <w:r w:rsidR="00D37337" w:rsidRPr="00D37337">
        <w:rPr>
          <w:sz w:val="28"/>
          <w:szCs w:val="28"/>
        </w:rPr>
        <w:t xml:space="preserve"> </w:t>
      </w:r>
      <w:r w:rsidR="00D37337" w:rsidRPr="00D37337">
        <w:rPr>
          <w:color w:val="000000"/>
          <w:sz w:val="28"/>
          <w:szCs w:val="28"/>
        </w:rPr>
        <w:t>№ 5.</w:t>
      </w:r>
      <w:r w:rsidRPr="00D37337">
        <w:rPr>
          <w:sz w:val="28"/>
          <w:szCs w:val="28"/>
        </w:rPr>
        <w:t xml:space="preserve"> </w:t>
      </w:r>
      <w:r w:rsidR="00D37337" w:rsidRPr="00D37337">
        <w:rPr>
          <w:sz w:val="28"/>
          <w:szCs w:val="28"/>
        </w:rPr>
        <w:t>Публичные слушания проводились</w:t>
      </w:r>
      <w:r w:rsidRPr="00D37337">
        <w:rPr>
          <w:sz w:val="28"/>
          <w:szCs w:val="28"/>
        </w:rPr>
        <w:t xml:space="preserve"> по  </w:t>
      </w:r>
      <w:r w:rsidR="00D37337" w:rsidRPr="00D37337">
        <w:rPr>
          <w:sz w:val="28"/>
          <w:szCs w:val="28"/>
        </w:rPr>
        <w:t>вопросам обсуждения</w:t>
      </w:r>
      <w:r w:rsidRPr="00D37337">
        <w:rPr>
          <w:sz w:val="28"/>
          <w:szCs w:val="28"/>
        </w:rPr>
        <w:t xml:space="preserve"> проекта</w:t>
      </w:r>
      <w:r w:rsidR="00D37337" w:rsidRPr="00D37337">
        <w:rPr>
          <w:sz w:val="28"/>
          <w:szCs w:val="28"/>
        </w:rPr>
        <w:t xml:space="preserve"> Генерального плана «Административного центра с.Великовисочное» и проекта «Правил землепользования и застройки территории  административного центра с.Великовисочное»</w:t>
      </w:r>
      <w:r w:rsidR="00D37337">
        <w:rPr>
          <w:sz w:val="28"/>
          <w:szCs w:val="28"/>
        </w:rPr>
        <w:t>.</w:t>
      </w:r>
      <w:r w:rsidR="00D37337" w:rsidRPr="00D37337">
        <w:rPr>
          <w:sz w:val="28"/>
          <w:szCs w:val="28"/>
        </w:rPr>
        <w:t xml:space="preserve"> </w:t>
      </w:r>
    </w:p>
    <w:p w:rsidR="00D76B11" w:rsidRPr="007E0409" w:rsidRDefault="00D76B11" w:rsidP="007E0409">
      <w:pPr>
        <w:ind w:left="-284"/>
        <w:jc w:val="both"/>
        <w:rPr>
          <w:sz w:val="28"/>
          <w:szCs w:val="28"/>
        </w:rPr>
      </w:pPr>
      <w:r w:rsidRPr="007E0409">
        <w:rPr>
          <w:sz w:val="28"/>
          <w:szCs w:val="28"/>
        </w:rPr>
        <w:t xml:space="preserve">    </w:t>
      </w:r>
      <w:r w:rsidR="00D37337">
        <w:rPr>
          <w:sz w:val="28"/>
          <w:szCs w:val="28"/>
        </w:rPr>
        <w:t xml:space="preserve">       Публичные слушания были проведены в трудовых коллективах, населенных пунктах муниципального образования с 10 января по 10 февраля 2008 года</w:t>
      </w:r>
    </w:p>
    <w:p w:rsidR="00D76B11" w:rsidRPr="007E0409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7E0409">
        <w:rPr>
          <w:sz w:val="28"/>
          <w:szCs w:val="28"/>
        </w:rPr>
        <w:t xml:space="preserve">           В процессе проведения публичных слушаний</w:t>
      </w:r>
      <w:r w:rsidR="004A0DC9">
        <w:rPr>
          <w:sz w:val="28"/>
          <w:szCs w:val="28"/>
        </w:rPr>
        <w:t>,</w:t>
      </w:r>
      <w:r w:rsidRPr="007E0409">
        <w:rPr>
          <w:sz w:val="28"/>
          <w:szCs w:val="28"/>
        </w:rPr>
        <w:t xml:space="preserve"> </w:t>
      </w:r>
      <w:r w:rsidR="00D37337" w:rsidRPr="00D37337">
        <w:rPr>
          <w:sz w:val="28"/>
          <w:szCs w:val="28"/>
        </w:rPr>
        <w:t xml:space="preserve">по  </w:t>
      </w:r>
      <w:r w:rsidR="004A0DC9">
        <w:rPr>
          <w:sz w:val="28"/>
          <w:szCs w:val="28"/>
        </w:rPr>
        <w:t>проекту</w:t>
      </w:r>
      <w:r w:rsidR="00D37337" w:rsidRPr="00D37337">
        <w:rPr>
          <w:sz w:val="28"/>
          <w:szCs w:val="28"/>
        </w:rPr>
        <w:t xml:space="preserve"> Генерального плана «Административного центра с.Великовисочное» и проект</w:t>
      </w:r>
      <w:r w:rsidR="004A0DC9">
        <w:rPr>
          <w:sz w:val="28"/>
          <w:szCs w:val="28"/>
        </w:rPr>
        <w:t>у</w:t>
      </w:r>
      <w:r w:rsidR="00D37337" w:rsidRPr="00D37337">
        <w:rPr>
          <w:sz w:val="28"/>
          <w:szCs w:val="28"/>
        </w:rPr>
        <w:t xml:space="preserve"> «Правил землепользования и застройки территории  административного центра с.Великовисочное»</w:t>
      </w:r>
      <w:r w:rsidR="004A0DC9">
        <w:rPr>
          <w:sz w:val="28"/>
          <w:szCs w:val="28"/>
        </w:rPr>
        <w:t xml:space="preserve">, </w:t>
      </w:r>
      <w:r w:rsidRPr="007E0409">
        <w:rPr>
          <w:sz w:val="28"/>
          <w:szCs w:val="28"/>
        </w:rPr>
        <w:t>составлены протокол публичных слушаний.</w:t>
      </w:r>
    </w:p>
    <w:p w:rsidR="00D76B11" w:rsidRPr="007E0409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7E0409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7E0409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7E0409">
        <w:rPr>
          <w:b/>
          <w:sz w:val="28"/>
          <w:szCs w:val="28"/>
        </w:rPr>
        <w:t>заключение</w:t>
      </w:r>
      <w:r w:rsidRPr="007E0409">
        <w:rPr>
          <w:sz w:val="28"/>
          <w:szCs w:val="28"/>
        </w:rPr>
        <w:t>:</w:t>
      </w:r>
    </w:p>
    <w:p w:rsidR="00D76B11" w:rsidRPr="007E0409" w:rsidRDefault="00D76B11" w:rsidP="004A0DC9">
      <w:pPr>
        <w:ind w:left="-284" w:firstLine="710"/>
        <w:jc w:val="both"/>
        <w:rPr>
          <w:sz w:val="28"/>
          <w:szCs w:val="28"/>
        </w:rPr>
      </w:pPr>
      <w:r w:rsidRPr="007E0409">
        <w:rPr>
          <w:sz w:val="28"/>
          <w:szCs w:val="28"/>
        </w:rPr>
        <w:t xml:space="preserve">1. Считать публичные слушания </w:t>
      </w:r>
      <w:r w:rsidR="004A0DC9" w:rsidRPr="00D37337">
        <w:rPr>
          <w:sz w:val="28"/>
          <w:szCs w:val="28"/>
        </w:rPr>
        <w:t xml:space="preserve">по  </w:t>
      </w:r>
      <w:r w:rsidR="004A0DC9">
        <w:rPr>
          <w:sz w:val="28"/>
          <w:szCs w:val="28"/>
        </w:rPr>
        <w:t>проекту</w:t>
      </w:r>
      <w:r w:rsidR="004A0DC9" w:rsidRPr="00D37337">
        <w:rPr>
          <w:sz w:val="28"/>
          <w:szCs w:val="28"/>
        </w:rPr>
        <w:t xml:space="preserve"> Генерального плана «Административного центра с.Великовисочное» и проект</w:t>
      </w:r>
      <w:r w:rsidR="004A0DC9">
        <w:rPr>
          <w:sz w:val="28"/>
          <w:szCs w:val="28"/>
        </w:rPr>
        <w:t>у</w:t>
      </w:r>
      <w:r w:rsidR="004A0DC9" w:rsidRPr="00D37337">
        <w:rPr>
          <w:sz w:val="28"/>
          <w:szCs w:val="28"/>
        </w:rPr>
        <w:t xml:space="preserve"> «Правил землепользования и застройки территории  административного центра с.Великовисочное»</w:t>
      </w:r>
      <w:r w:rsidR="004A0DC9">
        <w:rPr>
          <w:sz w:val="28"/>
          <w:szCs w:val="28"/>
        </w:rPr>
        <w:t xml:space="preserve"> - </w:t>
      </w:r>
      <w:r w:rsidR="004A0DC9" w:rsidRPr="007E0409">
        <w:rPr>
          <w:sz w:val="28"/>
          <w:szCs w:val="28"/>
        </w:rPr>
        <w:t>состоявшимися</w:t>
      </w:r>
      <w:r w:rsidRPr="007E0409">
        <w:rPr>
          <w:sz w:val="28"/>
          <w:szCs w:val="28"/>
        </w:rPr>
        <w:t>.</w:t>
      </w:r>
    </w:p>
    <w:p w:rsidR="00D76B11" w:rsidRPr="007E0409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7E0409">
        <w:rPr>
          <w:sz w:val="28"/>
          <w:szCs w:val="28"/>
        </w:rPr>
        <w:t xml:space="preserve">2. Процедура проведения публичных слушаний </w:t>
      </w:r>
      <w:r w:rsidR="004A0DC9" w:rsidRPr="00D37337">
        <w:rPr>
          <w:sz w:val="28"/>
          <w:szCs w:val="28"/>
        </w:rPr>
        <w:t xml:space="preserve">по  </w:t>
      </w:r>
      <w:r w:rsidR="004A0DC9">
        <w:rPr>
          <w:sz w:val="28"/>
          <w:szCs w:val="28"/>
        </w:rPr>
        <w:t>проекту</w:t>
      </w:r>
      <w:r w:rsidR="004A0DC9" w:rsidRPr="00D37337">
        <w:rPr>
          <w:sz w:val="28"/>
          <w:szCs w:val="28"/>
        </w:rPr>
        <w:t xml:space="preserve"> Генерального плана «Административного центра с.Великовисочное» и проект</w:t>
      </w:r>
      <w:r w:rsidR="004A0DC9">
        <w:rPr>
          <w:sz w:val="28"/>
          <w:szCs w:val="28"/>
        </w:rPr>
        <w:t>у</w:t>
      </w:r>
      <w:r w:rsidR="004A0DC9" w:rsidRPr="00D37337">
        <w:rPr>
          <w:sz w:val="28"/>
          <w:szCs w:val="28"/>
        </w:rPr>
        <w:t xml:space="preserve"> «Правил землепользования и застройки территории  административного центра с.Великовисочное»</w:t>
      </w:r>
      <w:r w:rsidR="004A0DC9"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7E0409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7E0409">
        <w:rPr>
          <w:sz w:val="28"/>
          <w:szCs w:val="28"/>
        </w:rPr>
        <w:lastRenderedPageBreak/>
        <w:t>3.</w:t>
      </w:r>
      <w:r w:rsidR="004A0DC9"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 xml:space="preserve">В ходе публичных слушаний предложений </w:t>
      </w:r>
      <w:r w:rsidR="004A0DC9" w:rsidRPr="00D37337">
        <w:rPr>
          <w:sz w:val="28"/>
          <w:szCs w:val="28"/>
        </w:rPr>
        <w:t xml:space="preserve">по  </w:t>
      </w:r>
      <w:r w:rsidR="004A0DC9">
        <w:rPr>
          <w:sz w:val="28"/>
          <w:szCs w:val="28"/>
        </w:rPr>
        <w:t>проекту</w:t>
      </w:r>
      <w:r w:rsidR="004A0DC9" w:rsidRPr="00D37337">
        <w:rPr>
          <w:sz w:val="28"/>
          <w:szCs w:val="28"/>
        </w:rPr>
        <w:t xml:space="preserve"> Генерального плана «Административного центра с.Великовисочное» и проект</w:t>
      </w:r>
      <w:r w:rsidR="004A0DC9">
        <w:rPr>
          <w:sz w:val="28"/>
          <w:szCs w:val="28"/>
        </w:rPr>
        <w:t>у</w:t>
      </w:r>
      <w:r w:rsidR="004A0DC9" w:rsidRPr="00D37337">
        <w:rPr>
          <w:sz w:val="28"/>
          <w:szCs w:val="28"/>
        </w:rPr>
        <w:t xml:space="preserve"> «Правил землепользования и застройки территории  административного центра с.Великовисочное»</w:t>
      </w:r>
      <w:r w:rsidR="004A0DC9">
        <w:rPr>
          <w:sz w:val="28"/>
          <w:szCs w:val="28"/>
        </w:rPr>
        <w:t xml:space="preserve"> - </w:t>
      </w:r>
      <w:r w:rsidRPr="007E0409">
        <w:rPr>
          <w:sz w:val="28"/>
          <w:szCs w:val="28"/>
        </w:rPr>
        <w:t>не поступило.</w:t>
      </w:r>
    </w:p>
    <w:p w:rsidR="00D76B11" w:rsidRPr="007E0409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7E0409">
        <w:rPr>
          <w:sz w:val="28"/>
          <w:szCs w:val="28"/>
        </w:rPr>
        <w:t xml:space="preserve">4.  Рекомендовать </w:t>
      </w:r>
      <w:r w:rsidR="004A0DC9" w:rsidRPr="00D37337">
        <w:rPr>
          <w:sz w:val="28"/>
          <w:szCs w:val="28"/>
        </w:rPr>
        <w:t xml:space="preserve"> </w:t>
      </w:r>
      <w:r w:rsidR="004A0DC9">
        <w:rPr>
          <w:sz w:val="28"/>
          <w:szCs w:val="28"/>
        </w:rPr>
        <w:t>проект</w:t>
      </w:r>
      <w:r w:rsidR="004A0DC9" w:rsidRPr="00D37337">
        <w:rPr>
          <w:sz w:val="28"/>
          <w:szCs w:val="28"/>
        </w:rPr>
        <w:t xml:space="preserve"> Генерального плана «Административного центра с.Великовисочное» и проект «Правил землепользования и застройки территории  административного центра с.Великовисочное»</w:t>
      </w:r>
      <w:r w:rsidR="004A0DC9">
        <w:rPr>
          <w:sz w:val="28"/>
          <w:szCs w:val="28"/>
        </w:rPr>
        <w:t xml:space="preserve"> - </w:t>
      </w:r>
      <w:r w:rsidRPr="007E0409">
        <w:rPr>
          <w:sz w:val="28"/>
          <w:szCs w:val="28"/>
        </w:rPr>
        <w:t>к утверждению.</w:t>
      </w:r>
    </w:p>
    <w:p w:rsidR="00D76B11" w:rsidRPr="007E0409" w:rsidRDefault="00D76B1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D76B11" w:rsidRPr="007E0409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CF" w:rsidRDefault="00EF7CCF">
      <w:r>
        <w:separator/>
      </w:r>
    </w:p>
  </w:endnote>
  <w:endnote w:type="continuationSeparator" w:id="1">
    <w:p w:rsidR="00EF7CCF" w:rsidRDefault="00EF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CF" w:rsidRDefault="00EF7CCF">
      <w:r>
        <w:separator/>
      </w:r>
    </w:p>
  </w:footnote>
  <w:footnote w:type="continuationSeparator" w:id="1">
    <w:p w:rsidR="00EF7CCF" w:rsidRDefault="00EF7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74673"/>
    <w:rsid w:val="00082DEB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CB5"/>
    <w:rsid w:val="001C7B4A"/>
    <w:rsid w:val="001D6B1A"/>
    <w:rsid w:val="002073CF"/>
    <w:rsid w:val="002147BD"/>
    <w:rsid w:val="00214EC4"/>
    <w:rsid w:val="002406B0"/>
    <w:rsid w:val="00243FB5"/>
    <w:rsid w:val="002559A6"/>
    <w:rsid w:val="002654FC"/>
    <w:rsid w:val="00267775"/>
    <w:rsid w:val="00277370"/>
    <w:rsid w:val="0027791F"/>
    <w:rsid w:val="00280544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3737D"/>
    <w:rsid w:val="003404A1"/>
    <w:rsid w:val="003463B2"/>
    <w:rsid w:val="00356E30"/>
    <w:rsid w:val="003571A9"/>
    <w:rsid w:val="00382963"/>
    <w:rsid w:val="00392E8B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D1F2D"/>
    <w:rsid w:val="004D6FDE"/>
    <w:rsid w:val="00530623"/>
    <w:rsid w:val="00543D50"/>
    <w:rsid w:val="005555A7"/>
    <w:rsid w:val="00563BA8"/>
    <w:rsid w:val="0057166B"/>
    <w:rsid w:val="00576818"/>
    <w:rsid w:val="00597399"/>
    <w:rsid w:val="005A32A2"/>
    <w:rsid w:val="005C3D18"/>
    <w:rsid w:val="005D79B4"/>
    <w:rsid w:val="005F0A5D"/>
    <w:rsid w:val="00604290"/>
    <w:rsid w:val="00604AD1"/>
    <w:rsid w:val="00606F0A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B3B09"/>
    <w:rsid w:val="006C40BC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B502E"/>
    <w:rsid w:val="007C39C2"/>
    <w:rsid w:val="007E0409"/>
    <w:rsid w:val="007F08D3"/>
    <w:rsid w:val="007F2808"/>
    <w:rsid w:val="007F6117"/>
    <w:rsid w:val="00814446"/>
    <w:rsid w:val="00815D85"/>
    <w:rsid w:val="0082189C"/>
    <w:rsid w:val="008253ED"/>
    <w:rsid w:val="008534A0"/>
    <w:rsid w:val="008536E0"/>
    <w:rsid w:val="00864DA5"/>
    <w:rsid w:val="0086519A"/>
    <w:rsid w:val="0087343D"/>
    <w:rsid w:val="008940B0"/>
    <w:rsid w:val="00894B5C"/>
    <w:rsid w:val="008A4341"/>
    <w:rsid w:val="008B521E"/>
    <w:rsid w:val="008C05D6"/>
    <w:rsid w:val="008C381E"/>
    <w:rsid w:val="008E1D11"/>
    <w:rsid w:val="008E7E32"/>
    <w:rsid w:val="00907DB8"/>
    <w:rsid w:val="009212E9"/>
    <w:rsid w:val="00933BFB"/>
    <w:rsid w:val="00934D57"/>
    <w:rsid w:val="00937D93"/>
    <w:rsid w:val="00937E6D"/>
    <w:rsid w:val="00957965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75F2"/>
    <w:rsid w:val="00A12B59"/>
    <w:rsid w:val="00A31AF6"/>
    <w:rsid w:val="00A32EEA"/>
    <w:rsid w:val="00A37931"/>
    <w:rsid w:val="00A42AEC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6A17"/>
    <w:rsid w:val="00B12922"/>
    <w:rsid w:val="00B12B39"/>
    <w:rsid w:val="00B21D18"/>
    <w:rsid w:val="00B331DC"/>
    <w:rsid w:val="00B34237"/>
    <w:rsid w:val="00B3689D"/>
    <w:rsid w:val="00B768DA"/>
    <w:rsid w:val="00B778A1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842AE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A38E2"/>
    <w:rsid w:val="00DB1EF2"/>
    <w:rsid w:val="00DB27C6"/>
    <w:rsid w:val="00DC6B73"/>
    <w:rsid w:val="00DD420F"/>
    <w:rsid w:val="00DE48CF"/>
    <w:rsid w:val="00DF18B9"/>
    <w:rsid w:val="00E003FA"/>
    <w:rsid w:val="00E028F0"/>
    <w:rsid w:val="00E051B0"/>
    <w:rsid w:val="00E22D9A"/>
    <w:rsid w:val="00E551E0"/>
    <w:rsid w:val="00E57A06"/>
    <w:rsid w:val="00E62F22"/>
    <w:rsid w:val="00E633D2"/>
    <w:rsid w:val="00E63C9B"/>
    <w:rsid w:val="00E73304"/>
    <w:rsid w:val="00E74B4F"/>
    <w:rsid w:val="00E867EA"/>
    <w:rsid w:val="00E87E9E"/>
    <w:rsid w:val="00EA3B4B"/>
    <w:rsid w:val="00EA5FB8"/>
    <w:rsid w:val="00EC2B59"/>
    <w:rsid w:val="00EC2F26"/>
    <w:rsid w:val="00EC5C6C"/>
    <w:rsid w:val="00EC7984"/>
    <w:rsid w:val="00EF344F"/>
    <w:rsid w:val="00EF7CCF"/>
    <w:rsid w:val="00F045D9"/>
    <w:rsid w:val="00F06685"/>
    <w:rsid w:val="00F138AE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2721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Oem</cp:lastModifiedBy>
  <cp:revision>2</cp:revision>
  <cp:lastPrinted>2016-09-30T05:33:00Z</cp:lastPrinted>
  <dcterms:created xsi:type="dcterms:W3CDTF">2016-10-06T09:29:00Z</dcterms:created>
  <dcterms:modified xsi:type="dcterms:W3CDTF">2016-10-06T09:29:00Z</dcterms:modified>
</cp:coreProperties>
</file>