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7D" w:rsidRPr="0086287D" w:rsidRDefault="0086287D" w:rsidP="0086287D">
      <w:pPr>
        <w:spacing w:after="0" w:line="240" w:lineRule="auto"/>
        <w:jc w:val="right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6287D">
        <w:rPr>
          <w:rFonts w:ascii="Times New Roman" w:hAnsi="Times New Roman" w:cs="Times New Roman"/>
          <w:bCs w:val="0"/>
          <w:kern w:val="0"/>
          <w:sz w:val="24"/>
          <w:szCs w:val="24"/>
        </w:rPr>
        <w:t>Приложение № 1</w:t>
      </w:r>
    </w:p>
    <w:p w:rsidR="0086287D" w:rsidRPr="0086287D" w:rsidRDefault="0086287D" w:rsidP="0086287D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86287D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к Положению о муниципальном жилищном контроле </w:t>
      </w:r>
      <w:r w:rsidRPr="0086287D">
        <w:rPr>
          <w:rFonts w:ascii="Times New Roman" w:hAnsi="Times New Roman" w:cs="Times New Roman"/>
          <w:bCs w:val="0"/>
          <w:kern w:val="0"/>
          <w:sz w:val="24"/>
          <w:szCs w:val="24"/>
        </w:rPr>
        <w:br/>
        <w:t xml:space="preserve">в </w:t>
      </w:r>
      <w:bookmarkStart w:id="0" w:name="Par381"/>
      <w:bookmarkEnd w:id="0"/>
      <w:r w:rsidRPr="0086287D">
        <w:rPr>
          <w:rFonts w:ascii="Times New Roman" w:hAnsi="Times New Roman" w:cs="Times New Roman"/>
          <w:kern w:val="0"/>
          <w:sz w:val="24"/>
          <w:szCs w:val="24"/>
        </w:rPr>
        <w:t xml:space="preserve">Сельском поселении «Великовисочный сельсовет» </w:t>
      </w:r>
    </w:p>
    <w:p w:rsidR="0086287D" w:rsidRPr="0086287D" w:rsidRDefault="0086287D" w:rsidP="0086287D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86287D">
        <w:rPr>
          <w:rFonts w:ascii="Times New Roman" w:hAnsi="Times New Roman" w:cs="Times New Roman"/>
          <w:kern w:val="0"/>
          <w:sz w:val="24"/>
          <w:szCs w:val="24"/>
        </w:rPr>
        <w:t>Заполярного района Ненецкого автономного округа</w:t>
      </w:r>
    </w:p>
    <w:p w:rsidR="0086287D" w:rsidRPr="0086287D" w:rsidRDefault="0086287D" w:rsidP="0086287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86287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</w:rPr>
        <w:t>(приложение № 1</w:t>
      </w:r>
      <w:r w:rsidRPr="0086287D">
        <w:rPr>
          <w:rFonts w:ascii="Arial" w:eastAsia="Times New Roman" w:hAnsi="Arial" w:cs="Arial"/>
          <w:bCs w:val="0"/>
          <w:color w:val="FF0000"/>
          <w:kern w:val="0"/>
          <w:sz w:val="20"/>
          <w:szCs w:val="20"/>
          <w:lang w:eastAsia="zh-CN"/>
        </w:rPr>
        <w:t xml:space="preserve"> изменено решением СД от 29.03.2024 № 49)</w:t>
      </w:r>
    </w:p>
    <w:p w:rsidR="0086287D" w:rsidRPr="0086287D" w:rsidRDefault="0086287D" w:rsidP="0086287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86287D" w:rsidRPr="0086287D" w:rsidRDefault="0086287D" w:rsidP="0086287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86287D" w:rsidRPr="0086287D" w:rsidRDefault="0086287D" w:rsidP="0086287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86287D" w:rsidRPr="0086287D" w:rsidRDefault="0086287D" w:rsidP="0086287D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 w:val="0"/>
          <w:color w:val="000000"/>
          <w:kern w:val="0"/>
          <w:sz w:val="24"/>
          <w:szCs w:val="24"/>
          <w:lang w:eastAsia="zh-CN"/>
        </w:rPr>
      </w:pPr>
    </w:p>
    <w:p w:rsidR="0086287D" w:rsidRPr="0086287D" w:rsidRDefault="0086287D" w:rsidP="00D8548F">
      <w:pPr>
        <w:widowControl w:val="0"/>
        <w:suppressAutoHyphens/>
        <w:autoSpaceDE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Cs w:val="0"/>
          <w:color w:val="000000"/>
          <w:kern w:val="0"/>
          <w:sz w:val="24"/>
          <w:szCs w:val="24"/>
          <w:lang w:eastAsia="ru-RU"/>
        </w:rPr>
      </w:pPr>
      <w:r w:rsidRPr="0086287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D8548F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zh-CN"/>
        </w:rPr>
        <w:t xml:space="preserve"> </w:t>
      </w:r>
      <w:r w:rsidRPr="0086287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zh-CN"/>
        </w:rPr>
        <w:t xml:space="preserve">проверок при осуществлении Администрацией </w:t>
      </w:r>
      <w:r w:rsidRPr="0086287D">
        <w:rPr>
          <w:rFonts w:ascii="Times New Roman" w:hAnsi="Times New Roman" w:cs="Times New Roman"/>
          <w:b/>
          <w:bCs w:val="0"/>
          <w:color w:val="000000"/>
          <w:kern w:val="0"/>
          <w:sz w:val="24"/>
          <w:szCs w:val="24"/>
          <w:lang w:eastAsia="zh-CN"/>
        </w:rPr>
        <w:t>Сельского поселения «Великовисочный сельсовет» Заполярного района Ненецкого автономного округа</w:t>
      </w:r>
      <w:bookmarkStart w:id="1" w:name="_Hlk77689331"/>
      <w:r w:rsidR="00D8548F">
        <w:rPr>
          <w:rFonts w:ascii="Times New Roman" w:hAnsi="Times New Roman" w:cs="Times New Roman"/>
          <w:b/>
          <w:bCs w:val="0"/>
          <w:color w:val="000000"/>
          <w:kern w:val="0"/>
          <w:sz w:val="24"/>
          <w:szCs w:val="24"/>
          <w:lang w:eastAsia="zh-CN"/>
        </w:rPr>
        <w:t xml:space="preserve"> </w:t>
      </w:r>
      <w:r w:rsidR="00D8548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муниципального </w:t>
      </w:r>
      <w:r w:rsidRPr="008628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жилищного контроля</w:t>
      </w:r>
      <w:r w:rsidR="00D8548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.</w:t>
      </w:r>
      <w:r w:rsidRPr="008628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 </w:t>
      </w:r>
    </w:p>
    <w:bookmarkEnd w:id="1"/>
    <w:p w:rsidR="0086287D" w:rsidRPr="0086287D" w:rsidRDefault="0086287D" w:rsidP="008628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 w:val="0"/>
          <w:color w:val="000000"/>
          <w:kern w:val="0"/>
          <w:sz w:val="24"/>
          <w:szCs w:val="24"/>
          <w:lang w:eastAsia="zh-CN"/>
        </w:rPr>
      </w:pPr>
    </w:p>
    <w:p w:rsidR="0086287D" w:rsidRPr="00D8548F" w:rsidRDefault="0086287D" w:rsidP="00D8548F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000000"/>
          <w:kern w:val="0"/>
          <w:sz w:val="24"/>
          <w:szCs w:val="24"/>
          <w:lang w:eastAsia="zh-CN"/>
        </w:rPr>
      </w:pPr>
      <w:r w:rsidRPr="00D8548F">
        <w:rPr>
          <w:rFonts w:ascii="Times New Roman" w:eastAsia="Times New Roman" w:hAnsi="Times New Roman" w:cs="Times New Roman"/>
          <w:bCs w:val="0"/>
          <w:color w:val="000000"/>
          <w:kern w:val="0"/>
          <w:sz w:val="24"/>
          <w:szCs w:val="24"/>
          <w:lang w:eastAsia="zh-CN"/>
        </w:rPr>
        <w:t>Трехкратный и более рост количества обращений за квартал</w:t>
      </w:r>
      <w:r w:rsidR="00D8548F">
        <w:rPr>
          <w:rFonts w:ascii="Times New Roman" w:eastAsia="Times New Roman" w:hAnsi="Times New Roman" w:cs="Times New Roman"/>
          <w:bCs w:val="0"/>
          <w:color w:val="000000"/>
          <w:kern w:val="0"/>
          <w:sz w:val="24"/>
          <w:szCs w:val="24"/>
          <w:lang w:eastAsia="zh-CN"/>
        </w:rPr>
        <w:t>,</w:t>
      </w:r>
      <w:r w:rsidRPr="00D8548F">
        <w:rPr>
          <w:rFonts w:ascii="Times New Roman" w:eastAsia="Times New Roman" w:hAnsi="Times New Roman" w:cs="Times New Roman"/>
          <w:bCs w:val="0"/>
          <w:color w:val="000000"/>
          <w:kern w:val="0"/>
          <w:sz w:val="24"/>
          <w:szCs w:val="24"/>
          <w:lang w:eastAsia="zh-CN"/>
        </w:rPr>
        <w:t xml:space="preserve"> в сравнении с предшествующим аналогичным периодом, поступивших в адрес администрации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Ненецкого автономного округа,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86287D" w:rsidRPr="00D8548F" w:rsidRDefault="0086287D" w:rsidP="00D8548F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kern w:val="0"/>
          <w:sz w:val="24"/>
          <w:szCs w:val="24"/>
          <w:lang w:eastAsia="ru-RU"/>
        </w:rPr>
      </w:pPr>
      <w:r w:rsidRPr="00D8548F">
        <w:rPr>
          <w:rFonts w:ascii="Times New Roman" w:eastAsia="Times New Roman" w:hAnsi="Times New Roman" w:cs="Times New Roman"/>
          <w:bCs w:val="0"/>
          <w:color w:val="000000"/>
          <w:kern w:val="0"/>
          <w:sz w:val="24"/>
          <w:szCs w:val="24"/>
          <w:lang w:eastAsia="zh-CN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F25434" w:rsidRDefault="00F25434">
      <w:bookmarkStart w:id="2" w:name="_GoBack"/>
      <w:bookmarkEnd w:id="2"/>
    </w:p>
    <w:sectPr w:rsidR="00F25434" w:rsidSect="009478EC">
      <w:headerReference w:type="even" r:id="rId7"/>
      <w:headerReference w:type="default" r:id="rId8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68" w:rsidRDefault="00830B68" w:rsidP="00B304E7">
      <w:pPr>
        <w:spacing w:after="0" w:line="240" w:lineRule="auto"/>
      </w:pPr>
      <w:r>
        <w:separator/>
      </w:r>
    </w:p>
  </w:endnote>
  <w:endnote w:type="continuationSeparator" w:id="1">
    <w:p w:rsidR="00830B68" w:rsidRDefault="00830B68" w:rsidP="00B3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68" w:rsidRDefault="00830B68" w:rsidP="00B304E7">
      <w:pPr>
        <w:spacing w:after="0" w:line="240" w:lineRule="auto"/>
      </w:pPr>
      <w:r>
        <w:separator/>
      </w:r>
    </w:p>
  </w:footnote>
  <w:footnote w:type="continuationSeparator" w:id="1">
    <w:p w:rsidR="00830B68" w:rsidRDefault="00830B68" w:rsidP="00B3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C8" w:rsidRDefault="00B304E7" w:rsidP="002346C8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6287D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2346C8" w:rsidRDefault="00830B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C8" w:rsidRDefault="00830B68" w:rsidP="002346C8">
    <w:pPr>
      <w:pStyle w:val="a5"/>
      <w:framePr w:wrap="none" w:vAnchor="text" w:hAnchor="margin" w:xAlign="center" w:y="1"/>
      <w:rPr>
        <w:rStyle w:val="a7"/>
      </w:rPr>
    </w:pPr>
  </w:p>
  <w:p w:rsidR="002346C8" w:rsidRDefault="00830B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25C0"/>
    <w:multiLevelType w:val="hybridMultilevel"/>
    <w:tmpl w:val="0F22125A"/>
    <w:lvl w:ilvl="0" w:tplc="D32001B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DD07AB"/>
    <w:multiLevelType w:val="hybridMultilevel"/>
    <w:tmpl w:val="AC8AC9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D19"/>
    <w:rsid w:val="00200D94"/>
    <w:rsid w:val="00830B68"/>
    <w:rsid w:val="0086287D"/>
    <w:rsid w:val="008C3DF3"/>
    <w:rsid w:val="00B304E7"/>
    <w:rsid w:val="00BF1D19"/>
    <w:rsid w:val="00D8548F"/>
    <w:rsid w:val="00DE3324"/>
    <w:rsid w:val="00F2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Calibri" w:hAnsi="Segoe UI" w:cs="Segoe UI"/>
        <w:bCs/>
        <w:kern w:val="2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E3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E33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DE3324"/>
    <w:rPr>
      <w:b/>
      <w:bCs/>
    </w:rPr>
  </w:style>
  <w:style w:type="paragraph" w:styleId="a4">
    <w:name w:val="No Spacing"/>
    <w:uiPriority w:val="1"/>
    <w:qFormat/>
    <w:rsid w:val="00DE3324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8628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6287D"/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86287D"/>
  </w:style>
  <w:style w:type="paragraph" w:styleId="a8">
    <w:name w:val="List Paragraph"/>
    <w:basedOn w:val="a"/>
    <w:uiPriority w:val="34"/>
    <w:qFormat/>
    <w:rsid w:val="00D85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</cp:revision>
  <dcterms:created xsi:type="dcterms:W3CDTF">2024-12-25T11:09:00Z</dcterms:created>
  <dcterms:modified xsi:type="dcterms:W3CDTF">2024-12-26T12:57:00Z</dcterms:modified>
</cp:coreProperties>
</file>