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48" w:rsidRPr="00F14997" w:rsidRDefault="00AB5C48" w:rsidP="00AB5C48">
      <w:pPr>
        <w:jc w:val="center"/>
        <w:rPr>
          <w:b/>
          <w:color w:val="000000"/>
          <w:sz w:val="32"/>
          <w:szCs w:val="32"/>
        </w:rPr>
      </w:pPr>
      <w:r w:rsidRPr="00F14997">
        <w:rPr>
          <w:b/>
          <w:color w:val="000000"/>
          <w:sz w:val="32"/>
          <w:szCs w:val="32"/>
        </w:rPr>
        <w:t>СОВЕТ ДУПУТАТОВ</w:t>
      </w:r>
    </w:p>
    <w:p w:rsidR="00AB5C48" w:rsidRPr="00F14997" w:rsidRDefault="00AB5C48" w:rsidP="00AB5C48">
      <w:pPr>
        <w:jc w:val="center"/>
        <w:rPr>
          <w:b/>
          <w:color w:val="000000"/>
          <w:sz w:val="32"/>
          <w:szCs w:val="32"/>
        </w:rPr>
      </w:pPr>
    </w:p>
    <w:p w:rsidR="00AB5C48" w:rsidRPr="00F14997" w:rsidRDefault="00AB5C48" w:rsidP="00AB5C48">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7574E9" w:rsidRDefault="007574E9" w:rsidP="00AB5C48">
      <w:pPr>
        <w:jc w:val="center"/>
        <w:rPr>
          <w:b/>
          <w:sz w:val="28"/>
          <w:szCs w:val="28"/>
        </w:rPr>
      </w:pPr>
    </w:p>
    <w:p w:rsidR="007574E9" w:rsidRDefault="007574E9" w:rsidP="00AB5C48">
      <w:pPr>
        <w:jc w:val="center"/>
        <w:rPr>
          <w:b/>
          <w:sz w:val="28"/>
          <w:szCs w:val="28"/>
        </w:rPr>
      </w:pPr>
    </w:p>
    <w:p w:rsidR="00AB5C48" w:rsidRPr="00F14997" w:rsidRDefault="008F4890" w:rsidP="00AB5C48">
      <w:pPr>
        <w:jc w:val="center"/>
        <w:rPr>
          <w:b/>
          <w:sz w:val="28"/>
          <w:szCs w:val="28"/>
        </w:rPr>
      </w:pPr>
      <w:r>
        <w:rPr>
          <w:b/>
          <w:sz w:val="28"/>
          <w:szCs w:val="28"/>
        </w:rPr>
        <w:t>8</w:t>
      </w:r>
      <w:r w:rsidR="00AB5C48">
        <w:rPr>
          <w:b/>
          <w:sz w:val="28"/>
          <w:szCs w:val="28"/>
        </w:rPr>
        <w:t>-Е</w:t>
      </w:r>
      <w:r w:rsidR="00AB5C48" w:rsidRPr="00F14997">
        <w:rPr>
          <w:b/>
          <w:sz w:val="28"/>
          <w:szCs w:val="28"/>
        </w:rPr>
        <w:t xml:space="preserve"> ЗАСЕДАНИЕ </w:t>
      </w:r>
      <w:r w:rsidR="00AB5C48">
        <w:rPr>
          <w:b/>
          <w:sz w:val="28"/>
          <w:szCs w:val="28"/>
        </w:rPr>
        <w:t>6</w:t>
      </w:r>
      <w:r w:rsidR="00AB5C48" w:rsidRPr="00F14997">
        <w:rPr>
          <w:b/>
          <w:sz w:val="28"/>
          <w:szCs w:val="28"/>
        </w:rPr>
        <w:t>-ГО СОЗЫВА</w:t>
      </w:r>
    </w:p>
    <w:p w:rsidR="00025445" w:rsidRDefault="00025445" w:rsidP="00AB5C48">
      <w:pPr>
        <w:jc w:val="center"/>
        <w:rPr>
          <w:b/>
          <w:sz w:val="28"/>
          <w:szCs w:val="28"/>
        </w:rPr>
      </w:pPr>
    </w:p>
    <w:p w:rsidR="007574E9" w:rsidRDefault="007574E9" w:rsidP="00AB5C48">
      <w:pPr>
        <w:jc w:val="center"/>
        <w:rPr>
          <w:b/>
          <w:sz w:val="28"/>
          <w:szCs w:val="28"/>
        </w:rPr>
      </w:pPr>
    </w:p>
    <w:p w:rsidR="00AB5C48" w:rsidRPr="00F14997" w:rsidRDefault="008F4890" w:rsidP="00AB5C48">
      <w:pPr>
        <w:jc w:val="center"/>
        <w:rPr>
          <w:b/>
          <w:sz w:val="28"/>
          <w:szCs w:val="28"/>
        </w:rPr>
      </w:pPr>
      <w:r>
        <w:rPr>
          <w:b/>
          <w:sz w:val="28"/>
          <w:szCs w:val="28"/>
        </w:rPr>
        <w:t>25 октября</w:t>
      </w:r>
      <w:r w:rsidR="00025445">
        <w:rPr>
          <w:b/>
          <w:sz w:val="28"/>
          <w:szCs w:val="28"/>
        </w:rPr>
        <w:t xml:space="preserve"> 2018</w:t>
      </w:r>
      <w:r w:rsidR="00AB5C48" w:rsidRPr="00F14997">
        <w:rPr>
          <w:b/>
          <w:sz w:val="28"/>
          <w:szCs w:val="28"/>
        </w:rPr>
        <w:t xml:space="preserve"> года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AB5C48" w:rsidRDefault="00AB5C48" w:rsidP="00AB5C48">
      <w:pPr>
        <w:widowControl w:val="0"/>
        <w:jc w:val="center"/>
        <w:rPr>
          <w:b/>
        </w:rPr>
      </w:pPr>
      <w:r w:rsidRPr="00F14997">
        <w:rPr>
          <w:b/>
        </w:rPr>
        <w:t xml:space="preserve">ПОВЕСТКА ДНЯ </w:t>
      </w:r>
    </w:p>
    <w:p w:rsidR="007574E9" w:rsidRDefault="007574E9" w:rsidP="00AB5C48">
      <w:pPr>
        <w:widowControl w:val="0"/>
        <w:jc w:val="center"/>
        <w:rPr>
          <w:b/>
        </w:rPr>
      </w:pPr>
    </w:p>
    <w:p w:rsidR="00AB5C48" w:rsidRDefault="00AB5C48" w:rsidP="00AB5C48">
      <w:pPr>
        <w:widowControl w:val="0"/>
        <w:jc w:val="center"/>
        <w:rPr>
          <w:b/>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770"/>
      </w:tblGrid>
      <w:tr w:rsidR="00025445" w:rsidRPr="000D38B6" w:rsidTr="008C66B8">
        <w:trPr>
          <w:trHeight w:val="369"/>
        </w:trPr>
        <w:tc>
          <w:tcPr>
            <w:tcW w:w="590" w:type="dxa"/>
            <w:vAlign w:val="center"/>
          </w:tcPr>
          <w:p w:rsidR="00025445" w:rsidRPr="00401F81" w:rsidRDefault="00025445" w:rsidP="008C66B8">
            <w:pPr>
              <w:jc w:val="center"/>
            </w:pPr>
            <w:r w:rsidRPr="00401F81">
              <w:t>1</w:t>
            </w:r>
          </w:p>
        </w:tc>
        <w:tc>
          <w:tcPr>
            <w:tcW w:w="8770" w:type="dxa"/>
          </w:tcPr>
          <w:p w:rsidR="00025445" w:rsidRPr="000D38B6" w:rsidRDefault="00025445" w:rsidP="008C66B8">
            <w:pPr>
              <w:pStyle w:val="ConsPlusNormal"/>
              <w:ind w:firstLine="0"/>
              <w:jc w:val="both"/>
              <w:rPr>
                <w:rFonts w:ascii="Times New Roman" w:hAnsi="Times New Roman" w:cs="Times New Roman"/>
                <w:b/>
                <w:sz w:val="24"/>
                <w:szCs w:val="24"/>
              </w:rPr>
            </w:pPr>
            <w:r w:rsidRPr="000D38B6">
              <w:rPr>
                <w:rFonts w:ascii="Times New Roman" w:hAnsi="Times New Roman" w:cs="Times New Roman"/>
                <w:b/>
                <w:sz w:val="24"/>
                <w:szCs w:val="24"/>
              </w:rPr>
              <w:t xml:space="preserve">О внесении изменений в Решение Совета депутатов МО «Великовисочный сельсовет» НАО от </w:t>
            </w:r>
            <w:r>
              <w:rPr>
                <w:rFonts w:ascii="Times New Roman" w:hAnsi="Times New Roman" w:cs="Times New Roman"/>
                <w:b/>
                <w:sz w:val="24"/>
                <w:szCs w:val="24"/>
              </w:rPr>
              <w:t>25.12.2017</w:t>
            </w:r>
            <w:r w:rsidRPr="000D38B6">
              <w:rPr>
                <w:rFonts w:ascii="Times New Roman" w:hAnsi="Times New Roman" w:cs="Times New Roman"/>
                <w:b/>
                <w:sz w:val="24"/>
                <w:szCs w:val="24"/>
              </w:rPr>
              <w:t xml:space="preserve"> г. №</w:t>
            </w:r>
            <w:r>
              <w:rPr>
                <w:rFonts w:ascii="Times New Roman" w:hAnsi="Times New Roman" w:cs="Times New Roman"/>
                <w:b/>
                <w:sz w:val="24"/>
                <w:szCs w:val="24"/>
              </w:rPr>
              <w:t xml:space="preserve"> 23 «О местном бюджете на 2018</w:t>
            </w:r>
            <w:r w:rsidRPr="000D38B6">
              <w:rPr>
                <w:rFonts w:ascii="Times New Roman" w:hAnsi="Times New Roman" w:cs="Times New Roman"/>
                <w:b/>
                <w:sz w:val="24"/>
                <w:szCs w:val="24"/>
              </w:rPr>
              <w:t xml:space="preserve"> год»</w:t>
            </w:r>
          </w:p>
        </w:tc>
      </w:tr>
      <w:tr w:rsidR="00025445" w:rsidRPr="000D38B6" w:rsidTr="008C66B8">
        <w:trPr>
          <w:trHeight w:val="369"/>
        </w:trPr>
        <w:tc>
          <w:tcPr>
            <w:tcW w:w="590" w:type="dxa"/>
            <w:vAlign w:val="center"/>
          </w:tcPr>
          <w:p w:rsidR="00025445" w:rsidRPr="00401F81" w:rsidRDefault="00025445" w:rsidP="008C66B8">
            <w:pPr>
              <w:jc w:val="center"/>
            </w:pPr>
            <w:r w:rsidRPr="00401F81">
              <w:t>2</w:t>
            </w:r>
          </w:p>
        </w:tc>
        <w:tc>
          <w:tcPr>
            <w:tcW w:w="8770" w:type="dxa"/>
          </w:tcPr>
          <w:p w:rsidR="00025445" w:rsidRPr="008F4890" w:rsidRDefault="008F4890" w:rsidP="008F4890">
            <w:pPr>
              <w:jc w:val="both"/>
              <w:rPr>
                <w:b/>
              </w:rPr>
            </w:pPr>
            <w:r w:rsidRPr="008F4890">
              <w:rPr>
                <w:b/>
              </w:rPr>
              <w:t>О</w:t>
            </w:r>
            <w:r>
              <w:rPr>
                <w:b/>
              </w:rPr>
              <w:t xml:space="preserve"> рассмотрении вопроса о</w:t>
            </w:r>
            <w:r w:rsidRPr="008F4890">
              <w:rPr>
                <w:b/>
              </w:rPr>
              <w:t xml:space="preserve"> вступлении муниципального образования «Великовисочный сельсовет» Ненецкого автономного округа в Ассоциацию Совет муниципальных образований Ненецкого автономного округа</w:t>
            </w:r>
          </w:p>
        </w:tc>
      </w:tr>
      <w:tr w:rsidR="00025445" w:rsidRPr="000D38B6" w:rsidTr="008C66B8">
        <w:trPr>
          <w:trHeight w:val="369"/>
        </w:trPr>
        <w:tc>
          <w:tcPr>
            <w:tcW w:w="590" w:type="dxa"/>
            <w:vAlign w:val="center"/>
          </w:tcPr>
          <w:p w:rsidR="00025445" w:rsidRPr="00401F81" w:rsidRDefault="008F4890" w:rsidP="008C66B8">
            <w:pPr>
              <w:jc w:val="center"/>
            </w:pPr>
            <w:r>
              <w:t>3</w:t>
            </w:r>
          </w:p>
        </w:tc>
        <w:tc>
          <w:tcPr>
            <w:tcW w:w="8770" w:type="dxa"/>
          </w:tcPr>
          <w:p w:rsidR="00025445" w:rsidRPr="000D38B6" w:rsidRDefault="00025445" w:rsidP="008C66B8">
            <w:pPr>
              <w:jc w:val="both"/>
              <w:rPr>
                <w:rStyle w:val="a8"/>
                <w:b w:val="0"/>
              </w:rPr>
            </w:pPr>
            <w:r w:rsidRPr="000D38B6">
              <w:rPr>
                <w:b/>
                <w:bCs/>
              </w:rPr>
              <w:t>Разное</w:t>
            </w:r>
          </w:p>
        </w:tc>
      </w:tr>
    </w:tbl>
    <w:p w:rsidR="00025445" w:rsidRDefault="00025445" w:rsidP="00AB5C48">
      <w:pPr>
        <w:widowControl w:val="0"/>
        <w:jc w:val="center"/>
        <w:rPr>
          <w:b/>
        </w:rPr>
        <w:sectPr w:rsidR="00025445" w:rsidSect="004838B8">
          <w:pgSz w:w="11906" w:h="16838"/>
          <w:pgMar w:top="1134" w:right="707" w:bottom="1134" w:left="1701" w:header="708" w:footer="708" w:gutter="0"/>
          <w:cols w:space="708"/>
          <w:docGrid w:linePitch="360"/>
        </w:sectPr>
      </w:pPr>
    </w:p>
    <w:p w:rsidR="00BC5070" w:rsidRPr="00BC5070" w:rsidRDefault="00BC5070" w:rsidP="00BC5070">
      <w:pPr>
        <w:keepNext/>
        <w:jc w:val="center"/>
        <w:outlineLvl w:val="0"/>
        <w:rPr>
          <w:bCs/>
          <w:caps/>
          <w:sz w:val="28"/>
          <w:szCs w:val="28"/>
        </w:rPr>
      </w:pPr>
      <w:r w:rsidRPr="00BC5070">
        <w:rPr>
          <w:noProof/>
          <w:sz w:val="28"/>
          <w:szCs w:val="28"/>
        </w:rPr>
        <w:lastRenderedPageBreak/>
        <w:t xml:space="preserve">  </w:t>
      </w:r>
      <w:r>
        <w:rPr>
          <w:noProof/>
          <w:sz w:val="28"/>
          <w:szCs w:val="28"/>
        </w:rPr>
        <w:drawing>
          <wp:inline distT="0" distB="0" distL="0" distR="0">
            <wp:extent cx="462915" cy="581660"/>
            <wp:effectExtent l="19050" t="0" r="0" b="0"/>
            <wp:docPr id="2"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BC5070" w:rsidRPr="00BC5070" w:rsidRDefault="00BC5070" w:rsidP="00BC5070">
      <w:pPr>
        <w:shd w:val="clear" w:color="auto" w:fill="FFFFFF"/>
        <w:jc w:val="center"/>
        <w:rPr>
          <w:b/>
          <w:bCs/>
          <w:color w:val="3B2D36"/>
          <w:sz w:val="28"/>
        </w:rPr>
      </w:pPr>
    </w:p>
    <w:p w:rsidR="00BC5070" w:rsidRPr="00BC5070" w:rsidRDefault="00BC5070" w:rsidP="00BC5070">
      <w:pPr>
        <w:shd w:val="clear" w:color="auto" w:fill="FFFFFF"/>
        <w:jc w:val="center"/>
        <w:rPr>
          <w:b/>
          <w:bCs/>
          <w:sz w:val="28"/>
        </w:rPr>
      </w:pPr>
      <w:r w:rsidRPr="00BC5070">
        <w:rPr>
          <w:b/>
          <w:bCs/>
          <w:sz w:val="28"/>
        </w:rPr>
        <w:t xml:space="preserve">СОВЕТ ДЕПУТАТОВ </w:t>
      </w:r>
    </w:p>
    <w:p w:rsidR="00BC5070" w:rsidRPr="00BC5070" w:rsidRDefault="00BC5070" w:rsidP="00BC5070">
      <w:pPr>
        <w:shd w:val="clear" w:color="auto" w:fill="FFFFFF"/>
        <w:jc w:val="center"/>
        <w:rPr>
          <w:sz w:val="28"/>
          <w:szCs w:val="28"/>
        </w:rPr>
      </w:pPr>
      <w:r w:rsidRPr="00BC5070">
        <w:rPr>
          <w:b/>
          <w:bCs/>
          <w:sz w:val="28"/>
        </w:rPr>
        <w:t>МУНИЦИПАЛЬНОГО ОБРАЗОВАНИЯ</w:t>
      </w:r>
    </w:p>
    <w:p w:rsidR="00BC5070" w:rsidRPr="00BC5070" w:rsidRDefault="00BC5070" w:rsidP="00BC5070">
      <w:pPr>
        <w:shd w:val="clear" w:color="auto" w:fill="FFFFFF"/>
        <w:jc w:val="center"/>
        <w:rPr>
          <w:b/>
          <w:bCs/>
          <w:sz w:val="28"/>
        </w:rPr>
      </w:pPr>
      <w:r w:rsidRPr="00BC5070">
        <w:rPr>
          <w:b/>
          <w:bCs/>
          <w:sz w:val="28"/>
        </w:rPr>
        <w:t xml:space="preserve">«ВЕЛИКОВИСОЧНЫЙ СЕЛЬСОВЕТ» </w:t>
      </w:r>
    </w:p>
    <w:p w:rsidR="00BC5070" w:rsidRPr="00BC5070" w:rsidRDefault="00BC5070" w:rsidP="00BC5070">
      <w:pPr>
        <w:shd w:val="clear" w:color="auto" w:fill="FFFFFF"/>
        <w:jc w:val="center"/>
        <w:rPr>
          <w:sz w:val="28"/>
          <w:szCs w:val="28"/>
        </w:rPr>
      </w:pPr>
      <w:r w:rsidRPr="00BC5070">
        <w:rPr>
          <w:b/>
          <w:bCs/>
          <w:sz w:val="28"/>
        </w:rPr>
        <w:t>НЕНЕЦКОГО АВТОНОМНОГО ОКРУГА</w:t>
      </w:r>
    </w:p>
    <w:p w:rsidR="00BC5070" w:rsidRPr="00BC5070" w:rsidRDefault="00BC5070" w:rsidP="00BC5070">
      <w:pPr>
        <w:shd w:val="clear" w:color="auto" w:fill="FFFFFF"/>
        <w:rPr>
          <w:sz w:val="28"/>
          <w:szCs w:val="28"/>
        </w:rPr>
      </w:pPr>
      <w:r w:rsidRPr="00BC5070">
        <w:rPr>
          <w:b/>
          <w:bCs/>
          <w:sz w:val="28"/>
        </w:rPr>
        <w:t> </w:t>
      </w:r>
    </w:p>
    <w:p w:rsidR="00BC5070" w:rsidRPr="00BC5070" w:rsidRDefault="00BC5070" w:rsidP="00BC5070">
      <w:pPr>
        <w:shd w:val="clear" w:color="auto" w:fill="FFFFFF"/>
        <w:jc w:val="center"/>
        <w:rPr>
          <w:sz w:val="28"/>
          <w:szCs w:val="28"/>
        </w:rPr>
      </w:pPr>
      <w:r w:rsidRPr="00BC5070">
        <w:rPr>
          <w:sz w:val="28"/>
          <w:szCs w:val="28"/>
        </w:rPr>
        <w:t>8-е  заседание  6-го созыва</w:t>
      </w:r>
    </w:p>
    <w:p w:rsidR="00BC5070" w:rsidRPr="00BC5070" w:rsidRDefault="00BC5070" w:rsidP="00BC5070">
      <w:pPr>
        <w:shd w:val="clear" w:color="auto" w:fill="FFFFFF"/>
        <w:jc w:val="center"/>
        <w:rPr>
          <w:sz w:val="28"/>
          <w:szCs w:val="28"/>
        </w:rPr>
      </w:pPr>
      <w:r w:rsidRPr="00BC5070">
        <w:rPr>
          <w:b/>
          <w:bCs/>
          <w:sz w:val="28"/>
        </w:rPr>
        <w:t> </w:t>
      </w:r>
    </w:p>
    <w:p w:rsidR="00BC5070" w:rsidRPr="00BC5070" w:rsidRDefault="00BC5070" w:rsidP="00BC5070">
      <w:pPr>
        <w:shd w:val="clear" w:color="auto" w:fill="FFFFFF"/>
        <w:jc w:val="center"/>
        <w:rPr>
          <w:sz w:val="28"/>
          <w:szCs w:val="28"/>
        </w:rPr>
      </w:pPr>
      <w:r w:rsidRPr="00BC5070">
        <w:rPr>
          <w:b/>
          <w:bCs/>
          <w:sz w:val="28"/>
        </w:rPr>
        <w:t>Р Е Ш Е Н И Е</w:t>
      </w:r>
    </w:p>
    <w:p w:rsidR="00BC5070" w:rsidRPr="00BC5070" w:rsidRDefault="00BC5070" w:rsidP="00BC5070">
      <w:pPr>
        <w:shd w:val="clear" w:color="auto" w:fill="FFFFFF"/>
        <w:jc w:val="center"/>
        <w:rPr>
          <w:sz w:val="28"/>
          <w:szCs w:val="28"/>
        </w:rPr>
      </w:pPr>
      <w:r w:rsidRPr="00BC5070">
        <w:rPr>
          <w:b/>
          <w:bCs/>
          <w:sz w:val="28"/>
        </w:rPr>
        <w:t>от 25 октября  2018 года № 44 </w:t>
      </w:r>
    </w:p>
    <w:p w:rsidR="00BC5070" w:rsidRPr="00BC5070" w:rsidRDefault="00BC5070" w:rsidP="00BC5070">
      <w:pPr>
        <w:shd w:val="clear" w:color="auto" w:fill="FFFFFF"/>
        <w:jc w:val="center"/>
        <w:rPr>
          <w:sz w:val="28"/>
          <w:szCs w:val="28"/>
        </w:rPr>
      </w:pPr>
      <w:r w:rsidRPr="00BC5070">
        <w:rPr>
          <w:b/>
          <w:bCs/>
          <w:sz w:val="28"/>
        </w:rPr>
        <w:t> </w:t>
      </w:r>
    </w:p>
    <w:p w:rsidR="00BC5070" w:rsidRPr="00BC5070" w:rsidRDefault="00BC5070" w:rsidP="00BC5070">
      <w:pPr>
        <w:jc w:val="center"/>
        <w:rPr>
          <w:b/>
          <w:bCs/>
          <w:sz w:val="28"/>
          <w:szCs w:val="28"/>
        </w:rPr>
      </w:pPr>
      <w:r w:rsidRPr="00BC5070">
        <w:rPr>
          <w:b/>
          <w:bCs/>
          <w:sz w:val="28"/>
          <w:szCs w:val="28"/>
        </w:rPr>
        <w:t xml:space="preserve">О внесении изменений в Решение Совета депутатов МО </w:t>
      </w:r>
    </w:p>
    <w:p w:rsidR="00BC5070" w:rsidRPr="00BC5070" w:rsidRDefault="00BC5070" w:rsidP="00BC5070">
      <w:pPr>
        <w:jc w:val="center"/>
        <w:rPr>
          <w:b/>
          <w:bCs/>
          <w:sz w:val="28"/>
          <w:szCs w:val="28"/>
        </w:rPr>
      </w:pPr>
      <w:r w:rsidRPr="00BC5070">
        <w:rPr>
          <w:b/>
          <w:bCs/>
          <w:sz w:val="28"/>
          <w:szCs w:val="28"/>
        </w:rPr>
        <w:t xml:space="preserve">«Великовисочный сельсовет» Ненецкого автономного округа </w:t>
      </w:r>
    </w:p>
    <w:p w:rsidR="00BC5070" w:rsidRPr="00BC5070" w:rsidRDefault="00BC5070" w:rsidP="00BC5070">
      <w:pPr>
        <w:jc w:val="center"/>
        <w:rPr>
          <w:b/>
          <w:sz w:val="28"/>
          <w:szCs w:val="28"/>
        </w:rPr>
      </w:pPr>
      <w:r w:rsidRPr="00BC5070">
        <w:rPr>
          <w:b/>
          <w:bCs/>
          <w:sz w:val="28"/>
          <w:szCs w:val="28"/>
        </w:rPr>
        <w:t>от 25.12.2017 № 23 «О местном бюджете на 2018 год»</w:t>
      </w:r>
    </w:p>
    <w:p w:rsidR="00BC5070" w:rsidRPr="00BC5070" w:rsidRDefault="00BC5070" w:rsidP="00BC5070">
      <w:pPr>
        <w:spacing w:after="120" w:line="276" w:lineRule="auto"/>
        <w:jc w:val="both"/>
        <w:rPr>
          <w:b/>
          <w:bCs/>
          <w:sz w:val="28"/>
          <w:szCs w:val="28"/>
          <w:lang/>
        </w:rPr>
      </w:pPr>
    </w:p>
    <w:p w:rsidR="00BC5070" w:rsidRPr="00BC5070" w:rsidRDefault="00BC5070" w:rsidP="00BC5070">
      <w:pPr>
        <w:ind w:firstLine="709"/>
        <w:jc w:val="both"/>
        <w:rPr>
          <w:sz w:val="28"/>
          <w:szCs w:val="28"/>
          <w:lang/>
        </w:rPr>
      </w:pPr>
      <w:r w:rsidRPr="00BC5070">
        <w:rPr>
          <w:sz w:val="28"/>
          <w:szCs w:val="28"/>
          <w:lang/>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BC5070" w:rsidRPr="00BC5070" w:rsidRDefault="00BC5070" w:rsidP="00BC5070">
      <w:pPr>
        <w:ind w:firstLine="709"/>
        <w:jc w:val="both"/>
        <w:rPr>
          <w:sz w:val="28"/>
          <w:szCs w:val="28"/>
          <w:lang/>
        </w:rPr>
      </w:pPr>
    </w:p>
    <w:p w:rsidR="00BC5070" w:rsidRPr="00BC5070" w:rsidRDefault="00BC5070" w:rsidP="00BC5070">
      <w:pPr>
        <w:numPr>
          <w:ilvl w:val="0"/>
          <w:numId w:val="2"/>
        </w:numPr>
        <w:tabs>
          <w:tab w:val="left" w:pos="1134"/>
        </w:tabs>
        <w:ind w:left="0" w:firstLine="709"/>
        <w:jc w:val="both"/>
        <w:rPr>
          <w:sz w:val="28"/>
          <w:szCs w:val="28"/>
        </w:rPr>
      </w:pPr>
      <w:r w:rsidRPr="00BC5070">
        <w:rPr>
          <w:sz w:val="28"/>
          <w:szCs w:val="28"/>
        </w:rPr>
        <w:t>Внести в  решение  Совета  депутатов  МО «Великовисочный  сельсовет» НАО от 25.12.2017 № 23 «О местном бюджете на 2018 год»  137 (в редакции решения от 16.03.2018г. № 27, от 28.04.2018г. № 34, от 29.06.2018г. № 40, от 30.09.2018г. № 41) следующие  изменения:</w:t>
      </w:r>
    </w:p>
    <w:p w:rsidR="00BC5070" w:rsidRPr="00BC5070" w:rsidRDefault="00BC5070" w:rsidP="00BC5070">
      <w:pPr>
        <w:ind w:firstLine="709"/>
        <w:rPr>
          <w:sz w:val="28"/>
          <w:szCs w:val="28"/>
        </w:rPr>
      </w:pPr>
    </w:p>
    <w:p w:rsidR="00BC5070" w:rsidRPr="00BC5070" w:rsidRDefault="00BC5070" w:rsidP="00BC5070">
      <w:pPr>
        <w:numPr>
          <w:ilvl w:val="1"/>
          <w:numId w:val="2"/>
        </w:numPr>
        <w:ind w:left="0" w:firstLine="709"/>
        <w:rPr>
          <w:sz w:val="28"/>
          <w:szCs w:val="28"/>
        </w:rPr>
      </w:pPr>
      <w:r w:rsidRPr="00BC5070">
        <w:rPr>
          <w:sz w:val="28"/>
          <w:szCs w:val="28"/>
        </w:rPr>
        <w:t>Пункт 1 изложить в новой редакции:</w:t>
      </w:r>
    </w:p>
    <w:p w:rsidR="00BC5070" w:rsidRPr="00BC5070" w:rsidRDefault="00BC5070" w:rsidP="00BC5070">
      <w:pPr>
        <w:tabs>
          <w:tab w:val="left" w:pos="426"/>
        </w:tabs>
        <w:ind w:firstLine="709"/>
        <w:jc w:val="both"/>
        <w:rPr>
          <w:sz w:val="28"/>
          <w:szCs w:val="28"/>
        </w:rPr>
      </w:pPr>
      <w:r w:rsidRPr="00BC5070">
        <w:rPr>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2018 год:</w:t>
      </w:r>
    </w:p>
    <w:p w:rsidR="00BC5070" w:rsidRPr="00BC5070" w:rsidRDefault="00BC5070" w:rsidP="00BC5070">
      <w:pPr>
        <w:numPr>
          <w:ilvl w:val="0"/>
          <w:numId w:val="1"/>
        </w:numPr>
        <w:tabs>
          <w:tab w:val="left" w:pos="426"/>
        </w:tabs>
        <w:ind w:left="0" w:firstLine="0"/>
        <w:jc w:val="both"/>
        <w:rPr>
          <w:sz w:val="28"/>
          <w:szCs w:val="28"/>
        </w:rPr>
      </w:pPr>
      <w:r w:rsidRPr="00BC5070">
        <w:rPr>
          <w:sz w:val="28"/>
          <w:szCs w:val="28"/>
        </w:rPr>
        <w:t xml:space="preserve">прогнозируемый общий объем доходов местного бюджета в сумме </w:t>
      </w:r>
      <w:r w:rsidRPr="00BC5070">
        <w:rPr>
          <w:b/>
          <w:sz w:val="28"/>
          <w:szCs w:val="28"/>
        </w:rPr>
        <w:t>42 095,3</w:t>
      </w:r>
      <w:r w:rsidRPr="00BC5070">
        <w:rPr>
          <w:sz w:val="28"/>
          <w:szCs w:val="28"/>
        </w:rPr>
        <w:t xml:space="preserve"> тыс. рублей согласно приложению </w:t>
      </w:r>
      <w:r w:rsidRPr="00BC5070">
        <w:rPr>
          <w:b/>
          <w:sz w:val="28"/>
          <w:szCs w:val="28"/>
        </w:rPr>
        <w:t>1</w:t>
      </w:r>
      <w:r w:rsidRPr="00BC5070">
        <w:rPr>
          <w:sz w:val="28"/>
          <w:szCs w:val="28"/>
        </w:rPr>
        <w:t xml:space="preserve"> к настоящему Решению;</w:t>
      </w:r>
    </w:p>
    <w:p w:rsidR="00BC5070" w:rsidRPr="00BC5070" w:rsidRDefault="00BC5070" w:rsidP="00BC5070">
      <w:pPr>
        <w:numPr>
          <w:ilvl w:val="0"/>
          <w:numId w:val="1"/>
        </w:numPr>
        <w:tabs>
          <w:tab w:val="left" w:pos="426"/>
        </w:tabs>
        <w:ind w:left="0" w:firstLine="0"/>
        <w:jc w:val="both"/>
        <w:rPr>
          <w:sz w:val="28"/>
          <w:szCs w:val="28"/>
        </w:rPr>
      </w:pPr>
      <w:r w:rsidRPr="00BC5070">
        <w:rPr>
          <w:sz w:val="28"/>
          <w:szCs w:val="28"/>
        </w:rPr>
        <w:t xml:space="preserve">общий объем расходов местного бюджета в сумме </w:t>
      </w:r>
      <w:r w:rsidRPr="00BC5070">
        <w:rPr>
          <w:b/>
          <w:sz w:val="28"/>
          <w:szCs w:val="28"/>
        </w:rPr>
        <w:t xml:space="preserve">43 128,4 </w:t>
      </w:r>
      <w:r w:rsidRPr="00BC5070">
        <w:rPr>
          <w:sz w:val="28"/>
          <w:szCs w:val="28"/>
        </w:rPr>
        <w:t>тыс. руб.;</w:t>
      </w:r>
    </w:p>
    <w:p w:rsidR="00BC5070" w:rsidRPr="00BC5070" w:rsidRDefault="00BC5070" w:rsidP="00BC5070">
      <w:pPr>
        <w:numPr>
          <w:ilvl w:val="0"/>
          <w:numId w:val="1"/>
        </w:numPr>
        <w:tabs>
          <w:tab w:val="left" w:pos="0"/>
          <w:tab w:val="left" w:pos="426"/>
        </w:tabs>
        <w:ind w:left="0" w:firstLine="0"/>
        <w:rPr>
          <w:sz w:val="28"/>
          <w:szCs w:val="28"/>
        </w:rPr>
      </w:pPr>
      <w:r w:rsidRPr="00BC5070">
        <w:rPr>
          <w:sz w:val="28"/>
          <w:szCs w:val="28"/>
        </w:rPr>
        <w:t xml:space="preserve">дефицит  местного  бюджета в сумме </w:t>
      </w:r>
      <w:r w:rsidRPr="00BC5070">
        <w:rPr>
          <w:b/>
          <w:sz w:val="28"/>
          <w:szCs w:val="28"/>
        </w:rPr>
        <w:t>1 033,1</w:t>
      </w:r>
      <w:r w:rsidRPr="00BC5070">
        <w:rPr>
          <w:sz w:val="28"/>
          <w:szCs w:val="28"/>
        </w:rPr>
        <w:t xml:space="preserve"> тыс. руб. или </w:t>
      </w:r>
      <w:r w:rsidRPr="00BC5070">
        <w:rPr>
          <w:b/>
          <w:sz w:val="28"/>
          <w:szCs w:val="28"/>
        </w:rPr>
        <w:t>23,5</w:t>
      </w:r>
      <w:r w:rsidRPr="00BC5070">
        <w:rPr>
          <w:sz w:val="28"/>
          <w:szCs w:val="28"/>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BC5070" w:rsidRPr="00BC5070" w:rsidRDefault="00BC5070" w:rsidP="00BC5070">
      <w:pPr>
        <w:ind w:firstLine="709"/>
        <w:rPr>
          <w:sz w:val="28"/>
          <w:szCs w:val="28"/>
        </w:rPr>
      </w:pPr>
    </w:p>
    <w:p w:rsidR="00BC5070" w:rsidRPr="00BC5070" w:rsidRDefault="00BC5070" w:rsidP="00BC5070">
      <w:pPr>
        <w:ind w:firstLine="709"/>
        <w:rPr>
          <w:sz w:val="28"/>
          <w:szCs w:val="28"/>
        </w:rPr>
      </w:pPr>
      <w:r w:rsidRPr="00BC5070">
        <w:rPr>
          <w:sz w:val="28"/>
          <w:szCs w:val="28"/>
        </w:rPr>
        <w:t xml:space="preserve">1.2 Приложение 1 «Доходы местного бюджета  на 2018 год»  изложить  в новой  редакции  (Приложение </w:t>
      </w:r>
      <w:r w:rsidRPr="00BC5070">
        <w:rPr>
          <w:b/>
          <w:sz w:val="28"/>
          <w:szCs w:val="28"/>
        </w:rPr>
        <w:t>1</w:t>
      </w:r>
      <w:r w:rsidRPr="00BC5070">
        <w:rPr>
          <w:sz w:val="28"/>
          <w:szCs w:val="28"/>
        </w:rPr>
        <w:t xml:space="preserve"> к настоящему  решению).</w:t>
      </w:r>
    </w:p>
    <w:p w:rsidR="00BC5070" w:rsidRPr="00BC5070" w:rsidRDefault="00BC5070" w:rsidP="00BC5070">
      <w:pPr>
        <w:ind w:firstLine="709"/>
        <w:rPr>
          <w:sz w:val="28"/>
          <w:szCs w:val="28"/>
        </w:rPr>
      </w:pPr>
    </w:p>
    <w:p w:rsidR="00BC5070" w:rsidRPr="00BC5070" w:rsidRDefault="00BC5070" w:rsidP="00BC5070">
      <w:pPr>
        <w:ind w:firstLine="709"/>
        <w:rPr>
          <w:sz w:val="28"/>
          <w:szCs w:val="28"/>
        </w:rPr>
      </w:pPr>
      <w:r w:rsidRPr="00BC5070">
        <w:rPr>
          <w:sz w:val="28"/>
          <w:szCs w:val="28"/>
        </w:rPr>
        <w:t xml:space="preserve">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w:t>
      </w:r>
      <w:r w:rsidRPr="00BC5070">
        <w:rPr>
          <w:sz w:val="28"/>
          <w:szCs w:val="28"/>
        </w:rPr>
        <w:lastRenderedPageBreak/>
        <w:t xml:space="preserve">бюджетов  в ведомственной  структуре  расходов местного бюджета на 2018 год»  изложить в новой редакции (Приложение </w:t>
      </w:r>
      <w:r w:rsidRPr="00BC5070">
        <w:rPr>
          <w:b/>
          <w:sz w:val="28"/>
          <w:szCs w:val="28"/>
        </w:rPr>
        <w:t>2</w:t>
      </w:r>
      <w:r w:rsidRPr="00BC5070">
        <w:rPr>
          <w:sz w:val="28"/>
          <w:szCs w:val="28"/>
        </w:rPr>
        <w:t xml:space="preserve"> к настоящему решению).</w:t>
      </w:r>
    </w:p>
    <w:p w:rsidR="00BC5070" w:rsidRPr="00BC5070" w:rsidRDefault="00BC5070" w:rsidP="00BC5070">
      <w:pPr>
        <w:ind w:firstLine="709"/>
        <w:jc w:val="both"/>
        <w:rPr>
          <w:sz w:val="28"/>
          <w:szCs w:val="28"/>
        </w:rPr>
      </w:pPr>
    </w:p>
    <w:p w:rsidR="00BC5070" w:rsidRPr="00BC5070" w:rsidRDefault="00BC5070" w:rsidP="00BC5070">
      <w:pPr>
        <w:ind w:firstLine="709"/>
        <w:jc w:val="both"/>
        <w:rPr>
          <w:sz w:val="28"/>
          <w:szCs w:val="28"/>
        </w:rPr>
      </w:pPr>
      <w:r w:rsidRPr="00BC5070">
        <w:rPr>
          <w:sz w:val="28"/>
          <w:szCs w:val="28"/>
        </w:rPr>
        <w:t xml:space="preserve">1.4 Приложение  3 «Источники финансирования  дефицита местного бюджета на 2018 год» изложить в новой редакции (Приложение </w:t>
      </w:r>
      <w:r w:rsidRPr="00BC5070">
        <w:rPr>
          <w:b/>
          <w:sz w:val="28"/>
          <w:szCs w:val="28"/>
        </w:rPr>
        <w:t xml:space="preserve">3 </w:t>
      </w:r>
      <w:r w:rsidRPr="00BC5070">
        <w:rPr>
          <w:sz w:val="28"/>
          <w:szCs w:val="28"/>
        </w:rPr>
        <w:t>к настоящему решению).</w:t>
      </w:r>
    </w:p>
    <w:p w:rsidR="00BC5070" w:rsidRPr="00BC5070" w:rsidRDefault="00BC5070" w:rsidP="00BC5070">
      <w:pPr>
        <w:ind w:firstLine="709"/>
        <w:rPr>
          <w:sz w:val="28"/>
          <w:szCs w:val="28"/>
        </w:rPr>
      </w:pPr>
    </w:p>
    <w:p w:rsidR="00BC5070" w:rsidRPr="00BC5070" w:rsidRDefault="00BC5070" w:rsidP="00BC5070">
      <w:pPr>
        <w:ind w:firstLine="709"/>
        <w:jc w:val="both"/>
        <w:rPr>
          <w:sz w:val="28"/>
          <w:szCs w:val="28"/>
        </w:rPr>
      </w:pPr>
      <w:r w:rsidRPr="00BC5070">
        <w:rPr>
          <w:sz w:val="28"/>
          <w:szCs w:val="28"/>
        </w:rPr>
        <w:t>2. Настоящее  Решение  вступает  в силу  со дня  его  подписания  и  подлежит официальному  опубликованию (обнародованию) в  информационном  бюллетене и размещению на официальном сайте  МО «Великовисочный сельсовет» НАО в сети Интернет.</w:t>
      </w:r>
    </w:p>
    <w:p w:rsidR="00BC5070" w:rsidRPr="00BC5070" w:rsidRDefault="00BC5070" w:rsidP="00BC5070">
      <w:pPr>
        <w:ind w:firstLine="708"/>
        <w:rPr>
          <w:sz w:val="28"/>
          <w:szCs w:val="28"/>
        </w:rPr>
      </w:pPr>
    </w:p>
    <w:p w:rsidR="00BC5070" w:rsidRPr="00BC5070" w:rsidRDefault="00BC5070" w:rsidP="00BC5070">
      <w:pPr>
        <w:rPr>
          <w:sz w:val="28"/>
          <w:szCs w:val="28"/>
        </w:rPr>
      </w:pPr>
    </w:p>
    <w:p w:rsidR="00BC5070" w:rsidRPr="00BC5070" w:rsidRDefault="00BC5070" w:rsidP="00BC5070">
      <w:pPr>
        <w:rPr>
          <w:sz w:val="28"/>
          <w:szCs w:val="28"/>
        </w:rPr>
      </w:pPr>
    </w:p>
    <w:p w:rsidR="00BC5070" w:rsidRPr="00BC5070" w:rsidRDefault="00BC5070" w:rsidP="00BC5070">
      <w:pPr>
        <w:rPr>
          <w:sz w:val="28"/>
          <w:szCs w:val="28"/>
        </w:rPr>
      </w:pPr>
      <w:r w:rsidRPr="00BC5070">
        <w:rPr>
          <w:sz w:val="28"/>
          <w:szCs w:val="28"/>
        </w:rPr>
        <w:t>Председатель Совета депутатов</w:t>
      </w:r>
    </w:p>
    <w:p w:rsidR="00BC5070" w:rsidRPr="00BC5070" w:rsidRDefault="00BC5070" w:rsidP="00BC5070">
      <w:pPr>
        <w:rPr>
          <w:sz w:val="28"/>
          <w:szCs w:val="28"/>
        </w:rPr>
      </w:pPr>
      <w:r w:rsidRPr="00BC5070">
        <w:rPr>
          <w:sz w:val="28"/>
          <w:szCs w:val="28"/>
        </w:rPr>
        <w:t xml:space="preserve"> МО «Великовисочный сельсовет» НАО                                    Т.Н. Жданова</w:t>
      </w:r>
    </w:p>
    <w:p w:rsidR="00BC5070" w:rsidRPr="00BC5070" w:rsidRDefault="00BC5070" w:rsidP="00BC5070">
      <w:pPr>
        <w:rPr>
          <w:sz w:val="20"/>
          <w:szCs w:val="20"/>
        </w:rPr>
      </w:pPr>
      <w:r w:rsidRPr="00BC5070">
        <w:rPr>
          <w:sz w:val="20"/>
          <w:szCs w:val="20"/>
        </w:rPr>
        <w:t>с.Великовисочное, НАО</w:t>
      </w:r>
    </w:p>
    <w:p w:rsidR="00BC5070" w:rsidRPr="00BC5070" w:rsidRDefault="00BC5070" w:rsidP="00BC5070">
      <w:pPr>
        <w:tabs>
          <w:tab w:val="left" w:pos="4140"/>
        </w:tabs>
        <w:rPr>
          <w:sz w:val="28"/>
          <w:szCs w:val="28"/>
        </w:rPr>
      </w:pPr>
      <w:r w:rsidRPr="00BC5070">
        <w:rPr>
          <w:sz w:val="28"/>
          <w:szCs w:val="28"/>
        </w:rPr>
        <w:t xml:space="preserve">                                                                                                                               </w:t>
      </w: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sectPr w:rsidR="00BC5070" w:rsidRPr="00BC5070" w:rsidSect="00B700A0">
          <w:footerReference w:type="even" r:id="rId8"/>
          <w:footerReference w:type="default" r:id="rId9"/>
          <w:pgSz w:w="11906" w:h="16838"/>
          <w:pgMar w:top="709" w:right="707" w:bottom="993" w:left="1276" w:header="720" w:footer="720" w:gutter="0"/>
          <w:cols w:space="720"/>
        </w:sectPr>
      </w:pPr>
    </w:p>
    <w:tbl>
      <w:tblPr>
        <w:tblW w:w="11027" w:type="dxa"/>
        <w:tblInd w:w="-459" w:type="dxa"/>
        <w:tblLook w:val="04A0"/>
      </w:tblPr>
      <w:tblGrid>
        <w:gridCol w:w="567"/>
        <w:gridCol w:w="1985"/>
        <w:gridCol w:w="3155"/>
        <w:gridCol w:w="780"/>
        <w:gridCol w:w="560"/>
        <w:gridCol w:w="580"/>
        <w:gridCol w:w="1304"/>
        <w:gridCol w:w="96"/>
        <w:gridCol w:w="700"/>
        <w:gridCol w:w="1188"/>
        <w:gridCol w:w="112"/>
      </w:tblGrid>
      <w:tr w:rsidR="00BC5070" w:rsidRPr="00BC5070" w:rsidTr="008B5222">
        <w:trPr>
          <w:gridAfter w:val="1"/>
          <w:wAfter w:w="112" w:type="dxa"/>
          <w:trHeight w:val="945"/>
        </w:trPr>
        <w:tc>
          <w:tcPr>
            <w:tcW w:w="10915" w:type="dxa"/>
            <w:gridSpan w:val="10"/>
            <w:tcBorders>
              <w:top w:val="nil"/>
              <w:left w:val="nil"/>
              <w:bottom w:val="nil"/>
              <w:right w:val="nil"/>
            </w:tcBorders>
            <w:shd w:val="clear" w:color="auto" w:fill="auto"/>
            <w:vAlign w:val="center"/>
            <w:hideMark/>
          </w:tcPr>
          <w:p w:rsidR="00BC5070" w:rsidRPr="00BC5070" w:rsidRDefault="00BC5070" w:rsidP="00BC5070">
            <w:pPr>
              <w:jc w:val="right"/>
              <w:rPr>
                <w:sz w:val="20"/>
                <w:szCs w:val="20"/>
              </w:rPr>
            </w:pPr>
            <w:bookmarkStart w:id="0" w:name="RANGE!A2:F117"/>
            <w:r w:rsidRPr="00BC5070">
              <w:rPr>
                <w:sz w:val="20"/>
                <w:szCs w:val="20"/>
              </w:rPr>
              <w:lastRenderedPageBreak/>
              <w:t>Приложение № 1</w:t>
            </w:r>
            <w:r w:rsidRPr="00BC5070">
              <w:rPr>
                <w:sz w:val="20"/>
                <w:szCs w:val="20"/>
              </w:rPr>
              <w:br/>
              <w:t>к решению Совета депутатов</w:t>
            </w:r>
            <w:r w:rsidRPr="00BC5070">
              <w:rPr>
                <w:sz w:val="20"/>
                <w:szCs w:val="20"/>
              </w:rPr>
              <w:br/>
              <w:t xml:space="preserve">МО «Великовисочный сельсовет» НАО  </w:t>
            </w:r>
          </w:p>
          <w:p w:rsidR="00BC5070" w:rsidRPr="00BC5070" w:rsidRDefault="00BC5070" w:rsidP="00BC5070">
            <w:pPr>
              <w:jc w:val="right"/>
              <w:rPr>
                <w:sz w:val="20"/>
                <w:szCs w:val="20"/>
              </w:rPr>
            </w:pPr>
            <w:r w:rsidRPr="00BC5070">
              <w:rPr>
                <w:sz w:val="20"/>
                <w:szCs w:val="20"/>
              </w:rPr>
              <w:t xml:space="preserve">от  25.10.2018г.  № 44  </w:t>
            </w:r>
            <w:bookmarkEnd w:id="0"/>
          </w:p>
        </w:tc>
      </w:tr>
      <w:tr w:rsidR="00BC5070" w:rsidRPr="00BC5070" w:rsidTr="008B5222">
        <w:trPr>
          <w:gridAfter w:val="1"/>
          <w:wAfter w:w="112" w:type="dxa"/>
          <w:trHeight w:val="1005"/>
        </w:trPr>
        <w:tc>
          <w:tcPr>
            <w:tcW w:w="10915" w:type="dxa"/>
            <w:gridSpan w:val="10"/>
            <w:tcBorders>
              <w:top w:val="nil"/>
              <w:left w:val="nil"/>
              <w:bottom w:val="nil"/>
              <w:right w:val="nil"/>
            </w:tcBorders>
            <w:shd w:val="clear" w:color="auto" w:fill="auto"/>
            <w:vAlign w:val="bottom"/>
            <w:hideMark/>
          </w:tcPr>
          <w:p w:rsidR="00BC5070" w:rsidRPr="00BC5070" w:rsidRDefault="00BC5070" w:rsidP="00BC5070">
            <w:pPr>
              <w:jc w:val="right"/>
              <w:rPr>
                <w:sz w:val="20"/>
                <w:szCs w:val="20"/>
              </w:rPr>
            </w:pPr>
            <w:r w:rsidRPr="00BC5070">
              <w:rPr>
                <w:sz w:val="20"/>
                <w:szCs w:val="20"/>
              </w:rPr>
              <w:t xml:space="preserve">Приложение № </w:t>
            </w:r>
            <w:r w:rsidRPr="00BC5070">
              <w:rPr>
                <w:b/>
                <w:bCs/>
                <w:sz w:val="20"/>
                <w:szCs w:val="20"/>
              </w:rPr>
              <w:t>1</w:t>
            </w:r>
            <w:r w:rsidRPr="00BC5070">
              <w:rPr>
                <w:sz w:val="20"/>
                <w:szCs w:val="20"/>
              </w:rPr>
              <w:br/>
              <w:t>к решению Совета депутатов</w:t>
            </w:r>
            <w:r w:rsidRPr="00BC5070">
              <w:rPr>
                <w:sz w:val="20"/>
                <w:szCs w:val="20"/>
              </w:rPr>
              <w:br/>
              <w:t xml:space="preserve">МО «Великовисочный сельсовет» НАО  </w:t>
            </w:r>
          </w:p>
          <w:p w:rsidR="00BC5070" w:rsidRPr="00BC5070" w:rsidRDefault="00BC5070" w:rsidP="00BC5070">
            <w:pPr>
              <w:jc w:val="right"/>
              <w:rPr>
                <w:sz w:val="20"/>
                <w:szCs w:val="20"/>
              </w:rPr>
            </w:pPr>
            <w:r w:rsidRPr="00BC5070">
              <w:rPr>
                <w:sz w:val="20"/>
                <w:szCs w:val="20"/>
              </w:rPr>
              <w:t xml:space="preserve">от  25.12.2017г.  № 23  </w:t>
            </w:r>
          </w:p>
        </w:tc>
      </w:tr>
      <w:tr w:rsidR="00BC5070" w:rsidRPr="00BC5070" w:rsidTr="008B5222">
        <w:trPr>
          <w:gridAfter w:val="1"/>
          <w:wAfter w:w="112" w:type="dxa"/>
          <w:trHeight w:val="750"/>
        </w:trPr>
        <w:tc>
          <w:tcPr>
            <w:tcW w:w="10915" w:type="dxa"/>
            <w:gridSpan w:val="10"/>
            <w:tcBorders>
              <w:top w:val="nil"/>
              <w:left w:val="nil"/>
              <w:bottom w:val="nil"/>
              <w:right w:val="nil"/>
            </w:tcBorders>
            <w:shd w:val="clear" w:color="auto" w:fill="auto"/>
            <w:vAlign w:val="bottom"/>
            <w:hideMark/>
          </w:tcPr>
          <w:p w:rsidR="00BC5070" w:rsidRPr="00BC5070" w:rsidRDefault="00BC5070" w:rsidP="00BC5070">
            <w:pPr>
              <w:jc w:val="center"/>
              <w:rPr>
                <w:b/>
                <w:bCs/>
                <w:sz w:val="28"/>
                <w:szCs w:val="28"/>
              </w:rPr>
            </w:pPr>
            <w:r w:rsidRPr="00BC5070">
              <w:rPr>
                <w:b/>
                <w:bCs/>
                <w:sz w:val="28"/>
                <w:szCs w:val="28"/>
              </w:rPr>
              <w:t xml:space="preserve">Доходы местного бюджета  на 2018 год </w:t>
            </w:r>
            <w:r w:rsidRPr="00BC5070">
              <w:rPr>
                <w:b/>
                <w:bCs/>
                <w:sz w:val="28"/>
                <w:szCs w:val="28"/>
              </w:rPr>
              <w:br/>
            </w:r>
            <w:r w:rsidRPr="00BC5070">
              <w:rPr>
                <w:b/>
                <w:bCs/>
                <w:color w:val="993300"/>
                <w:sz w:val="28"/>
                <w:szCs w:val="28"/>
              </w:rPr>
              <w:t xml:space="preserve"> </w:t>
            </w:r>
          </w:p>
        </w:tc>
      </w:tr>
      <w:tr w:rsidR="00BC5070" w:rsidRPr="00BC5070" w:rsidTr="008B5222">
        <w:trPr>
          <w:gridAfter w:val="1"/>
          <w:wAfter w:w="112" w:type="dxa"/>
          <w:trHeight w:val="255"/>
        </w:trPr>
        <w:tc>
          <w:tcPr>
            <w:tcW w:w="10915" w:type="dxa"/>
            <w:gridSpan w:val="10"/>
            <w:tcBorders>
              <w:top w:val="nil"/>
              <w:left w:val="nil"/>
              <w:bottom w:val="single" w:sz="4" w:space="0" w:color="auto"/>
              <w:right w:val="nil"/>
            </w:tcBorders>
            <w:shd w:val="clear" w:color="auto" w:fill="auto"/>
            <w:vAlign w:val="bottom"/>
            <w:hideMark/>
          </w:tcPr>
          <w:p w:rsidR="00BC5070" w:rsidRPr="00BC5070" w:rsidRDefault="00BC5070" w:rsidP="00BC5070">
            <w:pPr>
              <w:jc w:val="right"/>
              <w:rPr>
                <w:sz w:val="20"/>
                <w:szCs w:val="20"/>
              </w:rPr>
            </w:pPr>
            <w:r w:rsidRPr="00BC5070">
              <w:rPr>
                <w:sz w:val="20"/>
                <w:szCs w:val="20"/>
              </w:rPr>
              <w:t>(тыс. руб.)</w:t>
            </w:r>
          </w:p>
        </w:tc>
      </w:tr>
      <w:tr w:rsidR="00BC5070" w:rsidRPr="00BC5070" w:rsidTr="008B5222">
        <w:trPr>
          <w:gridAfter w:val="1"/>
          <w:wAfter w:w="112" w:type="dxa"/>
          <w:trHeight w:val="276"/>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pPr>
            <w:r w:rsidRPr="00BC5070">
              <w:t>Код дохода по бюджетной классификации</w:t>
            </w:r>
          </w:p>
        </w:tc>
        <w:tc>
          <w:tcPr>
            <w:tcW w:w="637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b/>
                <w:bCs/>
                <w:sz w:val="22"/>
                <w:szCs w:val="22"/>
              </w:rPr>
            </w:pPr>
            <w:r w:rsidRPr="00BC5070">
              <w:rPr>
                <w:b/>
                <w:bCs/>
                <w:sz w:val="22"/>
                <w:szCs w:val="22"/>
              </w:rPr>
              <w:t>Наименование показателя</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План на 2018 год</w:t>
            </w:r>
          </w:p>
        </w:tc>
      </w:tr>
      <w:tr w:rsidR="00BC5070" w:rsidRPr="00BC5070" w:rsidTr="008B5222">
        <w:trPr>
          <w:gridAfter w:val="1"/>
          <w:wAfter w:w="112" w:type="dxa"/>
          <w:trHeight w:val="133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tc>
        <w:tc>
          <w:tcPr>
            <w:tcW w:w="6379" w:type="dxa"/>
            <w:gridSpan w:val="5"/>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rPr>
                <w:b/>
                <w:bCs/>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rPr>
                <w:b/>
                <w:bCs/>
                <w:sz w:val="20"/>
                <w:szCs w:val="20"/>
              </w:rPr>
            </w:pPr>
          </w:p>
        </w:tc>
      </w:tr>
      <w:tr w:rsidR="00BC5070" w:rsidRPr="00BC5070" w:rsidTr="008B5222">
        <w:trPr>
          <w:gridAfter w:val="1"/>
          <w:wAfter w:w="112" w:type="dxa"/>
          <w:trHeight w:val="2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16"/>
                <w:szCs w:val="16"/>
              </w:rPr>
            </w:pPr>
            <w:r w:rsidRPr="00BC5070">
              <w:rPr>
                <w:sz w:val="16"/>
                <w:szCs w:val="16"/>
              </w:rPr>
              <w:t>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16"/>
                <w:szCs w:val="16"/>
              </w:rPr>
            </w:pPr>
            <w:r w:rsidRPr="00BC5070">
              <w:rPr>
                <w:sz w:val="16"/>
                <w:szCs w:val="16"/>
              </w:rPr>
              <w:t>2</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16"/>
                <w:szCs w:val="16"/>
              </w:rPr>
            </w:pPr>
            <w:r w:rsidRPr="00BC5070">
              <w:rPr>
                <w:sz w:val="16"/>
                <w:szCs w:val="16"/>
              </w:rPr>
              <w:t>3</w:t>
            </w:r>
          </w:p>
        </w:tc>
      </w:tr>
      <w:tr w:rsidR="00BC5070" w:rsidRPr="00BC5070" w:rsidTr="008B5222">
        <w:trPr>
          <w:gridAfter w:val="1"/>
          <w:wAfter w:w="112" w:type="dxa"/>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5070" w:rsidRPr="00BC5070" w:rsidRDefault="00BC5070" w:rsidP="00BC5070">
            <w:pPr>
              <w:jc w:val="center"/>
              <w:rPr>
                <w:b/>
                <w:bCs/>
                <w:sz w:val="20"/>
                <w:szCs w:val="20"/>
              </w:rPr>
            </w:pPr>
            <w:r w:rsidRPr="00BC5070">
              <w:rPr>
                <w:b/>
                <w:bCs/>
                <w:sz w:val="20"/>
                <w:szCs w:val="20"/>
              </w:rPr>
              <w:t>000 1 00 00000 00 0000 000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5070" w:rsidRPr="00BC5070" w:rsidRDefault="00BC5070" w:rsidP="00BC5070">
            <w:pPr>
              <w:jc w:val="center"/>
              <w:rPr>
                <w:b/>
                <w:bCs/>
              </w:rPr>
            </w:pPr>
            <w:r w:rsidRPr="00BC5070">
              <w:rPr>
                <w:b/>
                <w:bCs/>
              </w:rPr>
              <w:t>НАЛОГОВЫЕ И НЕНАЛОГОВЫЕ ДОХОДЫ</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5070" w:rsidRPr="00BC5070" w:rsidRDefault="00BC5070" w:rsidP="00BC5070">
            <w:pPr>
              <w:jc w:val="center"/>
              <w:rPr>
                <w:b/>
                <w:bCs/>
                <w:sz w:val="20"/>
                <w:szCs w:val="20"/>
              </w:rPr>
            </w:pPr>
            <w:r w:rsidRPr="00BC5070">
              <w:rPr>
                <w:b/>
                <w:bCs/>
                <w:sz w:val="20"/>
                <w:szCs w:val="20"/>
              </w:rPr>
              <w:t>4 394,7</w:t>
            </w:r>
          </w:p>
        </w:tc>
      </w:tr>
      <w:tr w:rsidR="00BC5070" w:rsidRPr="00BC5070" w:rsidTr="008B5222">
        <w:trPr>
          <w:gridAfter w:val="1"/>
          <w:wAfter w:w="112" w:type="dxa"/>
          <w:trHeight w:val="72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000 1 01 00000 00 0000 000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НАЛОГИ НА ПРИБЫЛЬ, ДОХОДЫ</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1 632,1</w:t>
            </w:r>
          </w:p>
        </w:tc>
      </w:tr>
      <w:tr w:rsidR="00BC5070" w:rsidRPr="00BC5070" w:rsidTr="008B5222">
        <w:trPr>
          <w:gridAfter w:val="1"/>
          <w:wAfter w:w="112" w:type="dxa"/>
          <w:trHeight w:val="6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000 1 01 02000 01 0000 110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Налог на доходы физических лиц</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1 632,1</w:t>
            </w:r>
          </w:p>
        </w:tc>
      </w:tr>
      <w:tr w:rsidR="00BC5070" w:rsidRPr="00BC5070" w:rsidTr="008B5222">
        <w:trPr>
          <w:gridAfter w:val="1"/>
          <w:wAfter w:w="112" w:type="dxa"/>
          <w:trHeight w:val="11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182 1 01 02010 01 0000 110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1 632,1</w:t>
            </w:r>
          </w:p>
        </w:tc>
      </w:tr>
      <w:tr w:rsidR="00BC5070" w:rsidRPr="00BC5070" w:rsidTr="008B5222">
        <w:trPr>
          <w:gridAfter w:val="1"/>
          <w:wAfter w:w="112" w:type="dxa"/>
          <w:trHeight w:val="115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000 1 03 00000 00 0000 000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НАЛОГИ НА ТОВАРЫ (РАБОТЫ, УСЛУГИ), РЕАЛИЗУЕМЫЕ НА ТЕРРИТРИИ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292,9</w:t>
            </w:r>
          </w:p>
        </w:tc>
      </w:tr>
      <w:tr w:rsidR="00BC5070" w:rsidRPr="00BC5070" w:rsidTr="008B5222">
        <w:trPr>
          <w:gridAfter w:val="1"/>
          <w:wAfter w:w="112" w:type="dxa"/>
          <w:trHeight w:val="11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100 1 03 02000 01 0000 110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Акцизы по подакцизным товарам (продукции), производимым на территории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292,9</w:t>
            </w:r>
          </w:p>
        </w:tc>
      </w:tr>
      <w:tr w:rsidR="00BC5070" w:rsidRPr="00BC5070" w:rsidTr="008B5222">
        <w:trPr>
          <w:gridAfter w:val="1"/>
          <w:wAfter w:w="112" w:type="dxa"/>
          <w:trHeight w:val="106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100 1 03 02230 01 0000 110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spacing w:after="240"/>
              <w:jc w:val="center"/>
              <w:rPr>
                <w:sz w:val="20"/>
                <w:szCs w:val="20"/>
              </w:rPr>
            </w:pPr>
            <w:r w:rsidRPr="00BC507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109,3</w:t>
            </w:r>
          </w:p>
        </w:tc>
      </w:tr>
      <w:tr w:rsidR="00BC5070" w:rsidRPr="00BC5070" w:rsidTr="008B5222">
        <w:trPr>
          <w:gridAfter w:val="1"/>
          <w:wAfter w:w="112" w:type="dxa"/>
          <w:trHeight w:val="15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100 1 03 02240 01 0000 110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spacing w:after="240"/>
              <w:jc w:val="center"/>
              <w:rPr>
                <w:sz w:val="20"/>
                <w:szCs w:val="20"/>
              </w:rPr>
            </w:pPr>
            <w:r w:rsidRPr="00BC507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0,8</w:t>
            </w:r>
          </w:p>
        </w:tc>
      </w:tr>
      <w:tr w:rsidR="00BC5070" w:rsidRPr="00BC5070" w:rsidTr="008B5222">
        <w:trPr>
          <w:gridAfter w:val="1"/>
          <w:wAfter w:w="112" w:type="dxa"/>
          <w:trHeight w:val="112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100 1 03 02250 01 0000 110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199,7</w:t>
            </w:r>
          </w:p>
        </w:tc>
      </w:tr>
      <w:tr w:rsidR="00BC5070" w:rsidRPr="00BC5070" w:rsidTr="008B5222">
        <w:trPr>
          <w:gridAfter w:val="1"/>
          <w:wAfter w:w="112" w:type="dxa"/>
          <w:trHeight w:val="103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lastRenderedPageBreak/>
              <w:t>100 1 03 02260 01 0000 110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spacing w:after="240"/>
              <w:jc w:val="center"/>
              <w:rPr>
                <w:sz w:val="20"/>
                <w:szCs w:val="20"/>
              </w:rPr>
            </w:pPr>
            <w:r w:rsidRPr="00BC507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-16,9</w:t>
            </w:r>
          </w:p>
        </w:tc>
      </w:tr>
      <w:tr w:rsidR="00BC5070" w:rsidRPr="00BC5070" w:rsidTr="008B5222">
        <w:trPr>
          <w:gridAfter w:val="1"/>
          <w:wAfter w:w="112" w:type="dxa"/>
          <w:trHeight w:val="76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000 1 05 00000 00 0000 000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НАЛОГИ НА СОВОКУПНЫЙ ДОХОД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1 793,7</w:t>
            </w:r>
          </w:p>
        </w:tc>
      </w:tr>
      <w:tr w:rsidR="00BC5070" w:rsidRPr="00BC5070" w:rsidTr="008B5222">
        <w:trPr>
          <w:gridAfter w:val="1"/>
          <w:wAfter w:w="112" w:type="dxa"/>
          <w:trHeight w:val="54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000 1 05 01000 00 0000 110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Налог, взимаемый в связи с применением упрощенной системы налогообложения</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75,8</w:t>
            </w:r>
          </w:p>
        </w:tc>
      </w:tr>
      <w:tr w:rsidR="00BC5070" w:rsidRPr="00BC5070" w:rsidTr="008B5222">
        <w:trPr>
          <w:gridAfter w:val="1"/>
          <w:wAfter w:w="112" w:type="dxa"/>
          <w:trHeight w:val="7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000 1 05 01020 01 0000 110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spacing w:after="240"/>
              <w:jc w:val="center"/>
              <w:rPr>
                <w:sz w:val="20"/>
                <w:szCs w:val="20"/>
              </w:rPr>
            </w:pPr>
            <w:r w:rsidRPr="00BC5070">
              <w:rPr>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BC5070">
              <w:rPr>
                <w:sz w:val="20"/>
                <w:szCs w:val="20"/>
              </w:rPr>
              <w:br/>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75,8</w:t>
            </w:r>
          </w:p>
        </w:tc>
      </w:tr>
      <w:tr w:rsidR="00BC5070" w:rsidRPr="00BC5070" w:rsidTr="008B5222">
        <w:trPr>
          <w:gridAfter w:val="1"/>
          <w:wAfter w:w="112" w:type="dxa"/>
          <w:trHeight w:val="6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000 1 05 03000 01 0000 110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Единый сельскохозяйственный налог</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1 717,9</w:t>
            </w:r>
          </w:p>
        </w:tc>
      </w:tr>
      <w:tr w:rsidR="00BC5070" w:rsidRPr="00BC5070" w:rsidTr="008B5222">
        <w:trPr>
          <w:gridAfter w:val="1"/>
          <w:wAfter w:w="112" w:type="dxa"/>
          <w:trHeight w:val="49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182 1 05 03010 01 0000 110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Единый сельскохозяйственный налог</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1 717,9</w:t>
            </w:r>
          </w:p>
        </w:tc>
      </w:tr>
      <w:tr w:rsidR="00BC5070" w:rsidRPr="00BC5070" w:rsidTr="008B5222">
        <w:trPr>
          <w:gridAfter w:val="1"/>
          <w:wAfter w:w="112" w:type="dxa"/>
          <w:trHeight w:val="79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000 1 06 00000 00 0000 000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НАЛОГИ НА ИМУЩЕСТВО</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603,0</w:t>
            </w:r>
          </w:p>
        </w:tc>
      </w:tr>
      <w:tr w:rsidR="00BC5070" w:rsidRPr="00BC5070" w:rsidTr="008B5222">
        <w:trPr>
          <w:gridAfter w:val="1"/>
          <w:wAfter w:w="112" w:type="dxa"/>
          <w:trHeight w:val="79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sz w:val="20"/>
                <w:szCs w:val="20"/>
              </w:rPr>
            </w:pPr>
            <w:r w:rsidRPr="00BC5070">
              <w:rPr>
                <w:sz w:val="20"/>
                <w:szCs w:val="20"/>
              </w:rPr>
              <w:t>000 1 06 01000 00 0000 110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r w:rsidRPr="00BC5070">
              <w:rPr>
                <w:sz w:val="20"/>
                <w:szCs w:val="20"/>
              </w:rPr>
              <w:t>Налог на имущество физических лиц</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sz w:val="18"/>
                <w:szCs w:val="18"/>
              </w:rPr>
            </w:pPr>
            <w:r w:rsidRPr="00BC5070">
              <w:rPr>
                <w:sz w:val="18"/>
                <w:szCs w:val="18"/>
              </w:rPr>
              <w:t>13,0</w:t>
            </w:r>
          </w:p>
        </w:tc>
      </w:tr>
      <w:tr w:rsidR="00BC5070" w:rsidRPr="00BC5070" w:rsidTr="008B5222">
        <w:trPr>
          <w:gridAfter w:val="1"/>
          <w:wAfter w:w="112" w:type="dxa"/>
          <w:trHeight w:val="79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182 1 06 01030 10 0000 110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13,0</w:t>
            </w:r>
          </w:p>
        </w:tc>
      </w:tr>
      <w:tr w:rsidR="00BC5070" w:rsidRPr="00BC5070" w:rsidTr="008B5222">
        <w:trPr>
          <w:gridAfter w:val="1"/>
          <w:wAfter w:w="112" w:type="dxa"/>
          <w:trHeight w:val="70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000 1 06 06000 00 0000 110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Земельный налог</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590,0</w:t>
            </w:r>
          </w:p>
        </w:tc>
      </w:tr>
      <w:tr w:rsidR="00BC5070" w:rsidRPr="00BC5070" w:rsidTr="008B5222">
        <w:trPr>
          <w:gridAfter w:val="1"/>
          <w:wAfter w:w="112" w:type="dxa"/>
          <w:trHeight w:val="67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000 1 06 06030 00 0000 110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Земельный налог с  организаций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b/>
                <w:bCs/>
                <w:sz w:val="18"/>
                <w:szCs w:val="18"/>
              </w:rPr>
            </w:pPr>
            <w:r w:rsidRPr="00BC5070">
              <w:rPr>
                <w:b/>
                <w:bCs/>
                <w:sz w:val="18"/>
                <w:szCs w:val="18"/>
              </w:rPr>
              <w:t>460,0</w:t>
            </w:r>
          </w:p>
        </w:tc>
      </w:tr>
      <w:tr w:rsidR="00BC5070" w:rsidRPr="00BC5070" w:rsidTr="008B5222">
        <w:trPr>
          <w:gridAfter w:val="1"/>
          <w:wAfter w:w="112" w:type="dxa"/>
          <w:trHeight w:val="78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182 1 06 06033 10 0000 110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Земельный налог с организаций, обладающих земельным участком, расположенным в границах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460,0</w:t>
            </w:r>
          </w:p>
        </w:tc>
      </w:tr>
      <w:tr w:rsidR="00BC5070" w:rsidRPr="00BC5070" w:rsidTr="008B5222">
        <w:trPr>
          <w:gridAfter w:val="1"/>
          <w:wAfter w:w="112" w:type="dxa"/>
          <w:trHeight w:val="67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000 1 06 06040 00 0000 110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Земельный налог с физических лиц</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b/>
                <w:bCs/>
                <w:sz w:val="18"/>
                <w:szCs w:val="18"/>
              </w:rPr>
            </w:pPr>
            <w:r w:rsidRPr="00BC5070">
              <w:rPr>
                <w:b/>
                <w:bCs/>
                <w:sz w:val="18"/>
                <w:szCs w:val="18"/>
              </w:rPr>
              <w:t>130,0</w:t>
            </w:r>
          </w:p>
        </w:tc>
      </w:tr>
      <w:tr w:rsidR="00BC5070" w:rsidRPr="00BC5070" w:rsidTr="008B5222">
        <w:trPr>
          <w:gridAfter w:val="1"/>
          <w:wAfter w:w="112" w:type="dxa"/>
          <w:trHeight w:val="112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182 1 06 06043 10 0000 110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Земельный налог с физических лиц, обладающих земельным участком, расположенным в границах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130,0</w:t>
            </w:r>
          </w:p>
        </w:tc>
      </w:tr>
      <w:tr w:rsidR="00BC5070" w:rsidRPr="00BC5070" w:rsidTr="008B5222">
        <w:trPr>
          <w:gridAfter w:val="1"/>
          <w:wAfter w:w="112" w:type="dxa"/>
          <w:trHeight w:val="72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000 1 08 00000 00 0000 000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ГОСУДАРСТВЕННАЯ ПОШЛИНА</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20,0</w:t>
            </w:r>
          </w:p>
        </w:tc>
      </w:tr>
      <w:tr w:rsidR="00BC5070" w:rsidRPr="00BC5070" w:rsidTr="008B5222">
        <w:trPr>
          <w:gridAfter w:val="1"/>
          <w:wAfter w:w="112" w:type="dxa"/>
          <w:trHeight w:val="85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000 1 08 04000 01 0000 110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20,0</w:t>
            </w:r>
          </w:p>
        </w:tc>
      </w:tr>
      <w:tr w:rsidR="00BC5070" w:rsidRPr="00BC5070" w:rsidTr="008B5222">
        <w:trPr>
          <w:gridAfter w:val="1"/>
          <w:wAfter w:w="112" w:type="dxa"/>
          <w:trHeight w:val="11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340 1 08 04020 01 0000 110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20,0</w:t>
            </w:r>
          </w:p>
        </w:tc>
      </w:tr>
      <w:tr w:rsidR="00BC5070" w:rsidRPr="00BC5070" w:rsidTr="008B5222">
        <w:trPr>
          <w:gridAfter w:val="1"/>
          <w:wAfter w:w="112" w:type="dxa"/>
          <w:trHeight w:val="75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000 1 11 00000 00 0000 000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ДОХОДЫ ОТ ИСПОЛЬЗОВАНИЯ ИМУЩЕСТВА, НАХОДЯЩЕГОСЯ В ГОСУДАРСТВЕННОЙ И МУНИЦИПАЛЬНОЙ СОБСТВЕННОСТИ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53,0</w:t>
            </w:r>
          </w:p>
        </w:tc>
      </w:tr>
      <w:tr w:rsidR="00BC5070" w:rsidRPr="00BC5070" w:rsidTr="008B5222">
        <w:trPr>
          <w:gridAfter w:val="1"/>
          <w:wAfter w:w="112" w:type="dxa"/>
          <w:trHeight w:val="136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lastRenderedPageBreak/>
              <w:t>000 1 11  05030 00 0000 120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3,0</w:t>
            </w:r>
          </w:p>
        </w:tc>
      </w:tr>
      <w:tr w:rsidR="00BC5070" w:rsidRPr="00BC5070" w:rsidTr="008B5222">
        <w:trPr>
          <w:gridAfter w:val="1"/>
          <w:wAfter w:w="112" w:type="dxa"/>
          <w:trHeight w:val="106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340 1 11  05035 10 0000 120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3,0</w:t>
            </w:r>
          </w:p>
        </w:tc>
      </w:tr>
      <w:tr w:rsidR="00BC5070" w:rsidRPr="00BC5070" w:rsidTr="008B5222">
        <w:trPr>
          <w:gridAfter w:val="1"/>
          <w:wAfter w:w="112" w:type="dxa"/>
          <w:trHeight w:val="138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000 1 11 09000 00 0000 120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50,0</w:t>
            </w:r>
          </w:p>
        </w:tc>
      </w:tr>
      <w:tr w:rsidR="00BC5070" w:rsidRPr="00BC5070" w:rsidTr="008B5222">
        <w:trPr>
          <w:gridAfter w:val="1"/>
          <w:wAfter w:w="112" w:type="dxa"/>
          <w:trHeight w:val="111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sz w:val="20"/>
                <w:szCs w:val="20"/>
              </w:rPr>
            </w:pPr>
            <w:r w:rsidRPr="00BC5070">
              <w:rPr>
                <w:sz w:val="20"/>
                <w:szCs w:val="20"/>
              </w:rPr>
              <w:t>000 1 11 09040 00 0000 120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r w:rsidRPr="00BC5070">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50,0</w:t>
            </w:r>
          </w:p>
        </w:tc>
      </w:tr>
      <w:tr w:rsidR="00BC5070" w:rsidRPr="00BC5070" w:rsidTr="008B5222">
        <w:trPr>
          <w:gridAfter w:val="1"/>
          <w:wAfter w:w="112" w:type="dxa"/>
          <w:trHeight w:val="124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340 1 11 09045 10 0000 120</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50,0</w:t>
            </w:r>
          </w:p>
        </w:tc>
      </w:tr>
      <w:tr w:rsidR="00BC5070" w:rsidRPr="00BC5070" w:rsidTr="008B5222">
        <w:trPr>
          <w:gridAfter w:val="1"/>
          <w:wAfter w:w="112" w:type="dxa"/>
          <w:trHeight w:val="75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000 2 00 00000 00 0000 000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БЕЗВОЗМЕЗДНЫЕ ПОСТУПЛЕНИЯ</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37 700,6</w:t>
            </w:r>
          </w:p>
        </w:tc>
      </w:tr>
      <w:tr w:rsidR="00BC5070" w:rsidRPr="00BC5070" w:rsidTr="008B5222">
        <w:trPr>
          <w:gridAfter w:val="1"/>
          <w:wAfter w:w="112" w:type="dxa"/>
          <w:trHeight w:val="51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000 2 02 00000 00 0000 000</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БЕЗВОЗМЕЗДНЫЕ ПОСТУПЛЕНИЯ ОТ ДРУГИХ БЮДЖЕТОВ БЮДЖЕТНОЙ СИСТЕМЫ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37 719,6</w:t>
            </w:r>
          </w:p>
        </w:tc>
      </w:tr>
      <w:tr w:rsidR="00BC5070" w:rsidRPr="00BC5070" w:rsidTr="008B5222">
        <w:trPr>
          <w:gridAfter w:val="1"/>
          <w:wAfter w:w="112" w:type="dxa"/>
          <w:trHeight w:val="76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000 2 02 10000 00 0000 151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Дотации бюджетам бюджетной системы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13 614,4</w:t>
            </w:r>
          </w:p>
        </w:tc>
      </w:tr>
      <w:tr w:rsidR="00BC5070" w:rsidRPr="00BC5070" w:rsidTr="008B5222">
        <w:trPr>
          <w:gridAfter w:val="1"/>
          <w:wAfter w:w="112" w:type="dxa"/>
          <w:trHeight w:val="57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000 2 02 15001 00 0000 151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Дотации на выравнивание бюджетной обеспеченности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4 727,2</w:t>
            </w:r>
          </w:p>
        </w:tc>
      </w:tr>
      <w:tr w:rsidR="00BC5070" w:rsidRPr="00BC5070" w:rsidTr="008B5222">
        <w:trPr>
          <w:gridAfter w:val="1"/>
          <w:wAfter w:w="112" w:type="dxa"/>
          <w:trHeight w:val="73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340 2 02 15001 10 0000 151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Дотации бюджетам сельских поселений на выравнивание бюджетной обеспеченности (ОБ).</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3 701,2</w:t>
            </w:r>
          </w:p>
        </w:tc>
      </w:tr>
      <w:tr w:rsidR="00BC5070" w:rsidRPr="00BC5070" w:rsidTr="008B5222">
        <w:trPr>
          <w:gridAfter w:val="1"/>
          <w:wAfter w:w="112" w:type="dxa"/>
          <w:trHeight w:val="690"/>
        </w:trPr>
        <w:tc>
          <w:tcPr>
            <w:tcW w:w="2552" w:type="dxa"/>
            <w:gridSpan w:val="2"/>
            <w:tcBorders>
              <w:top w:val="single" w:sz="4" w:space="0" w:color="auto"/>
              <w:left w:val="single" w:sz="4" w:space="0" w:color="auto"/>
              <w:bottom w:val="single" w:sz="4" w:space="0" w:color="auto"/>
              <w:right w:val="nil"/>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340 2 02 15001 10 0000 151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Дотации бюджетам сельских поселений на выравнивание бюджетной обеспеченности (РБ).</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1 026,0</w:t>
            </w:r>
          </w:p>
        </w:tc>
      </w:tr>
      <w:tr w:rsidR="00BC5070" w:rsidRPr="00BC5070" w:rsidTr="008B5222">
        <w:trPr>
          <w:gridAfter w:val="1"/>
          <w:wAfter w:w="112" w:type="dxa"/>
          <w:trHeight w:val="375"/>
        </w:trPr>
        <w:tc>
          <w:tcPr>
            <w:tcW w:w="2552" w:type="dxa"/>
            <w:gridSpan w:val="2"/>
            <w:tcBorders>
              <w:top w:val="single" w:sz="4" w:space="0" w:color="auto"/>
              <w:left w:val="single" w:sz="4" w:space="0" w:color="auto"/>
              <w:bottom w:val="single" w:sz="4" w:space="0" w:color="auto"/>
              <w:right w:val="nil"/>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340 2 02 19999 00 0000 151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Прочие дотации</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8 887,2</w:t>
            </w:r>
          </w:p>
        </w:tc>
      </w:tr>
      <w:tr w:rsidR="00BC5070" w:rsidRPr="00BC5070" w:rsidTr="008B5222">
        <w:trPr>
          <w:gridAfter w:val="1"/>
          <w:wAfter w:w="112" w:type="dxa"/>
          <w:trHeight w:val="37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340 2 02 19999 10 0000 151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Прочие дотации бюджетам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8 887,2</w:t>
            </w:r>
          </w:p>
        </w:tc>
      </w:tr>
      <w:tr w:rsidR="00BC5070" w:rsidRPr="00BC5070" w:rsidTr="008B5222">
        <w:trPr>
          <w:gridAfter w:val="1"/>
          <w:wAfter w:w="112" w:type="dxa"/>
          <w:trHeight w:val="88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000 2 02 20000 00 0000 151</w:t>
            </w:r>
          </w:p>
        </w:tc>
        <w:tc>
          <w:tcPr>
            <w:tcW w:w="6379" w:type="dxa"/>
            <w:gridSpan w:val="5"/>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Субсидии бюджетам бюджетной системы Российской Федерации (межбюджетные субсидии)</w:t>
            </w:r>
          </w:p>
        </w:tc>
        <w:tc>
          <w:tcPr>
            <w:tcW w:w="1984" w:type="dxa"/>
            <w:gridSpan w:val="3"/>
            <w:tcBorders>
              <w:top w:val="single" w:sz="4" w:space="0" w:color="auto"/>
              <w:left w:val="nil"/>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494,4</w:t>
            </w:r>
          </w:p>
        </w:tc>
      </w:tr>
      <w:tr w:rsidR="00BC5070" w:rsidRPr="00BC5070" w:rsidTr="008B5222">
        <w:trPr>
          <w:gridAfter w:val="1"/>
          <w:wAfter w:w="112" w:type="dxa"/>
          <w:trHeight w:val="64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000 2 02 29999 00 0000 151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r w:rsidRPr="00BC5070">
              <w:rPr>
                <w:sz w:val="20"/>
                <w:szCs w:val="20"/>
              </w:rPr>
              <w:t>Прочие субсидии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sz w:val="18"/>
                <w:szCs w:val="18"/>
              </w:rPr>
            </w:pPr>
            <w:r w:rsidRPr="00BC5070">
              <w:rPr>
                <w:sz w:val="18"/>
                <w:szCs w:val="18"/>
              </w:rPr>
              <w:t>494,4</w:t>
            </w:r>
          </w:p>
        </w:tc>
      </w:tr>
      <w:tr w:rsidR="00BC5070" w:rsidRPr="00BC5070" w:rsidTr="008B5222">
        <w:trPr>
          <w:gridAfter w:val="1"/>
          <w:wAfter w:w="112" w:type="dxa"/>
          <w:trHeight w:val="49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000 2 02 29999 10 0000 151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Прочие субсидии бюджетам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494,4</w:t>
            </w:r>
          </w:p>
        </w:tc>
      </w:tr>
      <w:tr w:rsidR="00BC5070" w:rsidRPr="00BC5070" w:rsidTr="008B5222">
        <w:trPr>
          <w:gridAfter w:val="1"/>
          <w:wAfter w:w="112" w:type="dxa"/>
          <w:trHeight w:val="825"/>
        </w:trPr>
        <w:tc>
          <w:tcPr>
            <w:tcW w:w="2552" w:type="dxa"/>
            <w:gridSpan w:val="2"/>
            <w:tcBorders>
              <w:top w:val="single" w:sz="4" w:space="0" w:color="auto"/>
              <w:left w:val="single" w:sz="4" w:space="0" w:color="auto"/>
              <w:bottom w:val="single" w:sz="4" w:space="0" w:color="auto"/>
              <w:right w:val="nil"/>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340 2 02 29999 10 0000 151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Субсидии бюджетам муниципальных образований Ненецкого автономного округа на реализацию проектов по поддержке местных инициатив (Модернизация детской площадки "Аленка" в с. Великовисочное)</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464,4</w:t>
            </w:r>
          </w:p>
        </w:tc>
      </w:tr>
      <w:tr w:rsidR="00BC5070" w:rsidRPr="00BC5070" w:rsidTr="008B5222">
        <w:trPr>
          <w:gridAfter w:val="1"/>
          <w:wAfter w:w="112" w:type="dxa"/>
          <w:trHeight w:val="14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lastRenderedPageBreak/>
              <w:t>340 2 02 29999 10 0000 151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Субсидии местным бюджетам на софинансирование</w:t>
            </w:r>
            <w:r w:rsidRPr="00BC5070">
              <w:rPr>
                <w:sz w:val="20"/>
                <w:szCs w:val="20"/>
              </w:rPr>
              <w:br/>
              <w:t>расходных обязательств по содержанию на территории Ненецкого</w:t>
            </w:r>
            <w:r w:rsidRPr="00BC5070">
              <w:rPr>
                <w:sz w:val="20"/>
                <w:szCs w:val="20"/>
              </w:rPr>
              <w:br/>
              <w:t>автономного округа мест захоронения участников Великой</w:t>
            </w:r>
            <w:r w:rsidRPr="00BC5070">
              <w:rPr>
                <w:sz w:val="20"/>
                <w:szCs w:val="20"/>
              </w:rPr>
              <w:br/>
              <w:t>Отечественной войны, ветеранов боевых действий, участников</w:t>
            </w:r>
            <w:r w:rsidRPr="00BC5070">
              <w:rPr>
                <w:sz w:val="20"/>
                <w:szCs w:val="20"/>
              </w:rPr>
              <w:br/>
              <w:t>локальных войн и вооруженных конфликтов</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30,0</w:t>
            </w:r>
          </w:p>
        </w:tc>
      </w:tr>
      <w:tr w:rsidR="00BC5070" w:rsidRPr="00BC5070" w:rsidTr="008B5222">
        <w:trPr>
          <w:gridAfter w:val="1"/>
          <w:wAfter w:w="112" w:type="dxa"/>
          <w:trHeight w:val="82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000 2 02 30000 00 0000 151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Субвенции бюджетам бюджетной системы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987,2</w:t>
            </w:r>
          </w:p>
        </w:tc>
      </w:tr>
      <w:tr w:rsidR="00BC5070" w:rsidRPr="00BC5070" w:rsidTr="008B5222">
        <w:trPr>
          <w:gridAfter w:val="1"/>
          <w:wAfter w:w="112" w:type="dxa"/>
          <w:trHeight w:val="73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000 2 02 30024 00 0000 151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Субвенции местным бюджетам на выполнение передаваемых полномочий субъектов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840,5</w:t>
            </w:r>
          </w:p>
        </w:tc>
      </w:tr>
      <w:tr w:rsidR="00BC5070" w:rsidRPr="00BC5070" w:rsidTr="008B5222">
        <w:trPr>
          <w:gridAfter w:val="1"/>
          <w:wAfter w:w="112" w:type="dxa"/>
          <w:trHeight w:val="6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000 2 02 30024 10 0000 151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spacing w:after="240"/>
              <w:jc w:val="center"/>
              <w:rPr>
                <w:b/>
                <w:bCs/>
                <w:sz w:val="20"/>
                <w:szCs w:val="20"/>
              </w:rPr>
            </w:pPr>
            <w:r w:rsidRPr="00BC5070">
              <w:rPr>
                <w:b/>
                <w:bCs/>
                <w:sz w:val="20"/>
                <w:szCs w:val="20"/>
              </w:rPr>
              <w:t>Субвенции бюджетам сельских поселений на выполнение передаваемых полномочий субъектов Российской Федерации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b/>
                <w:bCs/>
                <w:sz w:val="18"/>
                <w:szCs w:val="18"/>
              </w:rPr>
            </w:pPr>
            <w:r w:rsidRPr="00BC5070">
              <w:rPr>
                <w:b/>
                <w:bCs/>
                <w:sz w:val="18"/>
                <w:szCs w:val="18"/>
              </w:rPr>
              <w:t>840,5</w:t>
            </w:r>
          </w:p>
        </w:tc>
      </w:tr>
      <w:tr w:rsidR="00BC5070" w:rsidRPr="00BC5070" w:rsidTr="008B5222">
        <w:trPr>
          <w:gridAfter w:val="1"/>
          <w:wAfter w:w="112" w:type="dxa"/>
          <w:trHeight w:val="93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340 2 02 30024 10 0000 151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24,5</w:t>
            </w:r>
          </w:p>
        </w:tc>
      </w:tr>
      <w:tr w:rsidR="00BC5070" w:rsidRPr="00BC5070" w:rsidTr="008B5222">
        <w:trPr>
          <w:gridAfter w:val="1"/>
          <w:wAfter w:w="112" w:type="dxa"/>
          <w:trHeight w:val="118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340 2 02 30024 10 0000 151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816,0</w:t>
            </w:r>
          </w:p>
        </w:tc>
      </w:tr>
      <w:tr w:rsidR="00BC5070" w:rsidRPr="00BC5070" w:rsidTr="008B5222">
        <w:trPr>
          <w:gridAfter w:val="1"/>
          <w:wAfter w:w="112" w:type="dxa"/>
          <w:trHeight w:val="127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000 2 02 35118 00 0000 151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146,7</w:t>
            </w:r>
          </w:p>
        </w:tc>
      </w:tr>
      <w:tr w:rsidR="00BC5070" w:rsidRPr="00BC5070" w:rsidTr="008B5222">
        <w:trPr>
          <w:gridAfter w:val="1"/>
          <w:wAfter w:w="112" w:type="dxa"/>
          <w:trHeight w:val="76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340 2 02 35118 10 0000 151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70" w:rsidRPr="00BC5070" w:rsidRDefault="00BC5070" w:rsidP="00BC5070">
            <w:pPr>
              <w:jc w:val="center"/>
              <w:rPr>
                <w:sz w:val="18"/>
                <w:szCs w:val="18"/>
              </w:rPr>
            </w:pPr>
            <w:r w:rsidRPr="00BC5070">
              <w:rPr>
                <w:sz w:val="18"/>
                <w:szCs w:val="18"/>
              </w:rPr>
              <w:t>146,7</w:t>
            </w:r>
          </w:p>
        </w:tc>
      </w:tr>
      <w:tr w:rsidR="00BC5070" w:rsidRPr="00BC5070" w:rsidTr="008B5222">
        <w:trPr>
          <w:gridAfter w:val="1"/>
          <w:wAfter w:w="112" w:type="dxa"/>
          <w:trHeight w:val="66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000 2 02 40000 00 0000 151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Иные межбюджетные трансферты</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22 623,6</w:t>
            </w:r>
          </w:p>
        </w:tc>
      </w:tr>
      <w:tr w:rsidR="00BC5070" w:rsidRPr="00BC5070" w:rsidTr="008B5222">
        <w:trPr>
          <w:gridAfter w:val="1"/>
          <w:wAfter w:w="112" w:type="dxa"/>
          <w:trHeight w:val="102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000 2 02 40014 00 0000 151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247,3</w:t>
            </w:r>
          </w:p>
        </w:tc>
      </w:tr>
      <w:tr w:rsidR="00BC5070" w:rsidRPr="00BC5070" w:rsidTr="008B5222">
        <w:trPr>
          <w:gridAfter w:val="1"/>
          <w:wAfter w:w="112" w:type="dxa"/>
          <w:trHeight w:val="118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340 2 02 40014 10 0000 151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b/>
                <w:bCs/>
                <w:sz w:val="18"/>
                <w:szCs w:val="18"/>
              </w:rPr>
            </w:pPr>
            <w:r w:rsidRPr="00BC5070">
              <w:rPr>
                <w:b/>
                <w:bCs/>
                <w:sz w:val="18"/>
                <w:szCs w:val="18"/>
              </w:rPr>
              <w:t>247,3</w:t>
            </w:r>
          </w:p>
        </w:tc>
      </w:tr>
      <w:tr w:rsidR="00BC5070" w:rsidRPr="00BC5070" w:rsidTr="008B5222">
        <w:trPr>
          <w:gridAfter w:val="1"/>
          <w:wAfter w:w="112" w:type="dxa"/>
          <w:trHeight w:val="132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340 2 02 40014 10 0000 151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197,3</w:t>
            </w:r>
          </w:p>
        </w:tc>
      </w:tr>
      <w:tr w:rsidR="00BC5070" w:rsidRPr="00BC5070" w:rsidTr="008B5222">
        <w:trPr>
          <w:gridAfter w:val="1"/>
          <w:wAfter w:w="112" w:type="dxa"/>
          <w:trHeight w:val="39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содержание авиаплощадок в поселениях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46,7</w:t>
            </w:r>
          </w:p>
        </w:tc>
      </w:tr>
      <w:tr w:rsidR="00BC5070" w:rsidRPr="00BC5070" w:rsidTr="008B5222">
        <w:trPr>
          <w:gridAfter w:val="1"/>
          <w:wAfter w:w="112" w:type="dxa"/>
          <w:trHeight w:val="39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содержание мест причаливания речного транспорта в поселениях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52,1</w:t>
            </w:r>
          </w:p>
        </w:tc>
      </w:tr>
      <w:tr w:rsidR="00BC5070" w:rsidRPr="00BC5070" w:rsidTr="008B5222">
        <w:trPr>
          <w:gridAfter w:val="1"/>
          <w:wAfter w:w="112" w:type="dxa"/>
          <w:trHeight w:val="40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обозначение и содержание снегоходных маршрутов</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98,5</w:t>
            </w:r>
          </w:p>
        </w:tc>
      </w:tr>
      <w:tr w:rsidR="00BC5070" w:rsidRPr="00BC5070" w:rsidTr="008B5222">
        <w:trPr>
          <w:gridAfter w:val="1"/>
          <w:wAfter w:w="112" w:type="dxa"/>
          <w:trHeight w:val="172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lastRenderedPageBreak/>
              <w:t>340 2 02 40014 10 0000 151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50,0</w:t>
            </w:r>
          </w:p>
        </w:tc>
      </w:tr>
      <w:tr w:rsidR="00BC5070" w:rsidRPr="00BC5070" w:rsidTr="008B5222">
        <w:trPr>
          <w:gridAfter w:val="1"/>
          <w:wAfter w:w="112" w:type="dxa"/>
          <w:trHeight w:val="60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000 2 02 49999 00 0000 151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Прочие межбюджетные трансферты, передаваемые бюджетам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22 376,3</w:t>
            </w:r>
          </w:p>
        </w:tc>
      </w:tr>
      <w:tr w:rsidR="00BC5070" w:rsidRPr="00BC5070" w:rsidTr="008B5222">
        <w:trPr>
          <w:gridAfter w:val="1"/>
          <w:wAfter w:w="112" w:type="dxa"/>
          <w:trHeight w:val="600"/>
        </w:trPr>
        <w:tc>
          <w:tcPr>
            <w:tcW w:w="2552"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000 2 02 49999 10 0000 151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Прочие межбюджетные трансферты, передаваемые бюджетам сельских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C5070" w:rsidRPr="00BC5070" w:rsidRDefault="00BC5070" w:rsidP="00BC5070">
            <w:pPr>
              <w:jc w:val="center"/>
              <w:rPr>
                <w:b/>
                <w:bCs/>
                <w:sz w:val="18"/>
                <w:szCs w:val="18"/>
              </w:rPr>
            </w:pPr>
            <w:r w:rsidRPr="00BC5070">
              <w:rPr>
                <w:b/>
                <w:bCs/>
                <w:sz w:val="18"/>
                <w:szCs w:val="18"/>
              </w:rPr>
              <w:t>22 376,3</w:t>
            </w:r>
          </w:p>
        </w:tc>
      </w:tr>
      <w:tr w:rsidR="00BC5070" w:rsidRPr="00BC5070" w:rsidTr="008B5222">
        <w:trPr>
          <w:gridAfter w:val="1"/>
          <w:wAfter w:w="112" w:type="dxa"/>
          <w:trHeight w:val="840"/>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136,8</w:t>
            </w:r>
          </w:p>
        </w:tc>
      </w:tr>
      <w:tr w:rsidR="00BC5070" w:rsidRPr="00BC5070" w:rsidTr="008B5222">
        <w:trPr>
          <w:gridAfter w:val="1"/>
          <w:wAfter w:w="112" w:type="dxa"/>
          <w:trHeight w:val="138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 В ТОМ ЧИСЛЕ ПО МЕРОПРИЯТИЯМ: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4 315,1</w:t>
            </w:r>
          </w:p>
        </w:tc>
      </w:tr>
      <w:tr w:rsidR="00BC5070" w:rsidRPr="00BC5070" w:rsidTr="008B5222">
        <w:trPr>
          <w:gridAfter w:val="1"/>
          <w:wAfter w:w="112" w:type="dxa"/>
          <w:trHeight w:val="31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на оплату коммунальных услуг и приобретение твердого топлива</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928,3</w:t>
            </w:r>
          </w:p>
        </w:tc>
      </w:tr>
      <w:tr w:rsidR="00BC5070" w:rsidRPr="00BC5070" w:rsidTr="008B5222">
        <w:trPr>
          <w:gridAfter w:val="1"/>
          <w:wAfter w:w="112" w:type="dxa"/>
          <w:trHeight w:val="52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расходы на выплату пенсий за выслугу лет лицам, замещавшим выборные должности и должности муниципальной  службы</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3 386,8</w:t>
            </w:r>
          </w:p>
        </w:tc>
      </w:tr>
      <w:tr w:rsidR="00BC5070" w:rsidRPr="00BC5070" w:rsidTr="008B5222">
        <w:trPr>
          <w:gridAfter w:val="1"/>
          <w:wAfter w:w="112" w:type="dxa"/>
          <w:trHeight w:val="145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962,6</w:t>
            </w:r>
          </w:p>
        </w:tc>
      </w:tr>
      <w:tr w:rsidR="00BC5070" w:rsidRPr="00BC5070" w:rsidTr="008B5222">
        <w:trPr>
          <w:gridAfter w:val="1"/>
          <w:wAfter w:w="112" w:type="dxa"/>
          <w:trHeight w:val="138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инфрастуктуры и создание комфортных условий проживания на территории муниципального района "Заполярного района", В ТОМ ЧИСЛЕ ПО МЕРОПРИЯТИЯМ: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12 601,0</w:t>
            </w:r>
          </w:p>
        </w:tc>
      </w:tr>
      <w:tr w:rsidR="00BC5070" w:rsidRPr="00BC5070" w:rsidTr="008B5222">
        <w:trPr>
          <w:gridAfter w:val="1"/>
          <w:wAfter w:w="112" w:type="dxa"/>
          <w:trHeight w:val="93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6 383,4</w:t>
            </w:r>
          </w:p>
        </w:tc>
      </w:tr>
      <w:tr w:rsidR="00BC5070" w:rsidRPr="00BC5070" w:rsidTr="008B5222">
        <w:trPr>
          <w:gridAfter w:val="1"/>
          <w:wAfter w:w="112" w:type="dxa"/>
          <w:trHeight w:val="30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благоустройство территорий поселений</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1 962,5</w:t>
            </w:r>
          </w:p>
        </w:tc>
      </w:tr>
      <w:tr w:rsidR="00BC5070" w:rsidRPr="00BC5070" w:rsidTr="008B5222">
        <w:trPr>
          <w:gridAfter w:val="1"/>
          <w:wAfter w:w="112" w:type="dxa"/>
          <w:trHeight w:val="31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уличное освещение</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3 583,6</w:t>
            </w:r>
          </w:p>
        </w:tc>
      </w:tr>
      <w:tr w:rsidR="00BC5070" w:rsidRPr="00BC5070" w:rsidTr="008B5222">
        <w:trPr>
          <w:gridAfter w:val="1"/>
          <w:wAfter w:w="112" w:type="dxa"/>
          <w:trHeight w:val="31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приобретение, замена и установка светильников уличного освещения в поселениях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195,7</w:t>
            </w:r>
          </w:p>
        </w:tc>
      </w:tr>
      <w:tr w:rsidR="00BC5070" w:rsidRPr="00BC5070" w:rsidTr="008B5222">
        <w:trPr>
          <w:gridAfter w:val="1"/>
          <w:wAfter w:w="112" w:type="dxa"/>
          <w:trHeight w:val="34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18"/>
                <w:szCs w:val="18"/>
              </w:rPr>
            </w:pPr>
            <w:r w:rsidRPr="00BC5070">
              <w:rPr>
                <w:i/>
                <w:iCs/>
                <w:sz w:val="18"/>
                <w:szCs w:val="18"/>
              </w:rPr>
              <w:t>приобретение и доставка лодочного мотора</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475,8</w:t>
            </w:r>
          </w:p>
        </w:tc>
      </w:tr>
      <w:tr w:rsidR="00BC5070" w:rsidRPr="00BC5070" w:rsidTr="008B5222">
        <w:trPr>
          <w:gridAfter w:val="1"/>
          <w:wAfter w:w="112" w:type="dxa"/>
          <w:trHeight w:val="163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258,3</w:t>
            </w:r>
          </w:p>
        </w:tc>
      </w:tr>
      <w:tr w:rsidR="00BC5070" w:rsidRPr="00BC5070" w:rsidTr="008B5222">
        <w:trPr>
          <w:gridAfter w:val="1"/>
          <w:wAfter w:w="112" w:type="dxa"/>
          <w:trHeight w:val="157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инфраструктуры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126,0</w:t>
            </w:r>
          </w:p>
        </w:tc>
      </w:tr>
      <w:tr w:rsidR="00BC5070" w:rsidRPr="00BC5070" w:rsidTr="008B5222">
        <w:trPr>
          <w:gridAfter w:val="1"/>
          <w:wAfter w:w="112" w:type="dxa"/>
          <w:trHeight w:val="660"/>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lastRenderedPageBreak/>
              <w:t>340 2 02 49999 10 0000 151</w:t>
            </w: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(Организация ритуальных услуг)</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270,4</w:t>
            </w:r>
          </w:p>
        </w:tc>
      </w:tr>
      <w:tr w:rsidR="00BC5070" w:rsidRPr="00BC5070" w:rsidTr="008B5222">
        <w:trPr>
          <w:gridAfter w:val="1"/>
          <w:wAfter w:w="112" w:type="dxa"/>
          <w:trHeight w:val="1425"/>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ТОМ ЧИСЛЕ ПО МЕРОПРИЯТИЯМ:</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1 688,6</w:t>
            </w:r>
          </w:p>
        </w:tc>
      </w:tr>
      <w:tr w:rsidR="00BC5070" w:rsidRPr="00BC5070" w:rsidTr="008B5222">
        <w:trPr>
          <w:gridAfter w:val="1"/>
          <w:wAfter w:w="112" w:type="dxa"/>
          <w:trHeight w:val="45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на предупреждение и ликвидацию последствийй ЧС</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143,4</w:t>
            </w:r>
          </w:p>
        </w:tc>
      </w:tr>
      <w:tr w:rsidR="00BC5070" w:rsidRPr="00BC5070" w:rsidTr="008B5222">
        <w:trPr>
          <w:gridAfter w:val="1"/>
          <w:wAfter w:w="112" w:type="dxa"/>
          <w:trHeight w:val="60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на выплату денежного поощрения членам добровольных народных дружин, участвующим в охране общественного порядка</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10,0</w:t>
            </w:r>
          </w:p>
        </w:tc>
      </w:tr>
      <w:tr w:rsidR="00BC5070" w:rsidRPr="00BC5070" w:rsidTr="008B5222">
        <w:trPr>
          <w:gridAfter w:val="1"/>
          <w:wAfter w:w="112" w:type="dxa"/>
          <w:trHeight w:val="46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приобретение и доставка 7 комплектов пожарных щитов в с.Великовисочное</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100,5</w:t>
            </w:r>
          </w:p>
        </w:tc>
      </w:tr>
      <w:tr w:rsidR="00BC5070" w:rsidRPr="00BC5070" w:rsidTr="008B5222">
        <w:trPr>
          <w:gridAfter w:val="1"/>
          <w:wAfter w:w="112" w:type="dxa"/>
          <w:trHeight w:val="82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75,0</w:t>
            </w:r>
          </w:p>
        </w:tc>
      </w:tr>
      <w:tr w:rsidR="00BC5070" w:rsidRPr="00BC5070" w:rsidTr="008B5222">
        <w:trPr>
          <w:gridAfter w:val="1"/>
          <w:wAfter w:w="112" w:type="dxa"/>
          <w:trHeight w:val="94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1 359,7</w:t>
            </w:r>
          </w:p>
        </w:tc>
      </w:tr>
      <w:tr w:rsidR="00BC5070" w:rsidRPr="00BC5070" w:rsidTr="008B5222">
        <w:trPr>
          <w:gridAfter w:val="1"/>
          <w:wAfter w:w="112" w:type="dxa"/>
          <w:trHeight w:val="108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340 2 02 49999 10 0000 151</w:t>
            </w: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jc w:val="center"/>
              <w:rPr>
                <w:sz w:val="20"/>
                <w:szCs w:val="20"/>
              </w:rPr>
            </w:pPr>
            <w:r w:rsidRPr="00BC5070">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В ТОМ ЧИСЛЕ ПО МЕРОПРИЯТИЯМ:</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2 017,5</w:t>
            </w:r>
          </w:p>
        </w:tc>
      </w:tr>
      <w:tr w:rsidR="00BC5070" w:rsidRPr="00BC5070" w:rsidTr="008B5222">
        <w:trPr>
          <w:gridAfter w:val="1"/>
          <w:wAfter w:w="112" w:type="dxa"/>
          <w:trHeight w:val="61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ремонт системы отопления дома № 82 в с. Великовисочное МО "Великовисочный сельсовет" НАО</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1 837,0</w:t>
            </w:r>
          </w:p>
        </w:tc>
      </w:tr>
      <w:tr w:rsidR="00BC5070" w:rsidRPr="00BC5070" w:rsidTr="008B5222">
        <w:trPr>
          <w:gridAfter w:val="1"/>
          <w:wAfter w:w="112" w:type="dxa"/>
          <w:trHeight w:val="405"/>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снос дома № 93 в с.Великовисочное</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180,5</w:t>
            </w:r>
          </w:p>
        </w:tc>
      </w:tr>
      <w:tr w:rsidR="00BC5070" w:rsidRPr="00BC5070" w:rsidTr="008B5222">
        <w:trPr>
          <w:gridAfter w:val="1"/>
          <w:wAfter w:w="112" w:type="dxa"/>
          <w:trHeight w:val="118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000 218 00000 00 0000 151</w:t>
            </w:r>
          </w:p>
        </w:tc>
        <w:tc>
          <w:tcPr>
            <w:tcW w:w="6379" w:type="dxa"/>
            <w:gridSpan w:val="5"/>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spacing w:after="240"/>
              <w:jc w:val="center"/>
              <w:rPr>
                <w:b/>
                <w:bCs/>
                <w:sz w:val="20"/>
                <w:szCs w:val="20"/>
              </w:rPr>
            </w:pPr>
            <w:r w:rsidRPr="00BC5070">
              <w:rPr>
                <w:b/>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gridSpan w:val="3"/>
            <w:tcBorders>
              <w:top w:val="single" w:sz="4" w:space="0" w:color="auto"/>
              <w:left w:val="nil"/>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9,5</w:t>
            </w:r>
          </w:p>
        </w:tc>
      </w:tr>
      <w:tr w:rsidR="00BC5070" w:rsidRPr="00BC5070" w:rsidTr="008B5222">
        <w:trPr>
          <w:gridAfter w:val="1"/>
          <w:wAfter w:w="112" w:type="dxa"/>
          <w:trHeight w:val="1080"/>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000 218 00000 10 0000 151</w:t>
            </w: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spacing w:after="240"/>
              <w:jc w:val="center"/>
              <w:rPr>
                <w:sz w:val="20"/>
                <w:szCs w:val="20"/>
              </w:rPr>
            </w:pPr>
            <w:r w:rsidRPr="00BC5070">
              <w:rPr>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9,5</w:t>
            </w:r>
          </w:p>
        </w:tc>
      </w:tr>
      <w:tr w:rsidR="00BC5070" w:rsidRPr="00BC5070" w:rsidTr="008B5222">
        <w:trPr>
          <w:gridAfter w:val="1"/>
          <w:wAfter w:w="112" w:type="dxa"/>
          <w:trHeight w:val="91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20"/>
                <w:szCs w:val="20"/>
              </w:rPr>
            </w:pPr>
            <w:r w:rsidRPr="00BC5070">
              <w:rPr>
                <w:i/>
                <w:iCs/>
                <w:sz w:val="20"/>
                <w:szCs w:val="20"/>
              </w:rPr>
              <w:t>340 218 60010 10 0000 151</w:t>
            </w: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spacing w:after="240"/>
              <w:jc w:val="center"/>
              <w:rPr>
                <w:i/>
                <w:iCs/>
                <w:sz w:val="20"/>
                <w:szCs w:val="20"/>
              </w:rPr>
            </w:pPr>
            <w:r w:rsidRPr="00BC5070">
              <w:rPr>
                <w:i/>
                <w:i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9,5</w:t>
            </w:r>
          </w:p>
        </w:tc>
      </w:tr>
      <w:tr w:rsidR="00BC5070" w:rsidRPr="00BC5070" w:rsidTr="008B5222">
        <w:trPr>
          <w:gridAfter w:val="1"/>
          <w:wAfter w:w="112" w:type="dxa"/>
          <w:trHeight w:val="615"/>
        </w:trPr>
        <w:tc>
          <w:tcPr>
            <w:tcW w:w="255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000 219 00000 00 0000 151</w:t>
            </w:r>
          </w:p>
        </w:tc>
        <w:tc>
          <w:tcPr>
            <w:tcW w:w="6379" w:type="dxa"/>
            <w:gridSpan w:val="5"/>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i/>
                <w:iCs/>
                <w:sz w:val="20"/>
                <w:szCs w:val="20"/>
              </w:rPr>
            </w:pPr>
            <w:r w:rsidRPr="00BC5070">
              <w:rPr>
                <w:b/>
                <w:bCs/>
                <w:i/>
                <w:iCs/>
                <w:sz w:val="20"/>
                <w:szCs w:val="20"/>
              </w:rPr>
              <w:t>Возврат остатков субсидий, субвенций и иных межбюджетных трансфертов, имеющих целевое назначение, прошлых лет</w:t>
            </w:r>
          </w:p>
        </w:tc>
        <w:tc>
          <w:tcPr>
            <w:tcW w:w="1984" w:type="dxa"/>
            <w:gridSpan w:val="3"/>
            <w:tcBorders>
              <w:top w:val="single" w:sz="4" w:space="0" w:color="auto"/>
              <w:left w:val="nil"/>
              <w:bottom w:val="single" w:sz="4" w:space="0" w:color="auto"/>
              <w:right w:val="single" w:sz="4" w:space="0" w:color="auto"/>
            </w:tcBorders>
            <w:shd w:val="clear" w:color="000000" w:fill="CCFFCC"/>
            <w:noWrap/>
            <w:vAlign w:val="center"/>
            <w:hideMark/>
          </w:tcPr>
          <w:p w:rsidR="00BC5070" w:rsidRPr="00BC5070" w:rsidRDefault="00BC5070" w:rsidP="00BC5070">
            <w:pPr>
              <w:jc w:val="center"/>
              <w:rPr>
                <w:b/>
                <w:bCs/>
                <w:sz w:val="18"/>
                <w:szCs w:val="18"/>
              </w:rPr>
            </w:pPr>
            <w:r w:rsidRPr="00BC5070">
              <w:rPr>
                <w:b/>
                <w:bCs/>
                <w:sz w:val="18"/>
                <w:szCs w:val="18"/>
              </w:rPr>
              <w:t>-28,5</w:t>
            </w:r>
          </w:p>
        </w:tc>
      </w:tr>
      <w:tr w:rsidR="00BC5070" w:rsidRPr="00BC5070" w:rsidTr="008B5222">
        <w:trPr>
          <w:gridAfter w:val="1"/>
          <w:wAfter w:w="112" w:type="dxa"/>
          <w:trHeight w:val="61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000 219 00000 10 0000 151</w:t>
            </w: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spacing w:after="240"/>
              <w:jc w:val="center"/>
              <w:rPr>
                <w:sz w:val="20"/>
                <w:szCs w:val="20"/>
              </w:rPr>
            </w:pPr>
            <w:r w:rsidRPr="00BC5070">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sz w:val="18"/>
                <w:szCs w:val="18"/>
              </w:rPr>
            </w:pPr>
            <w:r w:rsidRPr="00BC5070">
              <w:rPr>
                <w:sz w:val="18"/>
                <w:szCs w:val="18"/>
              </w:rPr>
              <w:t>-28,5</w:t>
            </w:r>
          </w:p>
        </w:tc>
      </w:tr>
      <w:tr w:rsidR="00BC5070" w:rsidRPr="00BC5070" w:rsidTr="008B5222">
        <w:trPr>
          <w:gridAfter w:val="1"/>
          <w:wAfter w:w="112" w:type="dxa"/>
          <w:trHeight w:val="810"/>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20"/>
                <w:szCs w:val="20"/>
              </w:rPr>
            </w:pPr>
            <w:r w:rsidRPr="00BC5070">
              <w:rPr>
                <w:i/>
                <w:iCs/>
                <w:sz w:val="20"/>
                <w:szCs w:val="20"/>
              </w:rPr>
              <w:t>340 219 60010 10 0000 151</w:t>
            </w:r>
          </w:p>
        </w:tc>
        <w:tc>
          <w:tcPr>
            <w:tcW w:w="6379" w:type="dxa"/>
            <w:gridSpan w:val="5"/>
            <w:tcBorders>
              <w:top w:val="single" w:sz="4" w:space="0" w:color="auto"/>
              <w:left w:val="nil"/>
              <w:bottom w:val="single" w:sz="4" w:space="0" w:color="auto"/>
              <w:right w:val="single" w:sz="4" w:space="0" w:color="auto"/>
            </w:tcBorders>
            <w:shd w:val="clear" w:color="000000" w:fill="FFFFFF"/>
            <w:vAlign w:val="center"/>
            <w:hideMark/>
          </w:tcPr>
          <w:p w:rsidR="00BC5070" w:rsidRPr="00BC5070" w:rsidRDefault="00BC5070" w:rsidP="00BC5070">
            <w:pPr>
              <w:jc w:val="center"/>
              <w:rPr>
                <w:i/>
                <w:iCs/>
                <w:sz w:val="20"/>
                <w:szCs w:val="20"/>
              </w:rPr>
            </w:pPr>
            <w:r w:rsidRPr="00BC5070">
              <w:rPr>
                <w:i/>
                <w:iCs/>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5070" w:rsidRPr="00BC5070" w:rsidRDefault="00BC5070" w:rsidP="00BC5070">
            <w:pPr>
              <w:jc w:val="center"/>
              <w:rPr>
                <w:i/>
                <w:iCs/>
                <w:sz w:val="18"/>
                <w:szCs w:val="18"/>
              </w:rPr>
            </w:pPr>
            <w:r w:rsidRPr="00BC5070">
              <w:rPr>
                <w:i/>
                <w:iCs/>
                <w:sz w:val="18"/>
                <w:szCs w:val="18"/>
              </w:rPr>
              <w:t>-28,5</w:t>
            </w:r>
          </w:p>
        </w:tc>
      </w:tr>
      <w:tr w:rsidR="00BC5070" w:rsidRPr="00BC5070" w:rsidTr="008B5222">
        <w:trPr>
          <w:gridAfter w:val="1"/>
          <w:wAfter w:w="112" w:type="dxa"/>
          <w:trHeight w:val="645"/>
        </w:trPr>
        <w:tc>
          <w:tcPr>
            <w:tcW w:w="2552"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5070" w:rsidRPr="00BC5070" w:rsidRDefault="00BC5070" w:rsidP="00BC5070">
            <w:pPr>
              <w:jc w:val="center"/>
              <w:rPr>
                <w:b/>
                <w:bCs/>
                <w:sz w:val="20"/>
                <w:szCs w:val="20"/>
              </w:rPr>
            </w:pPr>
          </w:p>
        </w:tc>
        <w:tc>
          <w:tcPr>
            <w:tcW w:w="6379"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BC5070" w:rsidRPr="00BC5070" w:rsidRDefault="00BC5070" w:rsidP="00BC5070">
            <w:pPr>
              <w:jc w:val="center"/>
              <w:rPr>
                <w:b/>
                <w:bCs/>
                <w:sz w:val="20"/>
                <w:szCs w:val="20"/>
              </w:rPr>
            </w:pPr>
            <w:r w:rsidRPr="00BC5070">
              <w:rPr>
                <w:b/>
                <w:bCs/>
                <w:sz w:val="20"/>
                <w:szCs w:val="20"/>
              </w:rPr>
              <w:t>Итого доходов</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5070" w:rsidRPr="00BC5070" w:rsidRDefault="00BC5070" w:rsidP="00BC5070">
            <w:pPr>
              <w:jc w:val="center"/>
              <w:rPr>
                <w:b/>
                <w:bCs/>
                <w:sz w:val="20"/>
                <w:szCs w:val="20"/>
              </w:rPr>
            </w:pPr>
            <w:r w:rsidRPr="00BC5070">
              <w:rPr>
                <w:b/>
                <w:bCs/>
                <w:sz w:val="20"/>
                <w:szCs w:val="20"/>
              </w:rPr>
              <w:t>42 095,3</w:t>
            </w:r>
          </w:p>
        </w:tc>
      </w:tr>
      <w:tr w:rsidR="00BC5070" w:rsidRPr="00BC5070" w:rsidTr="008B5222">
        <w:trPr>
          <w:gridBefore w:val="1"/>
          <w:wBefore w:w="567" w:type="dxa"/>
          <w:trHeight w:val="855"/>
        </w:trPr>
        <w:tc>
          <w:tcPr>
            <w:tcW w:w="5140" w:type="dxa"/>
            <w:gridSpan w:val="2"/>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bookmarkStart w:id="1" w:name="RANGE!A1:L228"/>
            <w:bookmarkEnd w:id="1"/>
          </w:p>
        </w:tc>
        <w:tc>
          <w:tcPr>
            <w:tcW w:w="780" w:type="dxa"/>
            <w:tcBorders>
              <w:top w:val="nil"/>
              <w:left w:val="nil"/>
              <w:bottom w:val="nil"/>
              <w:right w:val="nil"/>
            </w:tcBorders>
            <w:shd w:val="clear" w:color="auto" w:fill="auto"/>
            <w:noWrap/>
            <w:vAlign w:val="bottom"/>
            <w:hideMark/>
          </w:tcPr>
          <w:p w:rsidR="00BC5070" w:rsidRPr="00BC5070" w:rsidRDefault="00BC5070" w:rsidP="00BC5070">
            <w:pPr>
              <w:rPr>
                <w:sz w:val="20"/>
                <w:szCs w:val="20"/>
              </w:rPr>
            </w:pPr>
          </w:p>
        </w:tc>
        <w:tc>
          <w:tcPr>
            <w:tcW w:w="560" w:type="dxa"/>
            <w:tcBorders>
              <w:top w:val="nil"/>
              <w:left w:val="nil"/>
              <w:bottom w:val="nil"/>
              <w:right w:val="nil"/>
            </w:tcBorders>
            <w:shd w:val="clear" w:color="auto" w:fill="auto"/>
            <w:noWrap/>
            <w:vAlign w:val="bottom"/>
            <w:hideMark/>
          </w:tcPr>
          <w:p w:rsidR="00BC5070" w:rsidRPr="00BC5070" w:rsidRDefault="00BC5070" w:rsidP="00BC5070">
            <w:pPr>
              <w:rPr>
                <w:sz w:val="20"/>
                <w:szCs w:val="20"/>
              </w:rPr>
            </w:pPr>
          </w:p>
        </w:tc>
        <w:tc>
          <w:tcPr>
            <w:tcW w:w="3980" w:type="dxa"/>
            <w:gridSpan w:val="6"/>
            <w:tcBorders>
              <w:top w:val="nil"/>
              <w:left w:val="nil"/>
              <w:bottom w:val="nil"/>
              <w:right w:val="nil"/>
            </w:tcBorders>
            <w:shd w:val="clear" w:color="auto" w:fill="auto"/>
            <w:vAlign w:val="bottom"/>
            <w:hideMark/>
          </w:tcPr>
          <w:p w:rsidR="00BC5070" w:rsidRPr="00BC5070" w:rsidRDefault="00BC5070" w:rsidP="00BC5070">
            <w:pPr>
              <w:jc w:val="right"/>
              <w:rPr>
                <w:sz w:val="20"/>
                <w:szCs w:val="20"/>
              </w:rPr>
            </w:pPr>
            <w:r w:rsidRPr="00BC5070">
              <w:rPr>
                <w:sz w:val="20"/>
                <w:szCs w:val="20"/>
              </w:rPr>
              <w:t xml:space="preserve">Приложение 2  </w:t>
            </w:r>
          </w:p>
          <w:p w:rsidR="00BC5070" w:rsidRPr="00BC5070" w:rsidRDefault="00BC5070" w:rsidP="00BC5070">
            <w:pPr>
              <w:jc w:val="right"/>
              <w:rPr>
                <w:sz w:val="20"/>
                <w:szCs w:val="20"/>
              </w:rPr>
            </w:pPr>
            <w:r w:rsidRPr="00BC5070">
              <w:rPr>
                <w:sz w:val="20"/>
                <w:szCs w:val="20"/>
              </w:rPr>
              <w:t xml:space="preserve">к решению Совета депутатов </w:t>
            </w:r>
          </w:p>
          <w:p w:rsidR="00BC5070" w:rsidRPr="00BC5070" w:rsidRDefault="00BC5070" w:rsidP="00BC5070">
            <w:pPr>
              <w:jc w:val="right"/>
              <w:rPr>
                <w:sz w:val="20"/>
                <w:szCs w:val="20"/>
              </w:rPr>
            </w:pPr>
            <w:r w:rsidRPr="00BC5070">
              <w:rPr>
                <w:sz w:val="20"/>
                <w:szCs w:val="20"/>
              </w:rPr>
              <w:t xml:space="preserve">МО "Великовисочный сельсовет" НАО </w:t>
            </w:r>
          </w:p>
          <w:p w:rsidR="00BC5070" w:rsidRPr="00BC5070" w:rsidRDefault="00BC5070" w:rsidP="00BC5070">
            <w:pPr>
              <w:jc w:val="right"/>
              <w:rPr>
                <w:sz w:val="20"/>
                <w:szCs w:val="20"/>
              </w:rPr>
            </w:pPr>
            <w:r w:rsidRPr="00BC5070">
              <w:rPr>
                <w:sz w:val="20"/>
                <w:szCs w:val="20"/>
              </w:rPr>
              <w:t>от 25.10.2018 г. № 44</w:t>
            </w:r>
          </w:p>
        </w:tc>
      </w:tr>
      <w:tr w:rsidR="00BC5070" w:rsidRPr="00BC5070" w:rsidTr="008B5222">
        <w:trPr>
          <w:gridBefore w:val="1"/>
          <w:wBefore w:w="567" w:type="dxa"/>
          <w:trHeight w:val="1065"/>
        </w:trPr>
        <w:tc>
          <w:tcPr>
            <w:tcW w:w="5140" w:type="dxa"/>
            <w:gridSpan w:val="2"/>
            <w:tcBorders>
              <w:top w:val="nil"/>
              <w:left w:val="nil"/>
              <w:bottom w:val="nil"/>
              <w:right w:val="nil"/>
            </w:tcBorders>
            <w:shd w:val="clear" w:color="auto" w:fill="auto"/>
            <w:vAlign w:val="bottom"/>
            <w:hideMark/>
          </w:tcPr>
          <w:p w:rsidR="00BC5070" w:rsidRPr="00BC5070" w:rsidRDefault="00BC5070" w:rsidP="00BC5070">
            <w:pPr>
              <w:rPr>
                <w:sz w:val="20"/>
                <w:szCs w:val="20"/>
              </w:rPr>
            </w:pPr>
            <w:r w:rsidRPr="00BC5070">
              <w:rPr>
                <w:sz w:val="20"/>
                <w:szCs w:val="20"/>
              </w:rPr>
              <w:t xml:space="preserve">                                                               </w:t>
            </w:r>
          </w:p>
        </w:tc>
        <w:tc>
          <w:tcPr>
            <w:tcW w:w="780" w:type="dxa"/>
            <w:tcBorders>
              <w:top w:val="nil"/>
              <w:left w:val="nil"/>
              <w:bottom w:val="nil"/>
              <w:right w:val="nil"/>
            </w:tcBorders>
            <w:shd w:val="clear" w:color="auto" w:fill="auto"/>
            <w:vAlign w:val="bottom"/>
            <w:hideMark/>
          </w:tcPr>
          <w:p w:rsidR="00BC5070" w:rsidRPr="00BC5070" w:rsidRDefault="00BC5070" w:rsidP="00BC5070">
            <w:pPr>
              <w:rPr>
                <w:sz w:val="20"/>
                <w:szCs w:val="20"/>
              </w:rPr>
            </w:pPr>
          </w:p>
        </w:tc>
        <w:tc>
          <w:tcPr>
            <w:tcW w:w="560" w:type="dxa"/>
            <w:tcBorders>
              <w:top w:val="nil"/>
              <w:left w:val="nil"/>
              <w:bottom w:val="nil"/>
              <w:right w:val="nil"/>
            </w:tcBorders>
            <w:shd w:val="clear" w:color="auto" w:fill="auto"/>
            <w:vAlign w:val="bottom"/>
            <w:hideMark/>
          </w:tcPr>
          <w:p w:rsidR="00BC5070" w:rsidRPr="00BC5070" w:rsidRDefault="00BC5070" w:rsidP="00BC5070">
            <w:pPr>
              <w:rPr>
                <w:sz w:val="20"/>
                <w:szCs w:val="20"/>
              </w:rPr>
            </w:pPr>
          </w:p>
        </w:tc>
        <w:tc>
          <w:tcPr>
            <w:tcW w:w="3980" w:type="dxa"/>
            <w:gridSpan w:val="6"/>
            <w:tcBorders>
              <w:top w:val="nil"/>
              <w:left w:val="nil"/>
              <w:bottom w:val="nil"/>
              <w:right w:val="nil"/>
            </w:tcBorders>
            <w:shd w:val="clear" w:color="auto" w:fill="auto"/>
            <w:vAlign w:val="bottom"/>
            <w:hideMark/>
          </w:tcPr>
          <w:p w:rsidR="00BC5070" w:rsidRPr="00BC5070" w:rsidRDefault="00BC5070" w:rsidP="00BC5070">
            <w:pPr>
              <w:jc w:val="right"/>
              <w:rPr>
                <w:sz w:val="20"/>
                <w:szCs w:val="20"/>
              </w:rPr>
            </w:pPr>
            <w:r w:rsidRPr="00BC5070">
              <w:rPr>
                <w:sz w:val="20"/>
                <w:szCs w:val="20"/>
              </w:rPr>
              <w:t xml:space="preserve">Приложение </w:t>
            </w:r>
            <w:r w:rsidRPr="00BC5070">
              <w:rPr>
                <w:b/>
                <w:bCs/>
                <w:sz w:val="20"/>
                <w:szCs w:val="20"/>
              </w:rPr>
              <w:t>2</w:t>
            </w:r>
            <w:r w:rsidRPr="00BC5070">
              <w:rPr>
                <w:sz w:val="20"/>
                <w:szCs w:val="20"/>
              </w:rPr>
              <w:t xml:space="preserve"> </w:t>
            </w:r>
          </w:p>
          <w:p w:rsidR="00BC5070" w:rsidRPr="00BC5070" w:rsidRDefault="00BC5070" w:rsidP="00BC5070">
            <w:pPr>
              <w:jc w:val="right"/>
              <w:rPr>
                <w:sz w:val="20"/>
                <w:szCs w:val="20"/>
              </w:rPr>
            </w:pPr>
            <w:r w:rsidRPr="00BC5070">
              <w:rPr>
                <w:sz w:val="20"/>
                <w:szCs w:val="20"/>
              </w:rPr>
              <w:t xml:space="preserve">к решению Совета депутатов </w:t>
            </w:r>
          </w:p>
          <w:p w:rsidR="00BC5070" w:rsidRPr="00BC5070" w:rsidRDefault="00BC5070" w:rsidP="00BC5070">
            <w:pPr>
              <w:jc w:val="right"/>
              <w:rPr>
                <w:sz w:val="20"/>
                <w:szCs w:val="20"/>
              </w:rPr>
            </w:pPr>
            <w:r w:rsidRPr="00BC5070">
              <w:rPr>
                <w:sz w:val="20"/>
                <w:szCs w:val="20"/>
              </w:rPr>
              <w:t xml:space="preserve">МО «Великовисочный сельсовет» НАО </w:t>
            </w:r>
          </w:p>
          <w:p w:rsidR="00BC5070" w:rsidRPr="00BC5070" w:rsidRDefault="00BC5070" w:rsidP="00BC5070">
            <w:pPr>
              <w:jc w:val="right"/>
              <w:rPr>
                <w:sz w:val="20"/>
                <w:szCs w:val="20"/>
              </w:rPr>
            </w:pPr>
            <w:r w:rsidRPr="00BC5070">
              <w:rPr>
                <w:sz w:val="20"/>
                <w:szCs w:val="20"/>
              </w:rPr>
              <w:t>от  25.12.2017 г.  № 23</w:t>
            </w:r>
          </w:p>
        </w:tc>
      </w:tr>
      <w:tr w:rsidR="00BC5070" w:rsidRPr="00BC5070" w:rsidTr="008B5222">
        <w:trPr>
          <w:gridBefore w:val="1"/>
          <w:wBefore w:w="567" w:type="dxa"/>
          <w:trHeight w:val="1500"/>
        </w:trPr>
        <w:tc>
          <w:tcPr>
            <w:tcW w:w="10460" w:type="dxa"/>
            <w:gridSpan w:val="10"/>
            <w:tcBorders>
              <w:top w:val="nil"/>
              <w:left w:val="nil"/>
              <w:bottom w:val="nil"/>
              <w:right w:val="nil"/>
            </w:tcBorders>
            <w:shd w:val="clear" w:color="auto" w:fill="auto"/>
            <w:vAlign w:val="bottom"/>
            <w:hideMark/>
          </w:tcPr>
          <w:p w:rsidR="00BC5070" w:rsidRPr="00BC5070" w:rsidRDefault="00BC5070" w:rsidP="00BC5070">
            <w:pPr>
              <w:jc w:val="center"/>
              <w:rPr>
                <w:b/>
                <w:bCs/>
              </w:rPr>
            </w:pPr>
            <w:r w:rsidRPr="00BC5070">
              <w:rPr>
                <w:b/>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2018 год </w:t>
            </w:r>
          </w:p>
        </w:tc>
      </w:tr>
      <w:tr w:rsidR="00BC5070" w:rsidRPr="00BC5070" w:rsidTr="008B5222">
        <w:trPr>
          <w:gridBefore w:val="1"/>
          <w:wBefore w:w="567" w:type="dxa"/>
          <w:trHeight w:val="255"/>
        </w:trPr>
        <w:tc>
          <w:tcPr>
            <w:tcW w:w="5140" w:type="dxa"/>
            <w:gridSpan w:val="2"/>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p>
        </w:tc>
        <w:tc>
          <w:tcPr>
            <w:tcW w:w="780" w:type="dxa"/>
            <w:tcBorders>
              <w:top w:val="nil"/>
              <w:left w:val="nil"/>
              <w:bottom w:val="nil"/>
              <w:right w:val="nil"/>
            </w:tcBorders>
            <w:shd w:val="clear" w:color="auto" w:fill="auto"/>
            <w:noWrap/>
            <w:vAlign w:val="bottom"/>
            <w:hideMark/>
          </w:tcPr>
          <w:p w:rsidR="00BC5070" w:rsidRPr="00BC5070" w:rsidRDefault="00BC5070" w:rsidP="00BC5070">
            <w:pPr>
              <w:jc w:val="center"/>
              <w:rPr>
                <w:rFonts w:ascii="Arial CYR" w:hAnsi="Arial CYR" w:cs="Arial CYR"/>
                <w:sz w:val="20"/>
                <w:szCs w:val="20"/>
              </w:rPr>
            </w:pPr>
          </w:p>
        </w:tc>
        <w:tc>
          <w:tcPr>
            <w:tcW w:w="560" w:type="dxa"/>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p>
        </w:tc>
        <w:tc>
          <w:tcPr>
            <w:tcW w:w="1400" w:type="dxa"/>
            <w:gridSpan w:val="2"/>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p>
        </w:tc>
        <w:tc>
          <w:tcPr>
            <w:tcW w:w="700" w:type="dxa"/>
            <w:tcBorders>
              <w:top w:val="nil"/>
              <w:left w:val="nil"/>
              <w:bottom w:val="nil"/>
              <w:right w:val="nil"/>
            </w:tcBorders>
            <w:shd w:val="clear" w:color="auto" w:fill="auto"/>
            <w:noWrap/>
            <w:vAlign w:val="bottom"/>
            <w:hideMark/>
          </w:tcPr>
          <w:p w:rsidR="00BC5070" w:rsidRPr="00BC5070" w:rsidRDefault="00BC5070" w:rsidP="00BC5070">
            <w:pPr>
              <w:rPr>
                <w:rFonts w:ascii="Arial CYR" w:hAnsi="Arial CYR" w:cs="Arial CYR"/>
                <w:sz w:val="20"/>
                <w:szCs w:val="20"/>
              </w:rPr>
            </w:pPr>
          </w:p>
        </w:tc>
        <w:tc>
          <w:tcPr>
            <w:tcW w:w="1300" w:type="dxa"/>
            <w:gridSpan w:val="2"/>
            <w:tcBorders>
              <w:top w:val="nil"/>
              <w:left w:val="nil"/>
              <w:bottom w:val="nil"/>
              <w:right w:val="nil"/>
            </w:tcBorders>
            <w:shd w:val="clear" w:color="auto" w:fill="auto"/>
            <w:vAlign w:val="bottom"/>
            <w:hideMark/>
          </w:tcPr>
          <w:p w:rsidR="00BC5070" w:rsidRPr="00BC5070" w:rsidRDefault="00BC5070" w:rsidP="00BC5070">
            <w:pPr>
              <w:jc w:val="right"/>
              <w:rPr>
                <w:sz w:val="20"/>
                <w:szCs w:val="20"/>
              </w:rPr>
            </w:pPr>
            <w:r w:rsidRPr="00BC5070">
              <w:rPr>
                <w:sz w:val="20"/>
                <w:szCs w:val="20"/>
              </w:rPr>
              <w:t>(тыс. руб.)</w:t>
            </w:r>
          </w:p>
        </w:tc>
      </w:tr>
      <w:tr w:rsidR="00BC5070" w:rsidRPr="00BC5070" w:rsidTr="008B5222">
        <w:trPr>
          <w:gridBefore w:val="1"/>
          <w:wBefore w:w="567" w:type="dxa"/>
          <w:trHeight w:val="510"/>
        </w:trPr>
        <w:tc>
          <w:tcPr>
            <w:tcW w:w="5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C5070" w:rsidRPr="00BC5070" w:rsidRDefault="00BC5070" w:rsidP="00BC5070">
            <w:pPr>
              <w:jc w:val="center"/>
              <w:rPr>
                <w:b/>
                <w:bCs/>
                <w:sz w:val="20"/>
                <w:szCs w:val="20"/>
              </w:rPr>
            </w:pPr>
            <w:r w:rsidRPr="00BC5070">
              <w:rPr>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C5070" w:rsidRPr="00BC5070" w:rsidRDefault="00BC5070" w:rsidP="00BC5070">
            <w:pPr>
              <w:jc w:val="center"/>
              <w:rPr>
                <w:b/>
                <w:bCs/>
                <w:sz w:val="20"/>
                <w:szCs w:val="20"/>
              </w:rPr>
            </w:pPr>
            <w:r w:rsidRPr="00BC5070">
              <w:rPr>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C5070" w:rsidRPr="00BC5070" w:rsidRDefault="00BC5070" w:rsidP="00BC5070">
            <w:pPr>
              <w:jc w:val="center"/>
              <w:rPr>
                <w:b/>
                <w:bCs/>
                <w:sz w:val="20"/>
                <w:szCs w:val="20"/>
              </w:rPr>
            </w:pPr>
            <w:r w:rsidRPr="00BC5070">
              <w:rPr>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C5070" w:rsidRPr="00BC5070" w:rsidRDefault="00BC5070" w:rsidP="00BC5070">
            <w:pPr>
              <w:jc w:val="center"/>
              <w:rPr>
                <w:b/>
                <w:bCs/>
                <w:sz w:val="20"/>
                <w:szCs w:val="20"/>
              </w:rPr>
            </w:pPr>
            <w:r w:rsidRPr="00BC5070">
              <w:rPr>
                <w:b/>
                <w:bCs/>
                <w:sz w:val="20"/>
                <w:szCs w:val="20"/>
              </w:rPr>
              <w:t>Подраздел</w:t>
            </w:r>
          </w:p>
        </w:tc>
        <w:tc>
          <w:tcPr>
            <w:tcW w:w="1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C5070" w:rsidRPr="00BC5070" w:rsidRDefault="00BC5070" w:rsidP="00BC5070">
            <w:pPr>
              <w:jc w:val="center"/>
              <w:rPr>
                <w:b/>
                <w:bCs/>
                <w:sz w:val="20"/>
                <w:szCs w:val="20"/>
              </w:rPr>
            </w:pPr>
            <w:r w:rsidRPr="00BC5070">
              <w:rPr>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C5070" w:rsidRPr="00BC5070" w:rsidRDefault="00BC5070" w:rsidP="00BC5070">
            <w:pPr>
              <w:jc w:val="center"/>
              <w:rPr>
                <w:b/>
                <w:bCs/>
                <w:sz w:val="20"/>
                <w:szCs w:val="20"/>
              </w:rPr>
            </w:pPr>
            <w:r w:rsidRPr="00BC5070">
              <w:rPr>
                <w:b/>
                <w:bCs/>
                <w:sz w:val="20"/>
                <w:szCs w:val="20"/>
              </w:rPr>
              <w:t>Вид расходов</w:t>
            </w:r>
          </w:p>
        </w:tc>
        <w:tc>
          <w:tcPr>
            <w:tcW w:w="1300" w:type="dxa"/>
            <w:gridSpan w:val="2"/>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План на 2018 год</w:t>
            </w:r>
          </w:p>
        </w:tc>
      </w:tr>
      <w:tr w:rsidR="00BC5070" w:rsidRPr="00BC5070" w:rsidTr="008B5222">
        <w:trPr>
          <w:gridBefore w:val="1"/>
          <w:wBefore w:w="567" w:type="dxa"/>
          <w:trHeight w:val="255"/>
        </w:trPr>
        <w:tc>
          <w:tcPr>
            <w:tcW w:w="514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300" w:type="dxa"/>
            <w:gridSpan w:val="2"/>
            <w:vMerge/>
            <w:tcBorders>
              <w:top w:val="single" w:sz="4" w:space="0" w:color="auto"/>
              <w:left w:val="single" w:sz="4" w:space="0" w:color="000000"/>
              <w:bottom w:val="single" w:sz="4" w:space="0" w:color="000000"/>
              <w:right w:val="single" w:sz="4" w:space="0" w:color="auto"/>
            </w:tcBorders>
            <w:vAlign w:val="center"/>
            <w:hideMark/>
          </w:tcPr>
          <w:p w:rsidR="00BC5070" w:rsidRPr="00BC5070" w:rsidRDefault="00BC5070" w:rsidP="00BC5070">
            <w:pPr>
              <w:jc w:val="center"/>
              <w:rPr>
                <w:b/>
                <w:bCs/>
                <w:sz w:val="20"/>
                <w:szCs w:val="20"/>
              </w:rPr>
            </w:pPr>
          </w:p>
        </w:tc>
      </w:tr>
      <w:tr w:rsidR="00BC5070" w:rsidRPr="00BC5070" w:rsidTr="008B5222">
        <w:trPr>
          <w:gridBefore w:val="1"/>
          <w:wBefore w:w="567" w:type="dxa"/>
          <w:trHeight w:val="255"/>
        </w:trPr>
        <w:tc>
          <w:tcPr>
            <w:tcW w:w="514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300" w:type="dxa"/>
            <w:gridSpan w:val="2"/>
            <w:vMerge/>
            <w:tcBorders>
              <w:top w:val="single" w:sz="4" w:space="0" w:color="auto"/>
              <w:left w:val="single" w:sz="4" w:space="0" w:color="000000"/>
              <w:bottom w:val="single" w:sz="4" w:space="0" w:color="000000"/>
              <w:right w:val="single" w:sz="4" w:space="0" w:color="auto"/>
            </w:tcBorders>
            <w:vAlign w:val="center"/>
            <w:hideMark/>
          </w:tcPr>
          <w:p w:rsidR="00BC5070" w:rsidRPr="00BC5070" w:rsidRDefault="00BC5070" w:rsidP="00BC5070">
            <w:pPr>
              <w:jc w:val="center"/>
              <w:rPr>
                <w:b/>
                <w:bCs/>
                <w:sz w:val="20"/>
                <w:szCs w:val="20"/>
              </w:rPr>
            </w:pPr>
          </w:p>
        </w:tc>
      </w:tr>
      <w:tr w:rsidR="00BC5070" w:rsidRPr="00BC5070" w:rsidTr="008B5222">
        <w:trPr>
          <w:gridBefore w:val="1"/>
          <w:wBefore w:w="567" w:type="dxa"/>
          <w:trHeight w:val="255"/>
        </w:trPr>
        <w:tc>
          <w:tcPr>
            <w:tcW w:w="514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BC5070" w:rsidRPr="00BC5070" w:rsidRDefault="00BC5070" w:rsidP="00BC5070">
            <w:pPr>
              <w:jc w:val="center"/>
              <w:rPr>
                <w:b/>
                <w:bCs/>
                <w:sz w:val="20"/>
                <w:szCs w:val="20"/>
              </w:rPr>
            </w:pPr>
          </w:p>
        </w:tc>
        <w:tc>
          <w:tcPr>
            <w:tcW w:w="1300" w:type="dxa"/>
            <w:gridSpan w:val="2"/>
            <w:vMerge/>
            <w:tcBorders>
              <w:top w:val="single" w:sz="4" w:space="0" w:color="auto"/>
              <w:left w:val="single" w:sz="4" w:space="0" w:color="000000"/>
              <w:bottom w:val="single" w:sz="4" w:space="0" w:color="000000"/>
              <w:right w:val="single" w:sz="4" w:space="0" w:color="auto"/>
            </w:tcBorders>
            <w:vAlign w:val="center"/>
            <w:hideMark/>
          </w:tcPr>
          <w:p w:rsidR="00BC5070" w:rsidRPr="00BC5070" w:rsidRDefault="00BC5070" w:rsidP="00BC5070">
            <w:pPr>
              <w:jc w:val="center"/>
              <w:rPr>
                <w:b/>
                <w:bCs/>
                <w:sz w:val="20"/>
                <w:szCs w:val="20"/>
              </w:rPr>
            </w:pP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4</w:t>
            </w:r>
          </w:p>
        </w:tc>
        <w:tc>
          <w:tcPr>
            <w:tcW w:w="1400" w:type="dxa"/>
            <w:gridSpan w:val="2"/>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6</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7</w:t>
            </w: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 </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c>
          <w:tcPr>
            <w:tcW w:w="5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p>
        </w:tc>
      </w:tr>
      <w:tr w:rsidR="00BC5070" w:rsidRPr="00BC5070" w:rsidTr="008B5222">
        <w:trPr>
          <w:gridBefore w:val="1"/>
          <w:wBefore w:w="567" w:type="dxa"/>
          <w:trHeight w:val="270"/>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43 128,4</w:t>
            </w:r>
          </w:p>
        </w:tc>
      </w:tr>
      <w:tr w:rsidR="00BC5070" w:rsidRPr="00BC5070" w:rsidTr="008B5222">
        <w:trPr>
          <w:gridBefore w:val="1"/>
          <w:wBefore w:w="567" w:type="dxa"/>
          <w:trHeight w:val="990"/>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43 128,4</w:t>
            </w:r>
          </w:p>
        </w:tc>
      </w:tr>
      <w:tr w:rsidR="00BC5070" w:rsidRPr="00BC5070" w:rsidTr="008B5222">
        <w:trPr>
          <w:gridBefore w:val="1"/>
          <w:wBefore w:w="567" w:type="dxa"/>
          <w:trHeight w:val="3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r>
      <w:tr w:rsidR="00BC5070" w:rsidRPr="00BC5070" w:rsidTr="008B5222">
        <w:trPr>
          <w:gridBefore w:val="1"/>
          <w:wBefore w:w="567" w:type="dxa"/>
          <w:trHeight w:val="270"/>
        </w:trPr>
        <w:tc>
          <w:tcPr>
            <w:tcW w:w="5140" w:type="dxa"/>
            <w:gridSpan w:val="2"/>
            <w:tcBorders>
              <w:top w:val="nil"/>
              <w:left w:val="single" w:sz="4" w:space="0" w:color="000000"/>
              <w:bottom w:val="nil"/>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nil"/>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nil"/>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nil"/>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18 718,4</w:t>
            </w:r>
          </w:p>
        </w:tc>
      </w:tr>
      <w:tr w:rsidR="00BC5070" w:rsidRPr="00BC5070" w:rsidTr="008B5222">
        <w:trPr>
          <w:gridBefore w:val="1"/>
          <w:wBefore w:w="567" w:type="dxa"/>
          <w:trHeight w:val="975"/>
        </w:trPr>
        <w:tc>
          <w:tcPr>
            <w:tcW w:w="514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single" w:sz="4" w:space="0" w:color="000000"/>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single" w:sz="4" w:space="0" w:color="000000"/>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2 554,2</w:t>
            </w:r>
          </w:p>
        </w:tc>
      </w:tr>
      <w:tr w:rsidR="00BC5070" w:rsidRPr="00BC5070" w:rsidTr="008B5222">
        <w:trPr>
          <w:gridBefore w:val="1"/>
          <w:wBefore w:w="567" w:type="dxa"/>
          <w:trHeight w:val="43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2 554,2</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2 554,2</w:t>
            </w:r>
          </w:p>
        </w:tc>
      </w:tr>
      <w:tr w:rsidR="00BC5070" w:rsidRPr="00BC5070" w:rsidTr="008B5222">
        <w:trPr>
          <w:gridBefore w:val="1"/>
          <w:wBefore w:w="567" w:type="dxa"/>
          <w:trHeight w:val="12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100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2 554,2</w:t>
            </w:r>
          </w:p>
        </w:tc>
      </w:tr>
      <w:tr w:rsidR="00BC5070" w:rsidRPr="00BC5070" w:rsidTr="008B5222">
        <w:trPr>
          <w:gridBefore w:val="1"/>
          <w:wBefore w:w="567" w:type="dxa"/>
          <w:trHeight w:val="114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101,2</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101,2</w:t>
            </w:r>
          </w:p>
        </w:tc>
      </w:tr>
      <w:tr w:rsidR="00BC5070" w:rsidRPr="00BC5070" w:rsidTr="008B5222">
        <w:trPr>
          <w:gridBefore w:val="1"/>
          <w:wBefore w:w="567" w:type="dxa"/>
          <w:trHeight w:val="60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2"/>
                <w:szCs w:val="22"/>
              </w:rPr>
            </w:pPr>
            <w:r w:rsidRPr="00BC5070">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48,0</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48,0</w:t>
            </w:r>
          </w:p>
        </w:tc>
      </w:tr>
      <w:tr w:rsidR="00BC5070" w:rsidRPr="00BC5070" w:rsidTr="008B5222">
        <w:trPr>
          <w:gridBefore w:val="1"/>
          <w:wBefore w:w="567" w:type="dxa"/>
          <w:trHeight w:val="12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48,0</w:t>
            </w:r>
          </w:p>
        </w:tc>
      </w:tr>
      <w:tr w:rsidR="00BC5070" w:rsidRPr="00BC5070" w:rsidTr="008B5222">
        <w:trPr>
          <w:gridBefore w:val="1"/>
          <w:wBefore w:w="567" w:type="dxa"/>
          <w:trHeight w:val="54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lastRenderedPageBreak/>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53,2</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53,2</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53,2</w:t>
            </w:r>
          </w:p>
        </w:tc>
      </w:tr>
      <w:tr w:rsidR="00BC5070" w:rsidRPr="00BC5070" w:rsidTr="008B5222">
        <w:trPr>
          <w:gridBefore w:val="1"/>
          <w:wBefore w:w="567" w:type="dxa"/>
          <w:trHeight w:val="142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04</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14 848,7</w:t>
            </w:r>
          </w:p>
        </w:tc>
      </w:tr>
      <w:tr w:rsidR="00BC5070" w:rsidRPr="00BC5070" w:rsidTr="008B5222">
        <w:trPr>
          <w:gridBefore w:val="1"/>
          <w:wBefore w:w="567" w:type="dxa"/>
          <w:trHeight w:val="120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04</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772,3</w:t>
            </w:r>
          </w:p>
        </w:tc>
      </w:tr>
      <w:tr w:rsidR="00BC5070" w:rsidRPr="00BC5070" w:rsidTr="008B5222">
        <w:trPr>
          <w:gridBefore w:val="1"/>
          <w:wBefore w:w="567" w:type="dxa"/>
          <w:trHeight w:val="81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772,3</w:t>
            </w:r>
          </w:p>
        </w:tc>
      </w:tr>
      <w:tr w:rsidR="00BC5070" w:rsidRPr="00BC5070" w:rsidTr="008B5222">
        <w:trPr>
          <w:gridBefore w:val="1"/>
          <w:wBefore w:w="567" w:type="dxa"/>
          <w:trHeight w:val="14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772,3</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772,3</w:t>
            </w:r>
          </w:p>
        </w:tc>
      </w:tr>
      <w:tr w:rsidR="00BC5070" w:rsidRPr="00BC5070" w:rsidTr="008B5222">
        <w:trPr>
          <w:gridBefore w:val="1"/>
          <w:wBefore w:w="567" w:type="dxa"/>
          <w:trHeight w:val="45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14 076,4</w:t>
            </w:r>
          </w:p>
        </w:tc>
      </w:tr>
      <w:tr w:rsidR="00BC5070" w:rsidRPr="00BC5070" w:rsidTr="008B5222">
        <w:trPr>
          <w:gridBefore w:val="1"/>
          <w:wBefore w:w="567" w:type="dxa"/>
          <w:trHeight w:val="8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136,8</w:t>
            </w:r>
          </w:p>
        </w:tc>
      </w:tr>
      <w:tr w:rsidR="00BC5070" w:rsidRPr="00BC5070" w:rsidTr="008B5222">
        <w:trPr>
          <w:gridBefore w:val="1"/>
          <w:wBefore w:w="567" w:type="dxa"/>
          <w:trHeight w:val="11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93.0.00.70240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136,8</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13 939,6</w:t>
            </w:r>
          </w:p>
        </w:tc>
      </w:tr>
      <w:tr w:rsidR="00BC5070" w:rsidRPr="00BC5070" w:rsidTr="008B5222">
        <w:trPr>
          <w:gridBefore w:val="1"/>
          <w:wBefore w:w="567" w:type="dxa"/>
          <w:trHeight w:val="12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10 643,2</w:t>
            </w:r>
          </w:p>
        </w:tc>
      </w:tr>
      <w:tr w:rsidR="00BC5070" w:rsidRPr="00BC5070" w:rsidTr="008B5222">
        <w:trPr>
          <w:gridBefore w:val="1"/>
          <w:wBefore w:w="567" w:type="dxa"/>
          <w:trHeight w:val="58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2 737,4</w:t>
            </w:r>
          </w:p>
        </w:tc>
      </w:tr>
      <w:tr w:rsidR="00BC5070" w:rsidRPr="00BC5070" w:rsidTr="008B5222">
        <w:trPr>
          <w:gridBefore w:val="1"/>
          <w:wBefore w:w="567" w:type="dxa"/>
          <w:trHeight w:val="30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559,0</w:t>
            </w:r>
          </w:p>
        </w:tc>
      </w:tr>
      <w:tr w:rsidR="00BC5070" w:rsidRPr="00BC5070" w:rsidTr="008B5222">
        <w:trPr>
          <w:gridBefore w:val="1"/>
          <w:wBefore w:w="567" w:type="dxa"/>
          <w:trHeight w:val="114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06</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463,9</w:t>
            </w:r>
          </w:p>
        </w:tc>
      </w:tr>
      <w:tr w:rsidR="00BC5070" w:rsidRPr="00BC5070" w:rsidTr="008B5222">
        <w:trPr>
          <w:gridBefore w:val="1"/>
          <w:wBefore w:w="567" w:type="dxa"/>
          <w:trHeight w:val="3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06</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463,9</w:t>
            </w:r>
          </w:p>
        </w:tc>
      </w:tr>
      <w:tr w:rsidR="00BC5070" w:rsidRPr="00BC5070" w:rsidTr="008B5222">
        <w:trPr>
          <w:gridBefore w:val="1"/>
          <w:wBefore w:w="567" w:type="dxa"/>
          <w:trHeight w:val="3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06</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463,9</w:t>
            </w:r>
          </w:p>
        </w:tc>
      </w:tr>
      <w:tr w:rsidR="00BC5070" w:rsidRPr="00BC5070" w:rsidTr="008B5222">
        <w:trPr>
          <w:gridBefore w:val="1"/>
          <w:wBefore w:w="567" w:type="dxa"/>
          <w:trHeight w:val="138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lastRenderedPageBreak/>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98.0.00.99110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463,9</w:t>
            </w:r>
          </w:p>
        </w:tc>
      </w:tr>
      <w:tr w:rsidR="00BC5070" w:rsidRPr="00BC5070" w:rsidTr="008B5222">
        <w:trPr>
          <w:gridBefore w:val="1"/>
          <w:wBefore w:w="567" w:type="dxa"/>
          <w:trHeight w:val="315"/>
        </w:trPr>
        <w:tc>
          <w:tcPr>
            <w:tcW w:w="5140" w:type="dxa"/>
            <w:gridSpan w:val="2"/>
            <w:tcBorders>
              <w:top w:val="nil"/>
              <w:left w:val="single" w:sz="4" w:space="0" w:color="000000"/>
              <w:bottom w:val="single" w:sz="4" w:space="0" w:color="000000"/>
              <w:right w:val="single" w:sz="4" w:space="0" w:color="000000"/>
            </w:tcBorders>
            <w:shd w:val="clear" w:color="FFFFCC" w:fill="FFFFFF"/>
            <w:vAlign w:val="center"/>
            <w:hideMark/>
          </w:tcPr>
          <w:p w:rsidR="00BC5070" w:rsidRPr="00BC5070" w:rsidRDefault="00BC5070" w:rsidP="00BC5070">
            <w:pPr>
              <w:rPr>
                <w:sz w:val="20"/>
                <w:szCs w:val="20"/>
              </w:rPr>
            </w:pPr>
            <w:r w:rsidRPr="00BC5070">
              <w:rPr>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463,9</w:t>
            </w:r>
          </w:p>
        </w:tc>
      </w:tr>
      <w:tr w:rsidR="00BC5070" w:rsidRPr="00BC5070" w:rsidTr="008B5222">
        <w:trPr>
          <w:gridBefore w:val="1"/>
          <w:wBefore w:w="567" w:type="dxa"/>
          <w:trHeight w:val="480"/>
        </w:trPr>
        <w:tc>
          <w:tcPr>
            <w:tcW w:w="5140" w:type="dxa"/>
            <w:gridSpan w:val="2"/>
            <w:tcBorders>
              <w:top w:val="nil"/>
              <w:left w:val="single" w:sz="4" w:space="0" w:color="000000"/>
              <w:bottom w:val="single" w:sz="4" w:space="0" w:color="000000"/>
              <w:right w:val="single" w:sz="4" w:space="0" w:color="000000"/>
            </w:tcBorders>
            <w:shd w:val="clear" w:color="FFFFCC" w:fill="CCFFFF"/>
            <w:hideMark/>
          </w:tcPr>
          <w:p w:rsidR="00BC5070" w:rsidRPr="00BC5070" w:rsidRDefault="00BC5070" w:rsidP="00BC5070">
            <w:pPr>
              <w:rPr>
                <w:b/>
                <w:bCs/>
              </w:rPr>
            </w:pPr>
            <w:r w:rsidRPr="00BC5070">
              <w:rPr>
                <w:b/>
                <w:bCs/>
              </w:rPr>
              <w:t>Резервные фонды</w:t>
            </w:r>
          </w:p>
        </w:tc>
        <w:tc>
          <w:tcPr>
            <w:tcW w:w="780" w:type="dxa"/>
            <w:tcBorders>
              <w:top w:val="nil"/>
              <w:left w:val="nil"/>
              <w:bottom w:val="single" w:sz="4" w:space="0" w:color="000000"/>
              <w:right w:val="single" w:sz="4" w:space="0" w:color="000000"/>
            </w:tcBorders>
            <w:shd w:val="clear" w:color="FFFFCC" w:fill="CC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CC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FFFFCC" w:fill="CCFFFF"/>
            <w:noWrap/>
            <w:vAlign w:val="center"/>
            <w:hideMark/>
          </w:tcPr>
          <w:p w:rsidR="00BC5070" w:rsidRPr="00BC5070" w:rsidRDefault="00BC5070" w:rsidP="00BC5070">
            <w:pPr>
              <w:jc w:val="center"/>
              <w:rPr>
                <w:b/>
                <w:bCs/>
                <w:sz w:val="20"/>
                <w:szCs w:val="20"/>
              </w:rPr>
            </w:pPr>
            <w:r w:rsidRPr="00BC5070">
              <w:rPr>
                <w:b/>
                <w:bCs/>
                <w:sz w:val="20"/>
                <w:szCs w:val="20"/>
              </w:rPr>
              <w:t>11</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15,0</w:t>
            </w:r>
          </w:p>
        </w:tc>
      </w:tr>
      <w:tr w:rsidR="00BC5070" w:rsidRPr="00BC5070" w:rsidTr="008B5222">
        <w:trPr>
          <w:gridBefore w:val="1"/>
          <w:wBefore w:w="567" w:type="dxa"/>
          <w:trHeight w:val="405"/>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b/>
                <w:bCs/>
                <w:sz w:val="20"/>
                <w:szCs w:val="20"/>
              </w:rPr>
            </w:pPr>
            <w:r w:rsidRPr="00BC5070">
              <w:rPr>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11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90.0.00.00000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15,0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90.0.00.90010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15,0</w:t>
            </w: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90.0.00.90010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15,0</w:t>
            </w:r>
          </w:p>
        </w:tc>
      </w:tr>
      <w:tr w:rsidR="00BC5070" w:rsidRPr="00BC5070" w:rsidTr="008B5222">
        <w:trPr>
          <w:gridBefore w:val="1"/>
          <w:wBefore w:w="567" w:type="dxa"/>
          <w:trHeight w:val="40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13</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735,4</w:t>
            </w:r>
          </w:p>
        </w:tc>
      </w:tr>
      <w:tr w:rsidR="00BC5070" w:rsidRPr="00BC5070" w:rsidTr="008B5222">
        <w:trPr>
          <w:gridBefore w:val="1"/>
          <w:wBefore w:w="567" w:type="dxa"/>
          <w:trHeight w:val="127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57,0</w:t>
            </w:r>
          </w:p>
        </w:tc>
      </w:tr>
      <w:tr w:rsidR="00BC5070" w:rsidRPr="00BC5070" w:rsidTr="008B5222">
        <w:trPr>
          <w:gridBefore w:val="1"/>
          <w:wBefore w:w="567" w:type="dxa"/>
          <w:trHeight w:val="10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57,0</w:t>
            </w:r>
          </w:p>
        </w:tc>
      </w:tr>
      <w:tr w:rsidR="00BC5070" w:rsidRPr="00BC5070" w:rsidTr="008B5222">
        <w:trPr>
          <w:gridBefore w:val="1"/>
          <w:wBefore w:w="567" w:type="dxa"/>
          <w:trHeight w:val="14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57,0</w:t>
            </w:r>
          </w:p>
        </w:tc>
      </w:tr>
      <w:tr w:rsidR="00BC5070" w:rsidRPr="00BC5070" w:rsidTr="008B5222">
        <w:trPr>
          <w:gridBefore w:val="1"/>
          <w:wBefore w:w="567" w:type="dxa"/>
          <w:trHeight w:val="58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57,0</w:t>
            </w:r>
          </w:p>
        </w:tc>
      </w:tr>
      <w:tr w:rsidR="00BC5070" w:rsidRPr="00BC5070" w:rsidTr="008B5222">
        <w:trPr>
          <w:gridBefore w:val="1"/>
          <w:wBefore w:w="567" w:type="dxa"/>
          <w:trHeight w:val="94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574,3</w:t>
            </w:r>
          </w:p>
        </w:tc>
      </w:tr>
      <w:tr w:rsidR="00BC5070" w:rsidRPr="00BC5070" w:rsidTr="008B5222">
        <w:trPr>
          <w:gridBefore w:val="1"/>
          <w:wBefore w:w="567" w:type="dxa"/>
          <w:trHeight w:val="88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98,5</w:t>
            </w:r>
          </w:p>
        </w:tc>
      </w:tr>
      <w:tr w:rsidR="00BC5070" w:rsidRPr="00BC5070" w:rsidTr="008B5222">
        <w:trPr>
          <w:gridBefore w:val="1"/>
          <w:wBefore w:w="567" w:type="dxa"/>
          <w:trHeight w:val="11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98,5</w:t>
            </w:r>
          </w:p>
        </w:tc>
      </w:tr>
      <w:tr w:rsidR="00BC5070" w:rsidRPr="00BC5070" w:rsidTr="008B5222">
        <w:trPr>
          <w:gridBefore w:val="1"/>
          <w:wBefore w:w="567" w:type="dxa"/>
          <w:trHeight w:val="5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98,5</w:t>
            </w:r>
          </w:p>
        </w:tc>
      </w:tr>
      <w:tr w:rsidR="00BC5070" w:rsidRPr="00BC5070" w:rsidTr="008B5222">
        <w:trPr>
          <w:gridBefore w:val="1"/>
          <w:wBefore w:w="567" w:type="dxa"/>
          <w:trHeight w:val="114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32.5.00.00000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i/>
                <w:i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475,8</w:t>
            </w:r>
          </w:p>
        </w:tc>
      </w:tr>
      <w:tr w:rsidR="00BC5070" w:rsidRPr="00BC5070" w:rsidTr="008B5222">
        <w:trPr>
          <w:gridBefore w:val="1"/>
          <w:wBefore w:w="567" w:type="dxa"/>
          <w:trHeight w:val="133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(Приобретение и доставка лодочного мотора)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475,8</w:t>
            </w:r>
          </w:p>
        </w:tc>
      </w:tr>
      <w:tr w:rsidR="00BC5070" w:rsidRPr="00BC5070" w:rsidTr="008B5222">
        <w:trPr>
          <w:gridBefore w:val="1"/>
          <w:wBefore w:w="567" w:type="dxa"/>
          <w:trHeight w:val="5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475,8</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lastRenderedPageBreak/>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24,5</w:t>
            </w:r>
          </w:p>
        </w:tc>
      </w:tr>
      <w:tr w:rsidR="00BC5070" w:rsidRPr="00BC5070" w:rsidTr="008B5222">
        <w:trPr>
          <w:gridBefore w:val="1"/>
          <w:wBefore w:w="567" w:type="dxa"/>
          <w:trHeight w:val="11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24,5</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24,5</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79,6</w:t>
            </w:r>
          </w:p>
        </w:tc>
      </w:tr>
      <w:tr w:rsidR="00BC5070" w:rsidRPr="00BC5070" w:rsidTr="008B5222">
        <w:trPr>
          <w:gridBefore w:val="1"/>
          <w:wBefore w:w="567" w:type="dxa"/>
          <w:trHeight w:val="8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Оценка недвижимости, признание прав и регулирование отношений по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19,0</w:t>
            </w:r>
          </w:p>
        </w:tc>
      </w:tr>
      <w:tr w:rsidR="00BC5070" w:rsidRPr="00BC5070" w:rsidTr="008B5222">
        <w:trPr>
          <w:gridBefore w:val="1"/>
          <w:wBefore w:w="567" w:type="dxa"/>
          <w:trHeight w:val="60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19,0</w:t>
            </w:r>
          </w:p>
        </w:tc>
      </w:tr>
      <w:tr w:rsidR="00BC5070" w:rsidRPr="00BC5070" w:rsidTr="008B5222">
        <w:trPr>
          <w:gridBefore w:val="1"/>
          <w:wBefore w:w="567" w:type="dxa"/>
          <w:trHeight w:val="79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5,0</w:t>
            </w:r>
          </w:p>
        </w:tc>
      </w:tr>
      <w:tr w:rsidR="00BC5070" w:rsidRPr="00BC5070" w:rsidTr="008B5222">
        <w:trPr>
          <w:gridBefore w:val="1"/>
          <w:wBefore w:w="567" w:type="dxa"/>
          <w:trHeight w:val="60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5,0</w:t>
            </w:r>
          </w:p>
        </w:tc>
      </w:tr>
      <w:tr w:rsidR="00BC5070" w:rsidRPr="00BC5070" w:rsidTr="008B5222">
        <w:trPr>
          <w:gridBefore w:val="1"/>
          <w:wBefore w:w="567" w:type="dxa"/>
          <w:trHeight w:val="11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55,6</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55,6</w:t>
            </w:r>
          </w:p>
        </w:tc>
      </w:tr>
      <w:tr w:rsidR="00BC5070" w:rsidRPr="00BC5070" w:rsidTr="008B5222">
        <w:trPr>
          <w:gridBefore w:val="1"/>
          <w:wBefore w:w="567" w:type="dxa"/>
          <w:trHeight w:val="285"/>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146,7</w:t>
            </w:r>
          </w:p>
        </w:tc>
      </w:tr>
      <w:tr w:rsidR="00BC5070" w:rsidRPr="00BC5070" w:rsidTr="008B5222">
        <w:trPr>
          <w:gridBefore w:val="1"/>
          <w:wBefore w:w="567" w:type="dxa"/>
          <w:trHeight w:val="46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146,7</w:t>
            </w:r>
          </w:p>
        </w:tc>
      </w:tr>
      <w:tr w:rsidR="00BC5070" w:rsidRPr="00BC5070" w:rsidTr="008B5222">
        <w:trPr>
          <w:gridBefore w:val="1"/>
          <w:wBefore w:w="567" w:type="dxa"/>
          <w:trHeight w:val="52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146,7</w:t>
            </w:r>
          </w:p>
        </w:tc>
      </w:tr>
      <w:tr w:rsidR="00BC5070" w:rsidRPr="00BC5070" w:rsidTr="008B5222">
        <w:trPr>
          <w:gridBefore w:val="1"/>
          <w:wBefore w:w="567" w:type="dxa"/>
          <w:trHeight w:val="64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146,7</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146,7</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2 145,6</w:t>
            </w:r>
          </w:p>
        </w:tc>
      </w:tr>
      <w:tr w:rsidR="00BC5070" w:rsidRPr="00BC5070" w:rsidTr="008B5222">
        <w:trPr>
          <w:gridBefore w:val="1"/>
          <w:wBefore w:w="567" w:type="dxa"/>
          <w:trHeight w:val="85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1 610,1</w:t>
            </w:r>
          </w:p>
        </w:tc>
      </w:tr>
      <w:tr w:rsidR="00BC5070" w:rsidRPr="00BC5070" w:rsidTr="008B5222">
        <w:trPr>
          <w:gridBefore w:val="1"/>
          <w:wBefore w:w="567" w:type="dxa"/>
          <w:trHeight w:val="19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1 553,1</w:t>
            </w:r>
          </w:p>
        </w:tc>
      </w:tr>
      <w:tr w:rsidR="00BC5070" w:rsidRPr="00BC5070" w:rsidTr="008B5222">
        <w:trPr>
          <w:gridBefore w:val="1"/>
          <w:wBefore w:w="567" w:type="dxa"/>
          <w:trHeight w:val="34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lastRenderedPageBreak/>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 )</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1 553,1</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1 553,1</w:t>
            </w:r>
          </w:p>
        </w:tc>
      </w:tr>
      <w:tr w:rsidR="00BC5070" w:rsidRPr="00BC5070" w:rsidTr="008B5222">
        <w:trPr>
          <w:gridBefore w:val="1"/>
          <w:wBefore w:w="567" w:type="dxa"/>
          <w:trHeight w:val="31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57,0</w:t>
            </w:r>
          </w:p>
        </w:tc>
      </w:tr>
      <w:tr w:rsidR="00BC5070" w:rsidRPr="00BC5070" w:rsidTr="008B5222">
        <w:trPr>
          <w:gridBefore w:val="1"/>
          <w:wBefore w:w="567" w:type="dxa"/>
          <w:trHeight w:val="7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Мероприятия по предупреждению и ликвидации последствий ЧС и стихийных бедствий природного и техногенного характера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98.0.00.92030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57,0</w:t>
            </w:r>
          </w:p>
        </w:tc>
      </w:tr>
      <w:tr w:rsidR="00BC5070" w:rsidRPr="00BC5070" w:rsidTr="008B5222">
        <w:trPr>
          <w:gridBefore w:val="1"/>
          <w:wBefore w:w="567" w:type="dxa"/>
          <w:trHeight w:val="52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98.0.00.92030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57,0</w:t>
            </w:r>
          </w:p>
        </w:tc>
      </w:tr>
      <w:tr w:rsidR="00BC5070" w:rsidRPr="00BC5070" w:rsidTr="008B5222">
        <w:trPr>
          <w:gridBefore w:val="1"/>
          <w:wBefore w:w="567" w:type="dxa"/>
          <w:trHeight w:val="69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10</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525,5</w:t>
            </w:r>
          </w:p>
        </w:tc>
      </w:tr>
      <w:tr w:rsidR="00BC5070" w:rsidRPr="00BC5070" w:rsidTr="008B5222">
        <w:trPr>
          <w:gridBefore w:val="1"/>
          <w:wBefore w:w="567" w:type="dxa"/>
          <w:trHeight w:val="19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175,5</w:t>
            </w:r>
          </w:p>
        </w:tc>
      </w:tr>
      <w:tr w:rsidR="00BC5070" w:rsidRPr="00BC5070" w:rsidTr="008B5222">
        <w:trPr>
          <w:gridBefore w:val="1"/>
          <w:wBefore w:w="567" w:type="dxa"/>
          <w:trHeight w:val="303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(Приобретение и доставка 7 комплектов пожарных щитов в с.Великовисочное; 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175,5</w:t>
            </w:r>
          </w:p>
        </w:tc>
      </w:tr>
      <w:tr w:rsidR="00BC5070" w:rsidRPr="00BC5070" w:rsidTr="008B5222">
        <w:trPr>
          <w:gridBefore w:val="1"/>
          <w:wBefore w:w="567" w:type="dxa"/>
          <w:trHeight w:val="66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175,5</w:t>
            </w:r>
          </w:p>
        </w:tc>
      </w:tr>
      <w:tr w:rsidR="00BC5070" w:rsidRPr="00BC5070" w:rsidTr="008B5222">
        <w:trPr>
          <w:gridBefore w:val="1"/>
          <w:wBefore w:w="567" w:type="dxa"/>
          <w:trHeight w:val="39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10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350,0</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350,0</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350,0</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10</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350,0</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Другие вопросы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14</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10,0</w:t>
            </w:r>
          </w:p>
        </w:tc>
      </w:tr>
      <w:tr w:rsidR="00BC5070" w:rsidRPr="00BC5070" w:rsidTr="008B5222">
        <w:trPr>
          <w:gridBefore w:val="1"/>
          <w:wBefore w:w="567" w:type="dxa"/>
          <w:trHeight w:val="189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14</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33.0.00.0000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217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выплату денежного поощрения членам добровольных народных дружин, участвующим в охране общественного порядка)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12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14</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33.0.00.89300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330"/>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1 382,0</w:t>
            </w:r>
          </w:p>
        </w:tc>
      </w:tr>
      <w:tr w:rsidR="00BC5070" w:rsidRPr="00BC5070" w:rsidTr="008B5222">
        <w:trPr>
          <w:gridBefore w:val="1"/>
          <w:wBefore w:w="567" w:type="dxa"/>
          <w:trHeight w:val="33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08</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98,8</w:t>
            </w:r>
          </w:p>
        </w:tc>
      </w:tr>
      <w:tr w:rsidR="00BC5070" w:rsidRPr="00BC5070" w:rsidTr="008B5222">
        <w:trPr>
          <w:gridBefore w:val="1"/>
          <w:wBefore w:w="567" w:type="dxa"/>
          <w:trHeight w:val="88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08</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98,8</w:t>
            </w:r>
          </w:p>
        </w:tc>
      </w:tr>
      <w:tr w:rsidR="00BC5070" w:rsidRPr="00BC5070" w:rsidTr="008B5222">
        <w:trPr>
          <w:gridBefore w:val="1"/>
          <w:wBefore w:w="567" w:type="dxa"/>
          <w:trHeight w:val="58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08</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98,8</w:t>
            </w:r>
          </w:p>
        </w:tc>
      </w:tr>
      <w:tr w:rsidR="00BC5070" w:rsidRPr="00BC5070" w:rsidTr="008B5222">
        <w:trPr>
          <w:gridBefore w:val="1"/>
          <w:wBefore w:w="567" w:type="dxa"/>
          <w:trHeight w:val="163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08</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98,8</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08</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98,8</w:t>
            </w:r>
          </w:p>
        </w:tc>
      </w:tr>
      <w:tr w:rsidR="00BC5070" w:rsidRPr="00BC5070" w:rsidTr="008B5222">
        <w:trPr>
          <w:gridBefore w:val="1"/>
          <w:wBefore w:w="567" w:type="dxa"/>
          <w:trHeight w:val="28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1 283,2</w:t>
            </w:r>
          </w:p>
        </w:tc>
      </w:tr>
      <w:tr w:rsidR="00BC5070" w:rsidRPr="00BC5070" w:rsidTr="008B5222">
        <w:trPr>
          <w:gridBefore w:val="1"/>
          <w:wBefore w:w="567" w:type="dxa"/>
          <w:trHeight w:val="8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962,6</w:t>
            </w:r>
          </w:p>
        </w:tc>
      </w:tr>
      <w:tr w:rsidR="00BC5070" w:rsidRPr="00BC5070" w:rsidTr="008B5222">
        <w:trPr>
          <w:gridBefore w:val="1"/>
          <w:wBefore w:w="567" w:type="dxa"/>
          <w:trHeight w:val="76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962,6</w:t>
            </w:r>
          </w:p>
        </w:tc>
      </w:tr>
      <w:tr w:rsidR="00BC5070" w:rsidRPr="00BC5070" w:rsidTr="008B5222">
        <w:trPr>
          <w:gridBefore w:val="1"/>
          <w:wBefore w:w="567" w:type="dxa"/>
          <w:trHeight w:val="204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962,6</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962,6</w:t>
            </w: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320,6</w:t>
            </w: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320,6</w:t>
            </w:r>
          </w:p>
        </w:tc>
      </w:tr>
      <w:tr w:rsidR="00BC5070" w:rsidRPr="00BC5070" w:rsidTr="008B5222">
        <w:trPr>
          <w:gridBefore w:val="1"/>
          <w:wBefore w:w="567" w:type="dxa"/>
          <w:trHeight w:val="2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lastRenderedPageBreak/>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320,6</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09</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320,6</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16 362,2</w:t>
            </w:r>
          </w:p>
        </w:tc>
      </w:tr>
      <w:tr w:rsidR="00BC5070" w:rsidRPr="00BC5070" w:rsidTr="008B5222">
        <w:trPr>
          <w:gridBefore w:val="1"/>
          <w:wBefore w:w="567" w:type="dxa"/>
          <w:trHeight w:val="45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1 878,0</w:t>
            </w:r>
          </w:p>
        </w:tc>
      </w:tr>
      <w:tr w:rsidR="00BC5070" w:rsidRPr="00BC5070" w:rsidTr="008B5222">
        <w:trPr>
          <w:gridBefore w:val="1"/>
          <w:wBefore w:w="567" w:type="dxa"/>
          <w:trHeight w:val="112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w:t>
            </w:r>
          </w:p>
        </w:tc>
      </w:tr>
      <w:tr w:rsidR="00BC5070" w:rsidRPr="00BC5070" w:rsidTr="008B5222">
        <w:trPr>
          <w:gridBefore w:val="1"/>
          <w:wBefore w:w="567" w:type="dxa"/>
          <w:trHeight w:val="88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31,0</w:t>
            </w:r>
          </w:p>
        </w:tc>
      </w:tr>
      <w:tr w:rsidR="00BC5070" w:rsidRPr="00BC5070" w:rsidTr="008B5222">
        <w:trPr>
          <w:gridBefore w:val="1"/>
          <w:wBefore w:w="567" w:type="dxa"/>
          <w:trHeight w:val="14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31,0</w:t>
            </w:r>
          </w:p>
        </w:tc>
      </w:tr>
      <w:tr w:rsidR="00BC5070" w:rsidRPr="00BC5070" w:rsidTr="008B5222">
        <w:trPr>
          <w:gridBefore w:val="1"/>
          <w:wBefore w:w="567" w:type="dxa"/>
          <w:trHeight w:val="5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31,0</w:t>
            </w:r>
          </w:p>
        </w:tc>
      </w:tr>
      <w:tr w:rsidR="00BC5070" w:rsidRPr="00BC5070" w:rsidTr="008B5222">
        <w:trPr>
          <w:gridBefore w:val="1"/>
          <w:wBefore w:w="567" w:type="dxa"/>
          <w:trHeight w:val="96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1 837,0</w:t>
            </w:r>
          </w:p>
        </w:tc>
      </w:tr>
      <w:tr w:rsidR="00BC5070" w:rsidRPr="00BC5070" w:rsidTr="008B5222">
        <w:trPr>
          <w:gridBefore w:val="1"/>
          <w:wBefore w:w="567" w:type="dxa"/>
          <w:trHeight w:val="11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1 "Строительство (приобретение) и проведение мероприятий по капитальному и текущему ремонтужилых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1 837,0</w:t>
            </w:r>
          </w:p>
        </w:tc>
      </w:tr>
      <w:tr w:rsidR="00BC5070" w:rsidRPr="00BC5070" w:rsidTr="008B5222">
        <w:trPr>
          <w:gridBefore w:val="1"/>
          <w:wBefore w:w="567" w:type="dxa"/>
          <w:trHeight w:val="18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"Великовисочный сельсовет" НАО)</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1 837,0</w:t>
            </w:r>
          </w:p>
        </w:tc>
      </w:tr>
      <w:tr w:rsidR="00BC5070" w:rsidRPr="00BC5070" w:rsidTr="008B5222">
        <w:trPr>
          <w:gridBefore w:val="1"/>
          <w:wBefore w:w="567" w:type="dxa"/>
          <w:trHeight w:val="5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1 837,0</w:t>
            </w:r>
          </w:p>
        </w:tc>
      </w:tr>
      <w:tr w:rsidR="00BC5070" w:rsidRPr="00BC5070" w:rsidTr="008B5222">
        <w:trPr>
          <w:gridBefore w:val="1"/>
          <w:wBefore w:w="567" w:type="dxa"/>
          <w:trHeight w:val="45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10,0</w:t>
            </w:r>
          </w:p>
        </w:tc>
      </w:tr>
      <w:tr w:rsidR="00BC5070" w:rsidRPr="00BC5070" w:rsidTr="008B5222">
        <w:trPr>
          <w:gridBefore w:val="1"/>
          <w:wBefore w:w="567" w:type="dxa"/>
          <w:trHeight w:val="31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31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5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10,0</w:t>
            </w:r>
          </w:p>
        </w:tc>
      </w:tr>
      <w:tr w:rsidR="00BC5070" w:rsidRPr="00BC5070" w:rsidTr="008B5222">
        <w:trPr>
          <w:gridBefore w:val="1"/>
          <w:wBefore w:w="567" w:type="dxa"/>
          <w:trHeight w:val="39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6 835,7</w:t>
            </w:r>
          </w:p>
        </w:tc>
      </w:tr>
      <w:tr w:rsidR="00BC5070" w:rsidRPr="00BC5070" w:rsidTr="008B5222">
        <w:trPr>
          <w:gridBefore w:val="1"/>
          <w:wBefore w:w="567" w:type="dxa"/>
          <w:trHeight w:val="10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68,0</w:t>
            </w:r>
          </w:p>
        </w:tc>
      </w:tr>
      <w:tr w:rsidR="00BC5070" w:rsidRPr="00BC5070" w:rsidTr="008B5222">
        <w:trPr>
          <w:gridBefore w:val="1"/>
          <w:wBefore w:w="567" w:type="dxa"/>
          <w:trHeight w:val="108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0"/>
                <w:szCs w:val="20"/>
              </w:rPr>
            </w:pPr>
            <w:r w:rsidRPr="00BC5070">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i/>
                <w:iCs/>
                <w:sz w:val="20"/>
                <w:szCs w:val="20"/>
              </w:rPr>
            </w:pPr>
            <w:r w:rsidRPr="00BC5070">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68,0</w:t>
            </w:r>
          </w:p>
        </w:tc>
      </w:tr>
      <w:tr w:rsidR="00BC5070" w:rsidRPr="00BC5070" w:rsidTr="008B5222">
        <w:trPr>
          <w:gridBefore w:val="1"/>
          <w:wBefore w:w="567" w:type="dxa"/>
          <w:trHeight w:val="15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68,0</w:t>
            </w:r>
          </w:p>
        </w:tc>
      </w:tr>
      <w:tr w:rsidR="00BC5070" w:rsidRPr="00BC5070" w:rsidTr="008B5222">
        <w:trPr>
          <w:gridBefore w:val="1"/>
          <w:wBefore w:w="567" w:type="dxa"/>
          <w:trHeight w:val="73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68,0</w:t>
            </w:r>
          </w:p>
        </w:tc>
      </w:tr>
      <w:tr w:rsidR="00BC5070" w:rsidRPr="00BC5070" w:rsidTr="008B5222">
        <w:trPr>
          <w:gridBefore w:val="1"/>
          <w:wBefore w:w="567" w:type="dxa"/>
          <w:trHeight w:val="90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6 767,7</w:t>
            </w:r>
          </w:p>
        </w:tc>
      </w:tr>
      <w:tr w:rsidR="00BC5070" w:rsidRPr="00BC5070" w:rsidTr="008B5222">
        <w:trPr>
          <w:gridBefore w:val="1"/>
          <w:wBefore w:w="567" w:type="dxa"/>
          <w:trHeight w:val="93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i/>
                <w:iCs/>
                <w:sz w:val="22"/>
                <w:szCs w:val="22"/>
              </w:rPr>
            </w:pPr>
            <w:r w:rsidRPr="00BC5070">
              <w:rPr>
                <w:b/>
                <w:bCs/>
                <w:i/>
                <w:iCs/>
                <w:sz w:val="22"/>
                <w:szCs w:val="22"/>
              </w:rPr>
              <w:t>Подпрограмма 4 "Энергоэффективность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126,0</w:t>
            </w:r>
          </w:p>
        </w:tc>
      </w:tr>
      <w:tr w:rsidR="00BC5070" w:rsidRPr="00BC5070" w:rsidTr="008B5222">
        <w:trPr>
          <w:gridBefore w:val="1"/>
          <w:wBefore w:w="567" w:type="dxa"/>
          <w:trHeight w:val="255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2"/>
                <w:szCs w:val="22"/>
              </w:rPr>
            </w:pPr>
            <w:r w:rsidRPr="00BC5070">
              <w:rPr>
                <w:sz w:val="22"/>
                <w:szCs w:val="22"/>
              </w:rPr>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126,0</w:t>
            </w:r>
          </w:p>
        </w:tc>
      </w:tr>
      <w:tr w:rsidR="00BC5070" w:rsidRPr="00BC5070" w:rsidTr="008B5222">
        <w:trPr>
          <w:gridBefore w:val="1"/>
          <w:wBefore w:w="567" w:type="dxa"/>
          <w:trHeight w:val="79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126,0</w:t>
            </w:r>
          </w:p>
        </w:tc>
      </w:tr>
      <w:tr w:rsidR="00BC5070" w:rsidRPr="00BC5070" w:rsidTr="008B5222">
        <w:trPr>
          <w:gridBefore w:val="1"/>
          <w:wBefore w:w="567" w:type="dxa"/>
          <w:trHeight w:val="11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6 383,4</w:t>
            </w:r>
          </w:p>
        </w:tc>
      </w:tr>
      <w:tr w:rsidR="00BC5070" w:rsidRPr="00BC5070" w:rsidTr="008B5222">
        <w:trPr>
          <w:gridBefore w:val="1"/>
          <w:wBefore w:w="567" w:type="dxa"/>
          <w:trHeight w:val="225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6 383,4</w:t>
            </w:r>
          </w:p>
        </w:tc>
      </w:tr>
      <w:tr w:rsidR="00BC5070" w:rsidRPr="00BC5070" w:rsidTr="008B5222">
        <w:trPr>
          <w:gridBefore w:val="1"/>
          <w:wBefore w:w="567" w:type="dxa"/>
          <w:trHeight w:val="39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6 383,4</w:t>
            </w:r>
          </w:p>
        </w:tc>
      </w:tr>
      <w:tr w:rsidR="00BC5070" w:rsidRPr="00BC5070" w:rsidTr="008B5222">
        <w:trPr>
          <w:gridBefore w:val="1"/>
          <w:wBefore w:w="567" w:type="dxa"/>
          <w:trHeight w:val="82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6 "Развитие коммунальной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258,3</w:t>
            </w:r>
          </w:p>
        </w:tc>
      </w:tr>
      <w:tr w:rsidR="00BC5070" w:rsidRPr="00BC5070" w:rsidTr="008B5222">
        <w:trPr>
          <w:gridBefore w:val="1"/>
          <w:wBefore w:w="567" w:type="dxa"/>
          <w:trHeight w:val="216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МП "Комплексное развитие  муниципального района «Заполярный район» на 2017-2019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258,3</w:t>
            </w:r>
          </w:p>
        </w:tc>
      </w:tr>
      <w:tr w:rsidR="00BC5070" w:rsidRPr="00BC5070" w:rsidTr="008B5222">
        <w:trPr>
          <w:gridBefore w:val="1"/>
          <w:wBefore w:w="567" w:type="dxa"/>
          <w:trHeight w:val="58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258,3</w:t>
            </w:r>
          </w:p>
        </w:tc>
      </w:tr>
      <w:tr w:rsidR="00BC5070" w:rsidRPr="00BC5070" w:rsidTr="008B5222">
        <w:trPr>
          <w:gridBefore w:val="1"/>
          <w:wBefore w:w="567" w:type="dxa"/>
          <w:trHeight w:val="31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lastRenderedPageBreak/>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0,0</w:t>
            </w:r>
          </w:p>
        </w:tc>
      </w:tr>
      <w:tr w:rsidR="00BC5070" w:rsidRPr="00BC5070" w:rsidTr="008B5222">
        <w:trPr>
          <w:gridBefore w:val="1"/>
          <w:wBefore w:w="567" w:type="dxa"/>
          <w:trHeight w:val="34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Прочие мероприятия в области коммунального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0,0</w:t>
            </w:r>
          </w:p>
        </w:tc>
      </w:tr>
      <w:tr w:rsidR="00BC5070" w:rsidRPr="00BC5070" w:rsidTr="008B5222">
        <w:trPr>
          <w:gridBefore w:val="1"/>
          <w:wBefore w:w="567" w:type="dxa"/>
          <w:trHeight w:val="55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02</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r>
      <w:tr w:rsidR="00BC5070" w:rsidRPr="00BC5070" w:rsidTr="008B5222">
        <w:trPr>
          <w:gridBefore w:val="1"/>
          <w:wBefore w:w="567" w:type="dxa"/>
          <w:trHeight w:val="45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7 197,6</w:t>
            </w:r>
          </w:p>
        </w:tc>
      </w:tr>
      <w:tr w:rsidR="00BC5070" w:rsidRPr="00BC5070" w:rsidTr="008B5222">
        <w:trPr>
          <w:gridBefore w:val="1"/>
          <w:wBefore w:w="567" w:type="dxa"/>
          <w:trHeight w:val="96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5 741,8</w:t>
            </w:r>
          </w:p>
        </w:tc>
      </w:tr>
      <w:tr w:rsidR="00BC5070" w:rsidRPr="00BC5070" w:rsidTr="008B5222">
        <w:trPr>
          <w:gridBefore w:val="1"/>
          <w:wBefore w:w="567" w:type="dxa"/>
          <w:trHeight w:val="96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5 741,8</w:t>
            </w:r>
          </w:p>
        </w:tc>
      </w:tr>
      <w:tr w:rsidR="00BC5070" w:rsidRPr="00BC5070" w:rsidTr="008B5222">
        <w:trPr>
          <w:gridBefore w:val="1"/>
          <w:wBefore w:w="567" w:type="dxa"/>
          <w:trHeight w:val="190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(Уличное освещение, благоустройство территории, замена и установка светильников уличного освещения в поселениях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5 741,8</w:t>
            </w:r>
          </w:p>
        </w:tc>
      </w:tr>
      <w:tr w:rsidR="00BC5070" w:rsidRPr="00BC5070" w:rsidTr="008B5222">
        <w:trPr>
          <w:gridBefore w:val="1"/>
          <w:wBefore w:w="567" w:type="dxa"/>
          <w:trHeight w:val="54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5 741,8</w:t>
            </w:r>
          </w:p>
        </w:tc>
      </w:tr>
      <w:tr w:rsidR="00BC5070" w:rsidRPr="00BC5070" w:rsidTr="008B5222">
        <w:trPr>
          <w:gridBefore w:val="1"/>
          <w:wBefore w:w="567" w:type="dxa"/>
          <w:trHeight w:val="34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1 455,8</w:t>
            </w:r>
          </w:p>
        </w:tc>
      </w:tr>
      <w:tr w:rsidR="00BC5070" w:rsidRPr="00BC5070" w:rsidTr="008B5222">
        <w:trPr>
          <w:gridBefore w:val="1"/>
          <w:wBefore w:w="567" w:type="dxa"/>
          <w:trHeight w:val="94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520,3</w:t>
            </w:r>
          </w:p>
        </w:tc>
      </w:tr>
      <w:tr w:rsidR="00BC5070" w:rsidRPr="00BC5070" w:rsidTr="008B5222">
        <w:trPr>
          <w:gridBefore w:val="1"/>
          <w:wBefore w:w="567" w:type="dxa"/>
          <w:trHeight w:val="60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520,3</w:t>
            </w:r>
          </w:p>
        </w:tc>
      </w:tr>
      <w:tr w:rsidR="00BC5070" w:rsidRPr="00BC5070" w:rsidTr="008B5222">
        <w:trPr>
          <w:gridBefore w:val="1"/>
          <w:wBefore w:w="567" w:type="dxa"/>
          <w:trHeight w:val="8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98.0.00.79690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464,4</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98.0.00.79690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464,4</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Софинансирование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59,1</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59,1</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Софинансирование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98.0.00.S9690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65,9</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98.0.00.S9690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65,9</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81,2</w:t>
            </w:r>
          </w:p>
        </w:tc>
      </w:tr>
      <w:tr w:rsidR="00BC5070" w:rsidRPr="00BC5070" w:rsidTr="008B5222">
        <w:trPr>
          <w:gridBefore w:val="1"/>
          <w:wBefore w:w="567" w:type="dxa"/>
          <w:trHeight w:val="6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81,2</w:t>
            </w:r>
          </w:p>
        </w:tc>
      </w:tr>
      <w:tr w:rsidR="00BC5070" w:rsidRPr="00BC5070" w:rsidTr="008B5222">
        <w:trPr>
          <w:gridBefore w:val="1"/>
          <w:wBefore w:w="567" w:type="dxa"/>
          <w:trHeight w:val="3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Прочие мероприятия по благоустройству</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264,9</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264,9</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05</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450,9</w:t>
            </w:r>
          </w:p>
        </w:tc>
      </w:tr>
      <w:tr w:rsidR="00BC5070" w:rsidRPr="00BC5070" w:rsidTr="008B5222">
        <w:trPr>
          <w:gridBefore w:val="1"/>
          <w:wBefore w:w="567" w:type="dxa"/>
          <w:trHeight w:val="93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2"/>
                <w:szCs w:val="22"/>
              </w:rPr>
            </w:pPr>
            <w:r w:rsidRPr="00BC5070">
              <w:rPr>
                <w:b/>
                <w:bCs/>
                <w:sz w:val="22"/>
                <w:szCs w:val="22"/>
              </w:rPr>
              <w:lastRenderedPageBreak/>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180,5</w:t>
            </w:r>
          </w:p>
        </w:tc>
      </w:tr>
      <w:tr w:rsidR="00BC5070" w:rsidRPr="00BC5070" w:rsidTr="008B5222">
        <w:trPr>
          <w:gridBefore w:val="1"/>
          <w:wBefore w:w="567" w:type="dxa"/>
          <w:trHeight w:val="118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180,5</w:t>
            </w:r>
          </w:p>
        </w:tc>
      </w:tr>
      <w:tr w:rsidR="00BC5070" w:rsidRPr="00BC5070" w:rsidTr="008B5222">
        <w:trPr>
          <w:gridBefore w:val="1"/>
          <w:wBefore w:w="567" w:type="dxa"/>
          <w:trHeight w:val="141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(Снос дома № 93 в с.Великовисочное)</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180,5</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180,5</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270,4</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270,4</w:t>
            </w:r>
          </w:p>
        </w:tc>
      </w:tr>
      <w:tr w:rsidR="00BC5070" w:rsidRPr="00BC5070" w:rsidTr="008B5222">
        <w:trPr>
          <w:gridBefore w:val="1"/>
          <w:wBefore w:w="567" w:type="dxa"/>
          <w:trHeight w:val="57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05</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270,4</w:t>
            </w:r>
          </w:p>
        </w:tc>
      </w:tr>
      <w:tr w:rsidR="00BC5070" w:rsidRPr="00BC5070" w:rsidTr="008B5222">
        <w:trPr>
          <w:gridBefore w:val="1"/>
          <w:wBefore w:w="567" w:type="dxa"/>
          <w:trHeight w:val="285"/>
        </w:trPr>
        <w:tc>
          <w:tcPr>
            <w:tcW w:w="5140" w:type="dxa"/>
            <w:gridSpan w:val="2"/>
            <w:tcBorders>
              <w:top w:val="nil"/>
              <w:left w:val="single" w:sz="4" w:space="0" w:color="000000"/>
              <w:bottom w:val="single" w:sz="4" w:space="0" w:color="000000"/>
              <w:right w:val="single" w:sz="4" w:space="0" w:color="000000"/>
            </w:tcBorders>
            <w:shd w:val="clear" w:color="000000" w:fill="CCFFCC"/>
            <w:vAlign w:val="center"/>
            <w:hideMark/>
          </w:tcPr>
          <w:p w:rsidR="00BC5070" w:rsidRPr="00BC5070" w:rsidRDefault="00BC5070" w:rsidP="00BC5070">
            <w:pPr>
              <w:rPr>
                <w:b/>
                <w:bCs/>
                <w:sz w:val="22"/>
                <w:szCs w:val="22"/>
              </w:rPr>
            </w:pPr>
            <w:r w:rsidRPr="00BC5070">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4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CC"/>
            <w:noWrap/>
            <w:vAlign w:val="center"/>
            <w:hideMark/>
          </w:tcPr>
          <w:p w:rsidR="00BC5070" w:rsidRPr="00BC5070" w:rsidRDefault="00BC5070" w:rsidP="00BC5070">
            <w:pPr>
              <w:jc w:val="center"/>
              <w:rPr>
                <w:b/>
                <w:bCs/>
                <w:sz w:val="20"/>
                <w:szCs w:val="20"/>
              </w:rPr>
            </w:pPr>
            <w:r w:rsidRPr="00BC5070">
              <w:rPr>
                <w:b/>
                <w:bCs/>
                <w:sz w:val="20"/>
                <w:szCs w:val="20"/>
              </w:rPr>
              <w:t>4 268,1</w:t>
            </w:r>
          </w:p>
        </w:tc>
      </w:tr>
      <w:tr w:rsidR="00BC5070" w:rsidRPr="00BC5070" w:rsidTr="008B5222">
        <w:trPr>
          <w:gridBefore w:val="1"/>
          <w:wBefore w:w="567" w:type="dxa"/>
          <w:trHeight w:val="285"/>
        </w:trPr>
        <w:tc>
          <w:tcPr>
            <w:tcW w:w="5140" w:type="dxa"/>
            <w:gridSpan w:val="2"/>
            <w:tcBorders>
              <w:top w:val="nil"/>
              <w:left w:val="nil"/>
              <w:bottom w:val="single" w:sz="4" w:space="0" w:color="auto"/>
              <w:right w:val="single" w:sz="4" w:space="0" w:color="000000"/>
            </w:tcBorders>
            <w:shd w:val="clear" w:color="000000" w:fill="CCFFFF"/>
            <w:vAlign w:val="bottom"/>
            <w:hideMark/>
          </w:tcPr>
          <w:p w:rsidR="00BC5070" w:rsidRPr="00BC5070" w:rsidRDefault="00BC5070" w:rsidP="00BC5070">
            <w:pPr>
              <w:rPr>
                <w:b/>
                <w:bCs/>
                <w:sz w:val="22"/>
                <w:szCs w:val="22"/>
              </w:rPr>
            </w:pPr>
            <w:r w:rsidRPr="00BC5070">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3 386,8</w:t>
            </w:r>
          </w:p>
        </w:tc>
      </w:tr>
      <w:tr w:rsidR="00BC5070" w:rsidRPr="00BC5070" w:rsidTr="008B5222">
        <w:trPr>
          <w:gridBefore w:val="1"/>
          <w:wBefore w:w="567" w:type="dxa"/>
          <w:trHeight w:val="115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3 386,8</w:t>
            </w:r>
          </w:p>
        </w:tc>
      </w:tr>
      <w:tr w:rsidR="00BC5070" w:rsidRPr="00BC5070" w:rsidTr="008B5222">
        <w:trPr>
          <w:gridBefore w:val="1"/>
          <w:wBefore w:w="567" w:type="dxa"/>
          <w:trHeight w:val="94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b/>
                <w:bCs/>
                <w:i/>
                <w:iCs/>
                <w:sz w:val="20"/>
                <w:szCs w:val="20"/>
              </w:rPr>
            </w:pPr>
            <w:r w:rsidRPr="00BC5070">
              <w:rPr>
                <w:b/>
                <w:bCs/>
                <w:i/>
                <w:iCs/>
                <w:sz w:val="20"/>
                <w:szCs w:val="20"/>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i/>
                <w:iCs/>
                <w:sz w:val="20"/>
                <w:szCs w:val="20"/>
              </w:rPr>
            </w:pPr>
            <w:r w:rsidRPr="00BC5070">
              <w:rPr>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i/>
                <w:iCs/>
                <w:sz w:val="20"/>
                <w:szCs w:val="20"/>
              </w:rPr>
            </w:pPr>
            <w:r w:rsidRPr="00BC5070">
              <w:rPr>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i/>
                <w:iCs/>
                <w:sz w:val="20"/>
                <w:szCs w:val="20"/>
              </w:rPr>
            </w:pPr>
            <w:r w:rsidRPr="00BC5070">
              <w:rPr>
                <w:b/>
                <w:bCs/>
                <w:i/>
                <w:iCs/>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i/>
                <w:iCs/>
                <w:sz w:val="20"/>
                <w:szCs w:val="20"/>
              </w:rPr>
            </w:pPr>
            <w:r w:rsidRPr="00BC5070">
              <w:rPr>
                <w:b/>
                <w:bCs/>
                <w:i/>
                <w:iCs/>
                <w:sz w:val="20"/>
                <w:szCs w:val="20"/>
              </w:rPr>
              <w:t>3 386,8</w:t>
            </w:r>
          </w:p>
        </w:tc>
      </w:tr>
      <w:tr w:rsidR="00BC5070" w:rsidRPr="00BC5070" w:rsidTr="008B5222">
        <w:trPr>
          <w:gridBefore w:val="1"/>
          <w:wBefore w:w="567" w:type="dxa"/>
          <w:trHeight w:val="1875"/>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3 386,8</w:t>
            </w:r>
          </w:p>
        </w:tc>
      </w:tr>
      <w:tr w:rsidR="00BC5070" w:rsidRPr="00BC5070" w:rsidTr="008B5222">
        <w:trPr>
          <w:gridBefore w:val="1"/>
          <w:wBefore w:w="567" w:type="dxa"/>
          <w:trHeight w:val="33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300</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3 386,8</w:t>
            </w:r>
          </w:p>
        </w:tc>
      </w:tr>
      <w:tr w:rsidR="00BC5070" w:rsidRPr="00BC5070" w:rsidTr="008B5222">
        <w:trPr>
          <w:gridBefore w:val="1"/>
          <w:wBefore w:w="567" w:type="dxa"/>
          <w:trHeight w:val="285"/>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851,0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b/>
                <w:bCs/>
                <w:sz w:val="20"/>
                <w:szCs w:val="20"/>
              </w:rPr>
            </w:pPr>
            <w:r w:rsidRPr="00BC5070">
              <w:rPr>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90.0.00.00000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35,0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FFFFCC" w:fill="FFFFFF"/>
            <w:hideMark/>
          </w:tcPr>
          <w:p w:rsidR="00BC5070" w:rsidRPr="00BC5070" w:rsidRDefault="00BC5070" w:rsidP="00BC5070">
            <w:pPr>
              <w:rPr>
                <w:sz w:val="20"/>
                <w:szCs w:val="20"/>
              </w:rPr>
            </w:pPr>
            <w:r w:rsidRPr="00BC5070">
              <w:rPr>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90.0.00.90010</w:t>
            </w:r>
          </w:p>
        </w:tc>
        <w:tc>
          <w:tcPr>
            <w:tcW w:w="700" w:type="dxa"/>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35,0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auto" w:fill="auto"/>
            <w:noWrap/>
            <w:vAlign w:val="center"/>
            <w:hideMark/>
          </w:tcPr>
          <w:p w:rsidR="00BC5070" w:rsidRPr="00BC5070" w:rsidRDefault="00BC5070" w:rsidP="00BC5070">
            <w:pPr>
              <w:jc w:val="center"/>
              <w:rPr>
                <w:sz w:val="20"/>
                <w:szCs w:val="20"/>
              </w:rPr>
            </w:pPr>
            <w:r w:rsidRPr="00BC5070">
              <w:rPr>
                <w:sz w:val="20"/>
                <w:szCs w:val="20"/>
              </w:rPr>
              <w:t>90.0.00.90010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35,0</w:t>
            </w:r>
          </w:p>
        </w:tc>
      </w:tr>
      <w:tr w:rsidR="00BC5070" w:rsidRPr="00BC5070" w:rsidTr="008B5222">
        <w:trPr>
          <w:gridBefore w:val="1"/>
          <w:wBefore w:w="567" w:type="dxa"/>
          <w:trHeight w:val="58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816,0</w:t>
            </w:r>
          </w:p>
        </w:tc>
      </w:tr>
      <w:tr w:rsidR="00BC5070" w:rsidRPr="00BC5070" w:rsidTr="008B5222">
        <w:trPr>
          <w:gridBefore w:val="1"/>
          <w:wBefore w:w="567" w:type="dxa"/>
          <w:trHeight w:val="144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816,0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300</w:t>
            </w: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816,0</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000000" w:fill="CCFFFF"/>
            <w:vAlign w:val="center"/>
            <w:hideMark/>
          </w:tcPr>
          <w:p w:rsidR="00BC5070" w:rsidRPr="00BC5070" w:rsidRDefault="00BC5070" w:rsidP="00BC5070">
            <w:pPr>
              <w:rPr>
                <w:b/>
                <w:bCs/>
                <w:sz w:val="22"/>
                <w:szCs w:val="22"/>
              </w:rPr>
            </w:pPr>
            <w:r w:rsidRPr="00BC5070">
              <w:rPr>
                <w:b/>
                <w:bCs/>
                <w:sz w:val="22"/>
                <w:szCs w:val="22"/>
              </w:rPr>
              <w:t>Другие вопросы в области социальной политики</w:t>
            </w:r>
          </w:p>
        </w:tc>
        <w:tc>
          <w:tcPr>
            <w:tcW w:w="78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06</w:t>
            </w:r>
          </w:p>
        </w:tc>
        <w:tc>
          <w:tcPr>
            <w:tcW w:w="14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CCFFFF"/>
            <w:noWrap/>
            <w:vAlign w:val="center"/>
            <w:hideMark/>
          </w:tcPr>
          <w:p w:rsidR="00BC5070" w:rsidRPr="00BC5070" w:rsidRDefault="00BC5070" w:rsidP="00BC5070">
            <w:pPr>
              <w:jc w:val="center"/>
              <w:rPr>
                <w:b/>
                <w:bCs/>
                <w:sz w:val="20"/>
                <w:szCs w:val="20"/>
              </w:rPr>
            </w:pPr>
            <w:r w:rsidRPr="00BC5070">
              <w:rPr>
                <w:b/>
                <w:bCs/>
                <w:sz w:val="20"/>
                <w:szCs w:val="20"/>
              </w:rPr>
              <w:t>30,3</w:t>
            </w:r>
          </w:p>
        </w:tc>
      </w:tr>
      <w:tr w:rsidR="00BC5070" w:rsidRPr="00BC5070" w:rsidTr="008B5222">
        <w:trPr>
          <w:gridBefore w:val="1"/>
          <w:wBefore w:w="567" w:type="dxa"/>
          <w:trHeight w:val="360"/>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b/>
                <w:bCs/>
                <w:sz w:val="20"/>
                <w:szCs w:val="20"/>
              </w:rPr>
            </w:pPr>
            <w:r w:rsidRPr="00BC5070">
              <w:rPr>
                <w:b/>
                <w:bCs/>
                <w:sz w:val="20"/>
                <w:szCs w:val="20"/>
              </w:rPr>
              <w:lastRenderedPageBreak/>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b/>
                <w:bCs/>
                <w:sz w:val="20"/>
                <w:szCs w:val="20"/>
              </w:rPr>
            </w:pPr>
            <w:r w:rsidRPr="00BC5070">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06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r w:rsidRPr="00BC5070">
              <w:rPr>
                <w:b/>
                <w:bCs/>
                <w:sz w:val="20"/>
                <w:szCs w:val="20"/>
              </w:rPr>
              <w:t>30,3</w:t>
            </w:r>
          </w:p>
        </w:tc>
      </w:tr>
      <w:tr w:rsidR="00BC5070" w:rsidRPr="00BC5070" w:rsidTr="008B5222">
        <w:trPr>
          <w:gridBefore w:val="1"/>
          <w:wBefore w:w="567" w:type="dxa"/>
          <w:trHeight w:val="1695"/>
        </w:trPr>
        <w:tc>
          <w:tcPr>
            <w:tcW w:w="514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C5070" w:rsidRPr="00BC5070" w:rsidRDefault="00BC5070" w:rsidP="00BC5070">
            <w:pPr>
              <w:rPr>
                <w:color w:val="FF0000"/>
                <w:sz w:val="20"/>
                <w:szCs w:val="20"/>
              </w:rPr>
            </w:pPr>
            <w:r w:rsidRPr="00BC5070">
              <w:rPr>
                <w:sz w:val="20"/>
                <w:szCs w:val="20"/>
              </w:rPr>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BC5070">
              <w:rPr>
                <w:color w:val="FF0000"/>
                <w:sz w:val="20"/>
                <w:szCs w:val="20"/>
              </w:rPr>
              <w:t xml:space="preserve">   </w:t>
            </w:r>
          </w:p>
        </w:tc>
        <w:tc>
          <w:tcPr>
            <w:tcW w:w="78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30,0</w:t>
            </w:r>
          </w:p>
        </w:tc>
      </w:tr>
      <w:tr w:rsidR="00BC5070" w:rsidRPr="00BC5070" w:rsidTr="008B5222">
        <w:trPr>
          <w:gridBefore w:val="1"/>
          <w:wBefore w:w="567" w:type="dxa"/>
          <w:trHeight w:val="600"/>
        </w:trPr>
        <w:tc>
          <w:tcPr>
            <w:tcW w:w="5140" w:type="dxa"/>
            <w:gridSpan w:val="2"/>
            <w:tcBorders>
              <w:top w:val="nil"/>
              <w:left w:val="single" w:sz="4" w:space="0" w:color="000000"/>
              <w:bottom w:val="nil"/>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nil"/>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nil"/>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30,0</w:t>
            </w:r>
          </w:p>
        </w:tc>
      </w:tr>
      <w:tr w:rsidR="00BC5070" w:rsidRPr="00BC5070" w:rsidTr="008B5222">
        <w:trPr>
          <w:gridBefore w:val="1"/>
          <w:wBefore w:w="567" w:type="dxa"/>
          <w:trHeight w:val="1455"/>
        </w:trPr>
        <w:tc>
          <w:tcPr>
            <w:tcW w:w="514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BC5070" w:rsidRPr="00BC5070" w:rsidRDefault="00BC5070" w:rsidP="00BC5070">
            <w:pPr>
              <w:rPr>
                <w:sz w:val="20"/>
                <w:szCs w:val="20"/>
              </w:rPr>
            </w:pPr>
            <w:r w:rsidRPr="00BC5070">
              <w:rPr>
                <w:sz w:val="20"/>
                <w:szCs w:val="20"/>
              </w:rPr>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BC5070" w:rsidRPr="00BC5070" w:rsidRDefault="00BC5070" w:rsidP="00BC5070">
            <w:pPr>
              <w:jc w:val="center"/>
              <w:rPr>
                <w:b/>
                <w:bCs/>
                <w:sz w:val="20"/>
                <w:szCs w:val="20"/>
              </w:rPr>
            </w:pPr>
          </w:p>
        </w:tc>
        <w:tc>
          <w:tcPr>
            <w:tcW w:w="1300" w:type="dxa"/>
            <w:gridSpan w:val="2"/>
            <w:tcBorders>
              <w:top w:val="single" w:sz="4" w:space="0" w:color="000000"/>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r>
      <w:tr w:rsidR="00BC5070" w:rsidRPr="00BC5070" w:rsidTr="008B5222">
        <w:trPr>
          <w:gridBefore w:val="1"/>
          <w:wBefore w:w="567" w:type="dxa"/>
          <w:trHeight w:val="540"/>
        </w:trPr>
        <w:tc>
          <w:tcPr>
            <w:tcW w:w="5140" w:type="dxa"/>
            <w:gridSpan w:val="2"/>
            <w:tcBorders>
              <w:top w:val="single" w:sz="4" w:space="0" w:color="000000"/>
              <w:left w:val="single" w:sz="4" w:space="0" w:color="000000"/>
              <w:bottom w:val="nil"/>
              <w:right w:val="single" w:sz="4" w:space="0" w:color="000000"/>
            </w:tcBorders>
            <w:shd w:val="clear" w:color="auto" w:fill="auto"/>
            <w:vAlign w:val="center"/>
            <w:hideMark/>
          </w:tcPr>
          <w:p w:rsidR="00BC5070" w:rsidRPr="00BC5070" w:rsidRDefault="00BC5070" w:rsidP="00BC5070">
            <w:pPr>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nil"/>
              <w:right w:val="single" w:sz="4" w:space="0" w:color="000000"/>
            </w:tcBorders>
            <w:shd w:val="clear" w:color="000000" w:fill="FFFFFF"/>
            <w:vAlign w:val="center"/>
            <w:hideMark/>
          </w:tcPr>
          <w:p w:rsidR="00BC5070" w:rsidRPr="00BC5070" w:rsidRDefault="00BC5070" w:rsidP="00BC5070">
            <w:pPr>
              <w:jc w:val="center"/>
              <w:rPr>
                <w:sz w:val="20"/>
                <w:szCs w:val="20"/>
              </w:rPr>
            </w:pPr>
            <w:r w:rsidRPr="00BC5070">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single" w:sz="4" w:space="0" w:color="000000"/>
              <w:left w:val="nil"/>
              <w:bottom w:val="nil"/>
              <w:right w:val="single" w:sz="4" w:space="0" w:color="000000"/>
            </w:tcBorders>
            <w:shd w:val="clear" w:color="000000" w:fill="FFFFFF"/>
            <w:noWrap/>
            <w:vAlign w:val="center"/>
            <w:hideMark/>
          </w:tcPr>
          <w:p w:rsidR="00BC5070" w:rsidRPr="00BC5070" w:rsidRDefault="00BC5070" w:rsidP="00BC5070">
            <w:pPr>
              <w:jc w:val="center"/>
              <w:rPr>
                <w:sz w:val="20"/>
                <w:szCs w:val="20"/>
              </w:rPr>
            </w:pPr>
            <w:r w:rsidRPr="00BC5070">
              <w:rPr>
                <w:sz w:val="20"/>
                <w:szCs w:val="20"/>
              </w:rPr>
              <w:t>0,3</w:t>
            </w:r>
          </w:p>
        </w:tc>
      </w:tr>
      <w:tr w:rsidR="00BC5070" w:rsidRPr="00BC5070" w:rsidTr="008B5222">
        <w:trPr>
          <w:gridBefore w:val="1"/>
          <w:wBefore w:w="567" w:type="dxa"/>
          <w:trHeight w:val="255"/>
        </w:trPr>
        <w:tc>
          <w:tcPr>
            <w:tcW w:w="5140" w:type="dxa"/>
            <w:gridSpan w:val="2"/>
            <w:tcBorders>
              <w:top w:val="single" w:sz="4" w:space="0" w:color="auto"/>
              <w:left w:val="single" w:sz="4" w:space="0" w:color="auto"/>
              <w:bottom w:val="single" w:sz="4" w:space="0" w:color="auto"/>
              <w:right w:val="single" w:sz="4" w:space="0" w:color="auto"/>
            </w:tcBorders>
            <w:shd w:val="clear" w:color="000000" w:fill="CCFFCC"/>
            <w:hideMark/>
          </w:tcPr>
          <w:p w:rsidR="00BC5070" w:rsidRPr="00BC5070" w:rsidRDefault="00BC5070" w:rsidP="00BC5070">
            <w:pPr>
              <w:jc w:val="both"/>
              <w:rPr>
                <w:b/>
                <w:bCs/>
                <w:sz w:val="20"/>
                <w:szCs w:val="20"/>
              </w:rPr>
            </w:pPr>
            <w:r w:rsidRPr="00BC5070">
              <w:rPr>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11</w:t>
            </w:r>
          </w:p>
        </w:tc>
        <w:tc>
          <w:tcPr>
            <w:tcW w:w="580" w:type="dxa"/>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00</w:t>
            </w:r>
          </w:p>
        </w:tc>
        <w:tc>
          <w:tcPr>
            <w:tcW w:w="1400" w:type="dxa"/>
            <w:gridSpan w:val="2"/>
            <w:tcBorders>
              <w:top w:val="nil"/>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sz w:val="20"/>
                <w:szCs w:val="20"/>
              </w:rPr>
            </w:pPr>
          </w:p>
        </w:tc>
        <w:tc>
          <w:tcPr>
            <w:tcW w:w="700" w:type="dxa"/>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sz w:val="20"/>
                <w:szCs w:val="20"/>
              </w:rPr>
            </w:pPr>
          </w:p>
        </w:tc>
        <w:tc>
          <w:tcPr>
            <w:tcW w:w="1300" w:type="dxa"/>
            <w:gridSpan w:val="2"/>
            <w:tcBorders>
              <w:top w:val="single" w:sz="4" w:space="0" w:color="auto"/>
              <w:left w:val="nil"/>
              <w:bottom w:val="single" w:sz="4" w:space="0" w:color="auto"/>
              <w:right w:val="single" w:sz="4" w:space="0" w:color="auto"/>
            </w:tcBorders>
            <w:shd w:val="clear" w:color="000000" w:fill="CCFFCC"/>
            <w:vAlign w:val="center"/>
            <w:hideMark/>
          </w:tcPr>
          <w:p w:rsidR="00BC5070" w:rsidRPr="00BC5070" w:rsidRDefault="00BC5070" w:rsidP="00BC5070">
            <w:pPr>
              <w:jc w:val="center"/>
              <w:rPr>
                <w:b/>
                <w:bCs/>
                <w:sz w:val="20"/>
                <w:szCs w:val="20"/>
              </w:rPr>
            </w:pPr>
            <w:r w:rsidRPr="00BC5070">
              <w:rPr>
                <w:b/>
                <w:bCs/>
                <w:sz w:val="20"/>
                <w:szCs w:val="20"/>
              </w:rPr>
              <w:t>105,4</w:t>
            </w:r>
          </w:p>
        </w:tc>
      </w:tr>
      <w:tr w:rsidR="00BC5070" w:rsidRPr="00BC5070" w:rsidTr="008B5222">
        <w:trPr>
          <w:gridBefore w:val="1"/>
          <w:wBefore w:w="567" w:type="dxa"/>
          <w:trHeight w:val="255"/>
        </w:trPr>
        <w:tc>
          <w:tcPr>
            <w:tcW w:w="5140" w:type="dxa"/>
            <w:gridSpan w:val="2"/>
            <w:tcBorders>
              <w:top w:val="nil"/>
              <w:left w:val="single" w:sz="4" w:space="0" w:color="auto"/>
              <w:bottom w:val="single" w:sz="4" w:space="0" w:color="auto"/>
              <w:right w:val="single" w:sz="4" w:space="0" w:color="auto"/>
            </w:tcBorders>
            <w:shd w:val="clear" w:color="000000" w:fill="CCFFFF"/>
            <w:hideMark/>
          </w:tcPr>
          <w:p w:rsidR="00BC5070" w:rsidRPr="00BC5070" w:rsidRDefault="00BC5070" w:rsidP="00BC5070">
            <w:pPr>
              <w:jc w:val="both"/>
              <w:rPr>
                <w:b/>
                <w:bCs/>
                <w:sz w:val="20"/>
                <w:szCs w:val="20"/>
              </w:rPr>
            </w:pPr>
            <w:r w:rsidRPr="00BC5070">
              <w:rPr>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11</w:t>
            </w:r>
          </w:p>
        </w:tc>
        <w:tc>
          <w:tcPr>
            <w:tcW w:w="580" w:type="dxa"/>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b/>
                <w:bCs/>
                <w:sz w:val="20"/>
                <w:szCs w:val="20"/>
              </w:rPr>
            </w:pPr>
            <w:r w:rsidRPr="00BC5070">
              <w:rPr>
                <w:b/>
                <w:bCs/>
                <w:sz w:val="20"/>
                <w:szCs w:val="20"/>
              </w:rPr>
              <w:t>01</w:t>
            </w:r>
          </w:p>
        </w:tc>
        <w:tc>
          <w:tcPr>
            <w:tcW w:w="1400" w:type="dxa"/>
            <w:gridSpan w:val="2"/>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p>
        </w:tc>
        <w:tc>
          <w:tcPr>
            <w:tcW w:w="700" w:type="dxa"/>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auto"/>
              <w:right w:val="single" w:sz="4" w:space="0" w:color="auto"/>
            </w:tcBorders>
            <w:shd w:val="clear" w:color="000000" w:fill="CCFFFF"/>
            <w:vAlign w:val="center"/>
            <w:hideMark/>
          </w:tcPr>
          <w:p w:rsidR="00BC5070" w:rsidRPr="00BC5070" w:rsidRDefault="00BC5070" w:rsidP="00BC5070">
            <w:pPr>
              <w:jc w:val="center"/>
              <w:rPr>
                <w:sz w:val="20"/>
                <w:szCs w:val="20"/>
              </w:rPr>
            </w:pPr>
            <w:r w:rsidRPr="00BC5070">
              <w:rPr>
                <w:sz w:val="20"/>
                <w:szCs w:val="20"/>
              </w:rPr>
              <w:t>105,4</w:t>
            </w:r>
          </w:p>
        </w:tc>
      </w:tr>
      <w:tr w:rsidR="00BC5070" w:rsidRPr="00BC5070" w:rsidTr="008B5222">
        <w:trPr>
          <w:gridBefore w:val="1"/>
          <w:wBefore w:w="567" w:type="dxa"/>
          <w:trHeight w:val="255"/>
        </w:trPr>
        <w:tc>
          <w:tcPr>
            <w:tcW w:w="5140" w:type="dxa"/>
            <w:gridSpan w:val="2"/>
            <w:tcBorders>
              <w:top w:val="nil"/>
              <w:left w:val="single" w:sz="4" w:space="0" w:color="auto"/>
              <w:bottom w:val="single" w:sz="4" w:space="0" w:color="auto"/>
              <w:right w:val="single" w:sz="4" w:space="0" w:color="auto"/>
            </w:tcBorders>
            <w:shd w:val="clear" w:color="auto" w:fill="auto"/>
            <w:hideMark/>
          </w:tcPr>
          <w:p w:rsidR="00BC5070" w:rsidRPr="00BC5070" w:rsidRDefault="00BC5070" w:rsidP="00BC5070">
            <w:pPr>
              <w:jc w:val="both"/>
              <w:rPr>
                <w:color w:val="000000"/>
                <w:sz w:val="20"/>
                <w:szCs w:val="20"/>
              </w:rPr>
            </w:pPr>
            <w:r w:rsidRPr="00BC5070">
              <w:rPr>
                <w:color w:val="000000"/>
                <w:sz w:val="20"/>
                <w:szCs w:val="20"/>
              </w:rPr>
              <w:t>Другие  непрограммные  расходы</w:t>
            </w:r>
          </w:p>
        </w:tc>
        <w:tc>
          <w:tcPr>
            <w:tcW w:w="7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98.0.00.00000</w:t>
            </w:r>
          </w:p>
        </w:tc>
        <w:tc>
          <w:tcPr>
            <w:tcW w:w="70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105,4</w:t>
            </w:r>
          </w:p>
        </w:tc>
      </w:tr>
      <w:tr w:rsidR="00BC5070" w:rsidRPr="00BC5070" w:rsidTr="008B5222">
        <w:trPr>
          <w:gridBefore w:val="1"/>
          <w:wBefore w:w="567" w:type="dxa"/>
          <w:trHeight w:val="255"/>
        </w:trPr>
        <w:tc>
          <w:tcPr>
            <w:tcW w:w="5140" w:type="dxa"/>
            <w:gridSpan w:val="2"/>
            <w:vMerge w:val="restart"/>
            <w:tcBorders>
              <w:top w:val="nil"/>
              <w:left w:val="single" w:sz="4" w:space="0" w:color="auto"/>
              <w:bottom w:val="single" w:sz="4" w:space="0" w:color="auto"/>
              <w:right w:val="single" w:sz="4" w:space="0" w:color="auto"/>
            </w:tcBorders>
            <w:shd w:val="clear" w:color="auto" w:fill="auto"/>
            <w:hideMark/>
          </w:tcPr>
          <w:p w:rsidR="00BC5070" w:rsidRPr="00BC5070" w:rsidRDefault="00BC5070" w:rsidP="00BC5070">
            <w:pPr>
              <w:jc w:val="both"/>
              <w:rPr>
                <w:color w:val="000000"/>
                <w:sz w:val="20"/>
                <w:szCs w:val="20"/>
              </w:rPr>
            </w:pPr>
            <w:r w:rsidRPr="00BC5070">
              <w:rPr>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p>
        </w:tc>
        <w:tc>
          <w:tcPr>
            <w:tcW w:w="13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105,4</w:t>
            </w:r>
          </w:p>
        </w:tc>
      </w:tr>
      <w:tr w:rsidR="00BC5070" w:rsidRPr="00BC5070" w:rsidTr="008B5222">
        <w:trPr>
          <w:gridBefore w:val="1"/>
          <w:wBefore w:w="567" w:type="dxa"/>
          <w:trHeight w:val="255"/>
        </w:trPr>
        <w:tc>
          <w:tcPr>
            <w:tcW w:w="5140" w:type="dxa"/>
            <w:gridSpan w:val="2"/>
            <w:vMerge/>
            <w:tcBorders>
              <w:top w:val="nil"/>
              <w:left w:val="single" w:sz="4" w:space="0" w:color="auto"/>
              <w:bottom w:val="single" w:sz="4" w:space="0" w:color="auto"/>
              <w:right w:val="single" w:sz="4" w:space="0" w:color="auto"/>
            </w:tcBorders>
            <w:vAlign w:val="center"/>
            <w:hideMark/>
          </w:tcPr>
          <w:p w:rsidR="00BC5070" w:rsidRPr="00BC5070" w:rsidRDefault="00BC5070" w:rsidP="00BC5070">
            <w:pPr>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BC5070" w:rsidRPr="00BC5070" w:rsidRDefault="00BC5070" w:rsidP="00BC5070">
            <w:pPr>
              <w:jc w:val="cente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C5070" w:rsidRPr="00BC5070" w:rsidRDefault="00BC5070" w:rsidP="00BC5070">
            <w:pPr>
              <w:jc w:val="center"/>
              <w:rPr>
                <w:sz w:val="20"/>
                <w:szCs w:val="20"/>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BC5070" w:rsidRPr="00BC5070" w:rsidRDefault="00BC5070" w:rsidP="00BC5070">
            <w:pPr>
              <w:jc w:val="center"/>
              <w:rPr>
                <w:sz w:val="20"/>
                <w:szCs w:val="20"/>
              </w:rPr>
            </w:pPr>
          </w:p>
        </w:tc>
      </w:tr>
      <w:tr w:rsidR="00BC5070" w:rsidRPr="00BC5070" w:rsidTr="008B5222">
        <w:trPr>
          <w:gridBefore w:val="1"/>
          <w:wBefore w:w="567" w:type="dxa"/>
          <w:trHeight w:val="255"/>
        </w:trPr>
        <w:tc>
          <w:tcPr>
            <w:tcW w:w="5140" w:type="dxa"/>
            <w:gridSpan w:val="2"/>
            <w:tcBorders>
              <w:top w:val="nil"/>
              <w:left w:val="single" w:sz="4" w:space="0" w:color="auto"/>
              <w:bottom w:val="single" w:sz="4" w:space="0" w:color="auto"/>
              <w:right w:val="single" w:sz="4" w:space="0" w:color="auto"/>
            </w:tcBorders>
            <w:shd w:val="clear" w:color="auto" w:fill="auto"/>
            <w:hideMark/>
          </w:tcPr>
          <w:p w:rsidR="00BC5070" w:rsidRPr="00BC5070" w:rsidRDefault="00BC5070" w:rsidP="00BC5070">
            <w:pPr>
              <w:jc w:val="both"/>
              <w:rPr>
                <w:sz w:val="20"/>
                <w:szCs w:val="20"/>
              </w:rPr>
            </w:pPr>
            <w:r w:rsidRPr="00BC5070">
              <w:rPr>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p>
        </w:tc>
        <w:tc>
          <w:tcPr>
            <w:tcW w:w="13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105,4</w:t>
            </w:r>
          </w:p>
        </w:tc>
      </w:tr>
      <w:tr w:rsidR="00BC5070" w:rsidRPr="00BC5070" w:rsidTr="008B5222">
        <w:trPr>
          <w:gridBefore w:val="1"/>
          <w:wBefore w:w="567" w:type="dxa"/>
          <w:trHeight w:val="585"/>
        </w:trPr>
        <w:tc>
          <w:tcPr>
            <w:tcW w:w="5140" w:type="dxa"/>
            <w:gridSpan w:val="2"/>
            <w:tcBorders>
              <w:top w:val="nil"/>
              <w:left w:val="single" w:sz="4" w:space="0" w:color="auto"/>
              <w:bottom w:val="single" w:sz="4" w:space="0" w:color="auto"/>
              <w:right w:val="single" w:sz="4" w:space="0" w:color="auto"/>
            </w:tcBorders>
            <w:shd w:val="clear" w:color="auto" w:fill="auto"/>
            <w:hideMark/>
          </w:tcPr>
          <w:p w:rsidR="00BC5070" w:rsidRPr="00BC5070" w:rsidRDefault="00BC5070" w:rsidP="00BC5070">
            <w:pPr>
              <w:jc w:val="both"/>
              <w:rPr>
                <w:sz w:val="20"/>
                <w:szCs w:val="20"/>
              </w:rPr>
            </w:pPr>
            <w:r w:rsidRPr="00BC5070">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01</w:t>
            </w:r>
          </w:p>
        </w:tc>
        <w:tc>
          <w:tcPr>
            <w:tcW w:w="14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200</w:t>
            </w:r>
          </w:p>
        </w:tc>
        <w:tc>
          <w:tcPr>
            <w:tcW w:w="1300" w:type="dxa"/>
            <w:gridSpan w:val="2"/>
            <w:tcBorders>
              <w:top w:val="nil"/>
              <w:left w:val="nil"/>
              <w:bottom w:val="single" w:sz="4" w:space="0" w:color="auto"/>
              <w:right w:val="single" w:sz="4"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105,4</w:t>
            </w:r>
          </w:p>
        </w:tc>
      </w:tr>
    </w:tbl>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sectPr w:rsidR="00BC5070" w:rsidRPr="00BC5070" w:rsidSect="00B700A0">
          <w:pgSz w:w="11906" w:h="16838"/>
          <w:pgMar w:top="709" w:right="707" w:bottom="993" w:left="1276" w:header="720" w:footer="720" w:gutter="0"/>
          <w:cols w:space="720"/>
        </w:sectPr>
      </w:pPr>
    </w:p>
    <w:tbl>
      <w:tblPr>
        <w:tblW w:w="9985" w:type="dxa"/>
        <w:tblInd w:w="108" w:type="dxa"/>
        <w:tblLook w:val="04A0"/>
      </w:tblPr>
      <w:tblGrid>
        <w:gridCol w:w="4878"/>
        <w:gridCol w:w="3511"/>
        <w:gridCol w:w="1596"/>
      </w:tblGrid>
      <w:tr w:rsidR="00BC5070" w:rsidRPr="00BC5070" w:rsidTr="00BC5070">
        <w:trPr>
          <w:trHeight w:val="917"/>
        </w:trPr>
        <w:tc>
          <w:tcPr>
            <w:tcW w:w="4878" w:type="dxa"/>
            <w:tcBorders>
              <w:top w:val="nil"/>
              <w:left w:val="nil"/>
              <w:bottom w:val="nil"/>
              <w:right w:val="nil"/>
            </w:tcBorders>
            <w:shd w:val="clear" w:color="auto" w:fill="auto"/>
            <w:noWrap/>
            <w:vAlign w:val="bottom"/>
            <w:hideMark/>
          </w:tcPr>
          <w:p w:rsidR="00BC5070" w:rsidRPr="00BC5070" w:rsidRDefault="00BC5070" w:rsidP="00BC5070">
            <w:pPr>
              <w:rPr>
                <w:sz w:val="20"/>
                <w:szCs w:val="20"/>
              </w:rPr>
            </w:pPr>
            <w:bookmarkStart w:id="2" w:name="RANGE!A1:E18"/>
            <w:bookmarkEnd w:id="2"/>
          </w:p>
        </w:tc>
        <w:tc>
          <w:tcPr>
            <w:tcW w:w="5107" w:type="dxa"/>
            <w:gridSpan w:val="2"/>
            <w:tcBorders>
              <w:top w:val="nil"/>
              <w:left w:val="nil"/>
              <w:bottom w:val="nil"/>
              <w:right w:val="nil"/>
            </w:tcBorders>
            <w:shd w:val="clear" w:color="auto" w:fill="auto"/>
            <w:vAlign w:val="center"/>
            <w:hideMark/>
          </w:tcPr>
          <w:p w:rsidR="00BC5070" w:rsidRPr="00BC5070" w:rsidRDefault="00BC5070" w:rsidP="00BC5070">
            <w:pPr>
              <w:jc w:val="right"/>
              <w:rPr>
                <w:sz w:val="20"/>
                <w:szCs w:val="20"/>
              </w:rPr>
            </w:pPr>
            <w:r w:rsidRPr="00BC5070">
              <w:rPr>
                <w:sz w:val="20"/>
                <w:szCs w:val="20"/>
              </w:rPr>
              <w:t>Приложение 3</w:t>
            </w:r>
          </w:p>
          <w:p w:rsidR="00BC5070" w:rsidRPr="00BC5070" w:rsidRDefault="00BC5070" w:rsidP="00BC5070">
            <w:pPr>
              <w:jc w:val="right"/>
              <w:rPr>
                <w:sz w:val="20"/>
                <w:szCs w:val="20"/>
              </w:rPr>
            </w:pPr>
            <w:r w:rsidRPr="00BC5070">
              <w:rPr>
                <w:sz w:val="20"/>
                <w:szCs w:val="20"/>
              </w:rPr>
              <w:t xml:space="preserve"> к решению Совета депутатов</w:t>
            </w:r>
            <w:r w:rsidRPr="00BC5070">
              <w:rPr>
                <w:sz w:val="20"/>
                <w:szCs w:val="20"/>
              </w:rPr>
              <w:br/>
              <w:t>МО «Великовисочный сельсовет» НАО</w:t>
            </w:r>
          </w:p>
          <w:p w:rsidR="00BC5070" w:rsidRPr="00BC5070" w:rsidRDefault="00BC5070" w:rsidP="00BC5070">
            <w:pPr>
              <w:jc w:val="right"/>
              <w:rPr>
                <w:sz w:val="20"/>
                <w:szCs w:val="20"/>
              </w:rPr>
            </w:pPr>
            <w:r w:rsidRPr="00BC5070">
              <w:rPr>
                <w:sz w:val="20"/>
                <w:szCs w:val="20"/>
              </w:rPr>
              <w:t xml:space="preserve"> от 25.10.2018 г.  № 44</w:t>
            </w:r>
          </w:p>
        </w:tc>
      </w:tr>
      <w:tr w:rsidR="00BC5070" w:rsidRPr="00BC5070" w:rsidTr="00BC5070">
        <w:trPr>
          <w:trHeight w:val="947"/>
        </w:trPr>
        <w:tc>
          <w:tcPr>
            <w:tcW w:w="4878" w:type="dxa"/>
            <w:tcBorders>
              <w:top w:val="nil"/>
              <w:left w:val="nil"/>
              <w:bottom w:val="nil"/>
              <w:right w:val="nil"/>
            </w:tcBorders>
            <w:shd w:val="clear" w:color="auto" w:fill="auto"/>
            <w:noWrap/>
            <w:vAlign w:val="bottom"/>
            <w:hideMark/>
          </w:tcPr>
          <w:p w:rsidR="00BC5070" w:rsidRPr="00BC5070" w:rsidRDefault="00BC5070" w:rsidP="00BC5070">
            <w:pPr>
              <w:rPr>
                <w:sz w:val="20"/>
                <w:szCs w:val="20"/>
              </w:rPr>
            </w:pPr>
          </w:p>
        </w:tc>
        <w:tc>
          <w:tcPr>
            <w:tcW w:w="5107" w:type="dxa"/>
            <w:gridSpan w:val="2"/>
            <w:tcBorders>
              <w:top w:val="nil"/>
              <w:left w:val="nil"/>
              <w:bottom w:val="nil"/>
              <w:right w:val="nil"/>
            </w:tcBorders>
            <w:shd w:val="clear" w:color="auto" w:fill="auto"/>
            <w:vAlign w:val="center"/>
            <w:hideMark/>
          </w:tcPr>
          <w:p w:rsidR="00BC5070" w:rsidRPr="00BC5070" w:rsidRDefault="00BC5070" w:rsidP="00BC5070">
            <w:pPr>
              <w:jc w:val="right"/>
              <w:rPr>
                <w:sz w:val="20"/>
                <w:szCs w:val="20"/>
              </w:rPr>
            </w:pPr>
            <w:r w:rsidRPr="00BC5070">
              <w:rPr>
                <w:sz w:val="20"/>
                <w:szCs w:val="20"/>
              </w:rPr>
              <w:t xml:space="preserve">Приложение </w:t>
            </w:r>
            <w:r w:rsidRPr="00BC5070">
              <w:rPr>
                <w:b/>
                <w:bCs/>
                <w:sz w:val="20"/>
                <w:szCs w:val="20"/>
              </w:rPr>
              <w:t>3</w:t>
            </w:r>
            <w:r w:rsidRPr="00BC5070">
              <w:rPr>
                <w:sz w:val="20"/>
                <w:szCs w:val="20"/>
              </w:rPr>
              <w:t xml:space="preserve"> </w:t>
            </w:r>
          </w:p>
          <w:p w:rsidR="00BC5070" w:rsidRPr="00BC5070" w:rsidRDefault="00BC5070" w:rsidP="00BC5070">
            <w:pPr>
              <w:jc w:val="right"/>
              <w:rPr>
                <w:sz w:val="20"/>
                <w:szCs w:val="20"/>
              </w:rPr>
            </w:pPr>
            <w:r w:rsidRPr="00BC5070">
              <w:rPr>
                <w:sz w:val="20"/>
                <w:szCs w:val="20"/>
              </w:rPr>
              <w:t>к решению Совета депутатов</w:t>
            </w:r>
            <w:r w:rsidRPr="00BC5070">
              <w:rPr>
                <w:sz w:val="20"/>
                <w:szCs w:val="20"/>
              </w:rPr>
              <w:br/>
              <w:t xml:space="preserve">МО «Великовисочный сельсовет» НАО </w:t>
            </w:r>
          </w:p>
          <w:p w:rsidR="00BC5070" w:rsidRPr="00BC5070" w:rsidRDefault="00BC5070" w:rsidP="00BC5070">
            <w:pPr>
              <w:jc w:val="right"/>
              <w:rPr>
                <w:sz w:val="20"/>
                <w:szCs w:val="20"/>
              </w:rPr>
            </w:pPr>
            <w:r w:rsidRPr="00BC5070">
              <w:rPr>
                <w:sz w:val="20"/>
                <w:szCs w:val="20"/>
              </w:rPr>
              <w:t>от 25.12.2017 г.  № 23</w:t>
            </w:r>
          </w:p>
        </w:tc>
      </w:tr>
      <w:tr w:rsidR="00BC5070" w:rsidRPr="00BC5070" w:rsidTr="00BC5070">
        <w:trPr>
          <w:trHeight w:val="331"/>
        </w:trPr>
        <w:tc>
          <w:tcPr>
            <w:tcW w:w="9985" w:type="dxa"/>
            <w:gridSpan w:val="3"/>
            <w:tcBorders>
              <w:top w:val="nil"/>
              <w:left w:val="nil"/>
              <w:bottom w:val="nil"/>
              <w:right w:val="nil"/>
            </w:tcBorders>
            <w:shd w:val="clear" w:color="auto" w:fill="auto"/>
            <w:vAlign w:val="bottom"/>
            <w:hideMark/>
          </w:tcPr>
          <w:p w:rsidR="00BC5070" w:rsidRPr="00BC5070" w:rsidRDefault="00BC5070" w:rsidP="00BC5070">
            <w:pPr>
              <w:jc w:val="center"/>
              <w:rPr>
                <w:b/>
                <w:bCs/>
                <w:sz w:val="20"/>
                <w:szCs w:val="20"/>
              </w:rPr>
            </w:pPr>
            <w:r w:rsidRPr="00BC5070">
              <w:rPr>
                <w:b/>
                <w:bCs/>
                <w:sz w:val="20"/>
                <w:szCs w:val="20"/>
              </w:rPr>
              <w:t xml:space="preserve">Источники финансирования  дефицита местного бюджета на 2018 год </w:t>
            </w:r>
          </w:p>
        </w:tc>
      </w:tr>
      <w:tr w:rsidR="00BC5070" w:rsidRPr="00BC5070" w:rsidTr="00BC5070">
        <w:trPr>
          <w:trHeight w:val="271"/>
        </w:trPr>
        <w:tc>
          <w:tcPr>
            <w:tcW w:w="9985" w:type="dxa"/>
            <w:gridSpan w:val="3"/>
            <w:tcBorders>
              <w:top w:val="nil"/>
              <w:left w:val="nil"/>
              <w:bottom w:val="single" w:sz="8" w:space="0" w:color="auto"/>
              <w:right w:val="nil"/>
            </w:tcBorders>
            <w:shd w:val="clear" w:color="auto" w:fill="auto"/>
            <w:noWrap/>
            <w:vAlign w:val="bottom"/>
            <w:hideMark/>
          </w:tcPr>
          <w:p w:rsidR="00BC5070" w:rsidRPr="00BC5070" w:rsidRDefault="00BC5070" w:rsidP="00BC5070">
            <w:pPr>
              <w:jc w:val="right"/>
              <w:rPr>
                <w:sz w:val="20"/>
                <w:szCs w:val="20"/>
              </w:rPr>
            </w:pPr>
            <w:r w:rsidRPr="00BC5070">
              <w:rPr>
                <w:sz w:val="20"/>
                <w:szCs w:val="20"/>
              </w:rPr>
              <w:t>(тыс. руб.)</w:t>
            </w:r>
          </w:p>
        </w:tc>
      </w:tr>
      <w:tr w:rsidR="00BC5070" w:rsidRPr="00BC5070" w:rsidTr="00BC5070">
        <w:trPr>
          <w:trHeight w:val="1503"/>
        </w:trPr>
        <w:tc>
          <w:tcPr>
            <w:tcW w:w="4878" w:type="dxa"/>
            <w:tcBorders>
              <w:top w:val="nil"/>
              <w:left w:val="single" w:sz="8" w:space="0" w:color="auto"/>
              <w:bottom w:val="single" w:sz="8" w:space="0" w:color="auto"/>
              <w:right w:val="single" w:sz="8" w:space="0" w:color="auto"/>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Наименование</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Код бюджетной классификации источников внутреннего  финансирования дефицитов бюджетов</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b/>
                <w:bCs/>
                <w:sz w:val="20"/>
                <w:szCs w:val="20"/>
              </w:rPr>
            </w:pPr>
            <w:r w:rsidRPr="00BC5070">
              <w:rPr>
                <w:b/>
                <w:bCs/>
                <w:sz w:val="20"/>
                <w:szCs w:val="20"/>
              </w:rPr>
              <w:t>План на 2018 год</w:t>
            </w:r>
          </w:p>
        </w:tc>
      </w:tr>
      <w:tr w:rsidR="00BC5070" w:rsidRPr="00BC5070" w:rsidTr="00BC5070">
        <w:trPr>
          <w:trHeight w:val="271"/>
        </w:trPr>
        <w:tc>
          <w:tcPr>
            <w:tcW w:w="4878" w:type="dxa"/>
            <w:tcBorders>
              <w:top w:val="nil"/>
              <w:left w:val="single" w:sz="8" w:space="0" w:color="auto"/>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w:t>
            </w:r>
          </w:p>
        </w:tc>
        <w:tc>
          <w:tcPr>
            <w:tcW w:w="3511"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bookmarkStart w:id="3" w:name="RANGE!B8:C14"/>
            <w:r w:rsidRPr="00BC5070">
              <w:rPr>
                <w:sz w:val="20"/>
                <w:szCs w:val="20"/>
              </w:rPr>
              <w:t>2</w:t>
            </w:r>
            <w:bookmarkEnd w:id="3"/>
          </w:p>
        </w:tc>
        <w:tc>
          <w:tcPr>
            <w:tcW w:w="1596"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w:t>
            </w:r>
          </w:p>
        </w:tc>
      </w:tr>
      <w:tr w:rsidR="00BC5070" w:rsidRPr="00BC5070" w:rsidTr="00BC5070">
        <w:trPr>
          <w:trHeight w:val="63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b/>
                <w:bCs/>
                <w:sz w:val="20"/>
                <w:szCs w:val="20"/>
              </w:rPr>
            </w:pPr>
            <w:r w:rsidRPr="00BC5070">
              <w:rPr>
                <w:b/>
                <w:bCs/>
                <w:sz w:val="20"/>
                <w:szCs w:val="20"/>
              </w:rPr>
              <w:t>Источники внутреннего финансирования дефицитов бюджетов</w:t>
            </w:r>
          </w:p>
        </w:tc>
        <w:tc>
          <w:tcPr>
            <w:tcW w:w="3511"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b/>
                <w:bCs/>
                <w:sz w:val="20"/>
                <w:szCs w:val="20"/>
              </w:rPr>
            </w:pPr>
            <w:r w:rsidRPr="00BC5070">
              <w:rPr>
                <w:b/>
                <w:bCs/>
                <w:sz w:val="20"/>
                <w:szCs w:val="20"/>
              </w:rPr>
              <w:t>000 0100 00 00 00 0000 000</w:t>
            </w:r>
          </w:p>
        </w:tc>
        <w:tc>
          <w:tcPr>
            <w:tcW w:w="1596"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1 033,1</w:t>
            </w:r>
          </w:p>
        </w:tc>
      </w:tr>
      <w:tr w:rsidR="00BC5070" w:rsidRPr="00BC5070" w:rsidTr="00BC5070">
        <w:trPr>
          <w:trHeight w:val="69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Изменение остатков средств на счетах по учету средств бюджетов</w:t>
            </w:r>
          </w:p>
        </w:tc>
        <w:tc>
          <w:tcPr>
            <w:tcW w:w="3511"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340 01 05 00 00 00 0000 000</w:t>
            </w:r>
          </w:p>
        </w:tc>
        <w:tc>
          <w:tcPr>
            <w:tcW w:w="1596"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1 033,1</w:t>
            </w:r>
          </w:p>
        </w:tc>
      </w:tr>
      <w:tr w:rsidR="00BC5070" w:rsidRPr="00BC5070" w:rsidTr="00BC5070">
        <w:trPr>
          <w:trHeight w:val="406"/>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Увеличение остатков средств бюджетов</w:t>
            </w:r>
          </w:p>
        </w:tc>
        <w:tc>
          <w:tcPr>
            <w:tcW w:w="3511" w:type="dxa"/>
            <w:tcBorders>
              <w:top w:val="nil"/>
              <w:left w:val="nil"/>
              <w:bottom w:val="single" w:sz="8" w:space="0" w:color="auto"/>
              <w:right w:val="single" w:sz="8" w:space="0" w:color="auto"/>
            </w:tcBorders>
            <w:shd w:val="clear" w:color="auto" w:fill="auto"/>
            <w:noWrap/>
            <w:vAlign w:val="center"/>
            <w:hideMark/>
          </w:tcPr>
          <w:p w:rsidR="00BC5070" w:rsidRPr="00BC5070" w:rsidRDefault="00BC5070" w:rsidP="00BC5070">
            <w:pPr>
              <w:jc w:val="center"/>
              <w:rPr>
                <w:sz w:val="20"/>
                <w:szCs w:val="20"/>
              </w:rPr>
            </w:pPr>
            <w:r w:rsidRPr="00BC5070">
              <w:rPr>
                <w:sz w:val="20"/>
                <w:szCs w:val="20"/>
              </w:rPr>
              <w:t>340 01 05 00 00 00 0000 500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- 42 095,3</w:t>
            </w:r>
          </w:p>
        </w:tc>
      </w:tr>
      <w:tr w:rsidR="00BC5070" w:rsidRPr="00BC5070" w:rsidTr="00BC5070">
        <w:trPr>
          <w:trHeight w:val="39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Увеличение прочих остатков средств бюджетов</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340 01 05 02 00 00 0000 500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  42 095,3</w:t>
            </w:r>
          </w:p>
        </w:tc>
      </w:tr>
      <w:tr w:rsidR="00BC5070" w:rsidRPr="00BC5070" w:rsidTr="00BC5070">
        <w:trPr>
          <w:trHeight w:val="75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Увеличение прочих остатков денежных средств бюджетов</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340 01 05 02 01 00 0000 510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- 42 095,3</w:t>
            </w:r>
          </w:p>
        </w:tc>
      </w:tr>
      <w:tr w:rsidR="00BC5070" w:rsidRPr="00BC5070" w:rsidTr="00BC5070">
        <w:trPr>
          <w:trHeight w:val="66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Увеличение прочих остатков денежных средств  бюджетов сельских поселений</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340 01 05 02 01 10 0000 510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- 42 095,3</w:t>
            </w:r>
          </w:p>
        </w:tc>
      </w:tr>
      <w:tr w:rsidR="00BC5070" w:rsidRPr="00BC5070" w:rsidTr="00BC5070">
        <w:trPr>
          <w:trHeight w:val="39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Уменьшение остатков средств бюджетов</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340 01 05 00 00 00 0000 600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43 128,4</w:t>
            </w:r>
          </w:p>
        </w:tc>
      </w:tr>
      <w:tr w:rsidR="00BC5070" w:rsidRPr="00BC5070" w:rsidTr="00BC5070">
        <w:trPr>
          <w:trHeight w:val="391"/>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Уменьшение прочих остатков средств бюджетов</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340 01 05 02 00 00 0000 600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43 128,4</w:t>
            </w:r>
          </w:p>
        </w:tc>
      </w:tr>
      <w:tr w:rsidR="00BC5070" w:rsidRPr="00BC5070" w:rsidTr="00BC5070">
        <w:trPr>
          <w:trHeight w:val="526"/>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Уменьшение прочих остатков денежных средств бюджетов</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340 01 05 02 01 00 0000 610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43 128,4</w:t>
            </w:r>
          </w:p>
        </w:tc>
      </w:tr>
      <w:tr w:rsidR="00BC5070" w:rsidRPr="00BC5070" w:rsidTr="00BC5070">
        <w:trPr>
          <w:trHeight w:val="526"/>
        </w:trPr>
        <w:tc>
          <w:tcPr>
            <w:tcW w:w="4878" w:type="dxa"/>
            <w:tcBorders>
              <w:top w:val="nil"/>
              <w:left w:val="single" w:sz="8" w:space="0" w:color="auto"/>
              <w:bottom w:val="single" w:sz="8" w:space="0" w:color="auto"/>
              <w:right w:val="single" w:sz="8" w:space="0" w:color="auto"/>
            </w:tcBorders>
            <w:shd w:val="clear" w:color="auto" w:fill="auto"/>
            <w:vAlign w:val="center"/>
            <w:hideMark/>
          </w:tcPr>
          <w:p w:rsidR="00BC5070" w:rsidRPr="00BC5070" w:rsidRDefault="00BC5070" w:rsidP="00BC5070">
            <w:pPr>
              <w:jc w:val="both"/>
              <w:rPr>
                <w:sz w:val="20"/>
                <w:szCs w:val="20"/>
              </w:rPr>
            </w:pPr>
            <w:r w:rsidRPr="00BC5070">
              <w:rPr>
                <w:sz w:val="20"/>
                <w:szCs w:val="20"/>
              </w:rPr>
              <w:t>Уменьшение прочих остатков денежных средств  бюджетов сельских поселений</w:t>
            </w:r>
          </w:p>
        </w:tc>
        <w:tc>
          <w:tcPr>
            <w:tcW w:w="3511"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340 01 05 02 01 10 0000 610</w:t>
            </w:r>
          </w:p>
        </w:tc>
        <w:tc>
          <w:tcPr>
            <w:tcW w:w="1596" w:type="dxa"/>
            <w:tcBorders>
              <w:top w:val="nil"/>
              <w:left w:val="nil"/>
              <w:bottom w:val="single" w:sz="8" w:space="0" w:color="auto"/>
              <w:right w:val="single" w:sz="8" w:space="0" w:color="auto"/>
            </w:tcBorders>
            <w:shd w:val="clear" w:color="auto" w:fill="auto"/>
            <w:vAlign w:val="center"/>
            <w:hideMark/>
          </w:tcPr>
          <w:p w:rsidR="00BC5070" w:rsidRPr="00BC5070" w:rsidRDefault="00BC5070" w:rsidP="00BC5070">
            <w:pPr>
              <w:jc w:val="center"/>
              <w:rPr>
                <w:sz w:val="20"/>
                <w:szCs w:val="20"/>
              </w:rPr>
            </w:pPr>
            <w:r w:rsidRPr="00BC5070">
              <w:rPr>
                <w:sz w:val="20"/>
                <w:szCs w:val="20"/>
              </w:rPr>
              <w:t>43 128,4</w:t>
            </w:r>
          </w:p>
        </w:tc>
      </w:tr>
    </w:tbl>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BC5070" w:rsidRPr="00BC5070" w:rsidRDefault="00BC5070" w:rsidP="00BC5070">
      <w:pPr>
        <w:tabs>
          <w:tab w:val="left" w:pos="4140"/>
        </w:tabs>
        <w:jc w:val="center"/>
        <w:rPr>
          <w:b/>
          <w:color w:val="000000"/>
          <w:sz w:val="30"/>
          <w:szCs w:val="30"/>
        </w:rPr>
      </w:pPr>
    </w:p>
    <w:p w:rsidR="00550884" w:rsidRDefault="00550884" w:rsidP="00550884">
      <w:pPr>
        <w:tabs>
          <w:tab w:val="left" w:pos="4140"/>
        </w:tabs>
        <w:jc w:val="center"/>
        <w:rPr>
          <w:b/>
          <w:color w:val="000000"/>
          <w:sz w:val="30"/>
          <w:szCs w:val="30"/>
        </w:rPr>
        <w:sectPr w:rsidR="00550884" w:rsidSect="00BB66CC">
          <w:headerReference w:type="even" r:id="rId10"/>
          <w:headerReference w:type="default" r:id="rId11"/>
          <w:footerReference w:type="even" r:id="rId12"/>
          <w:footerReference w:type="default" r:id="rId13"/>
          <w:headerReference w:type="first" r:id="rId14"/>
          <w:footerReference w:type="first" r:id="rId15"/>
          <w:pgSz w:w="11906" w:h="16838"/>
          <w:pgMar w:top="993" w:right="707" w:bottom="851" w:left="1276" w:header="720" w:footer="720" w:gutter="0"/>
          <w:cols w:space="720"/>
          <w:docGrid w:linePitch="272"/>
        </w:sectPr>
      </w:pPr>
    </w:p>
    <w:p w:rsidR="00550884" w:rsidRDefault="00550884" w:rsidP="00550884">
      <w:pPr>
        <w:pStyle w:val="1"/>
        <w:jc w:val="center"/>
        <w:rPr>
          <w:bCs w:val="0"/>
          <w:caps/>
        </w:rPr>
      </w:pPr>
      <w:r>
        <w:rPr>
          <w:noProof/>
        </w:rPr>
        <w:lastRenderedPageBreak/>
        <w:drawing>
          <wp:inline distT="0" distB="0" distL="0" distR="0">
            <wp:extent cx="462915" cy="581660"/>
            <wp:effectExtent l="19050" t="0" r="0" b="0"/>
            <wp:docPr id="6"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550884" w:rsidRDefault="00550884" w:rsidP="00550884">
      <w:pPr>
        <w:pStyle w:val="a6"/>
        <w:shd w:val="clear" w:color="auto" w:fill="FFFFFF"/>
        <w:spacing w:before="0" w:beforeAutospacing="0" w:after="0" w:afterAutospacing="0"/>
        <w:jc w:val="center"/>
        <w:rPr>
          <w:rStyle w:val="a8"/>
          <w:sz w:val="28"/>
          <w:szCs w:val="28"/>
        </w:rPr>
      </w:pPr>
      <w:r>
        <w:rPr>
          <w:rStyle w:val="a8"/>
          <w:sz w:val="28"/>
          <w:szCs w:val="28"/>
        </w:rPr>
        <w:t xml:space="preserve">СОВЕТ ДЕПУТАТОВ </w:t>
      </w:r>
    </w:p>
    <w:p w:rsidR="00550884" w:rsidRDefault="00550884" w:rsidP="00550884">
      <w:pPr>
        <w:pStyle w:val="a6"/>
        <w:shd w:val="clear" w:color="auto" w:fill="FFFFFF"/>
        <w:spacing w:before="0" w:beforeAutospacing="0" w:after="0" w:afterAutospacing="0"/>
        <w:jc w:val="center"/>
      </w:pPr>
      <w:r>
        <w:rPr>
          <w:rStyle w:val="a8"/>
          <w:sz w:val="28"/>
          <w:szCs w:val="28"/>
        </w:rPr>
        <w:t>МУНИЦИПАЛЬНОГО ОБРАЗОВАНИЯ</w:t>
      </w:r>
    </w:p>
    <w:p w:rsidR="00550884" w:rsidRDefault="00550884" w:rsidP="00550884">
      <w:pPr>
        <w:pStyle w:val="a6"/>
        <w:shd w:val="clear" w:color="auto" w:fill="FFFFFF"/>
        <w:spacing w:before="0" w:beforeAutospacing="0" w:after="0" w:afterAutospacing="0"/>
        <w:jc w:val="center"/>
        <w:rPr>
          <w:rStyle w:val="a8"/>
        </w:rPr>
      </w:pPr>
      <w:r>
        <w:rPr>
          <w:rStyle w:val="a8"/>
          <w:sz w:val="28"/>
          <w:szCs w:val="28"/>
        </w:rPr>
        <w:t xml:space="preserve">«ВЕЛИКОВИСОЧНЫЙ СЕЛЬСОВЕТ» </w:t>
      </w:r>
    </w:p>
    <w:p w:rsidR="00550884" w:rsidRDefault="00550884" w:rsidP="00550884">
      <w:pPr>
        <w:pStyle w:val="a6"/>
        <w:shd w:val="clear" w:color="auto" w:fill="FFFFFF"/>
        <w:spacing w:before="0" w:beforeAutospacing="0" w:after="0" w:afterAutospacing="0"/>
        <w:jc w:val="center"/>
      </w:pPr>
      <w:r>
        <w:rPr>
          <w:rStyle w:val="a8"/>
          <w:sz w:val="28"/>
          <w:szCs w:val="28"/>
        </w:rPr>
        <w:t>НЕНЕЦКОГО АВТОНОМНОГО ОКРУГА</w:t>
      </w:r>
    </w:p>
    <w:p w:rsidR="00550884" w:rsidRDefault="00550884" w:rsidP="00550884">
      <w:pPr>
        <w:pStyle w:val="a6"/>
        <w:shd w:val="clear" w:color="auto" w:fill="FFFFFF"/>
        <w:spacing w:before="0" w:beforeAutospacing="0" w:after="0" w:afterAutospacing="0"/>
        <w:rPr>
          <w:sz w:val="28"/>
          <w:szCs w:val="28"/>
        </w:rPr>
      </w:pPr>
      <w:r>
        <w:rPr>
          <w:rStyle w:val="a8"/>
          <w:sz w:val="28"/>
          <w:szCs w:val="28"/>
        </w:rPr>
        <w:t> </w:t>
      </w:r>
    </w:p>
    <w:p w:rsidR="00550884" w:rsidRDefault="00550884" w:rsidP="00550884">
      <w:pPr>
        <w:pStyle w:val="a6"/>
        <w:shd w:val="clear" w:color="auto" w:fill="FFFFFF"/>
        <w:spacing w:before="0" w:beforeAutospacing="0" w:after="0" w:afterAutospacing="0"/>
        <w:jc w:val="center"/>
        <w:rPr>
          <w:sz w:val="28"/>
          <w:szCs w:val="28"/>
        </w:rPr>
      </w:pPr>
      <w:r>
        <w:rPr>
          <w:sz w:val="28"/>
          <w:szCs w:val="28"/>
        </w:rPr>
        <w:t>8-е  заседание  6-го созыва</w:t>
      </w:r>
    </w:p>
    <w:p w:rsidR="00550884" w:rsidRDefault="00550884" w:rsidP="00550884">
      <w:pPr>
        <w:pStyle w:val="a6"/>
        <w:shd w:val="clear" w:color="auto" w:fill="FFFFFF"/>
        <w:spacing w:before="0" w:beforeAutospacing="0" w:after="0" w:afterAutospacing="0"/>
        <w:jc w:val="center"/>
        <w:rPr>
          <w:sz w:val="28"/>
          <w:szCs w:val="28"/>
        </w:rPr>
      </w:pPr>
      <w:r>
        <w:rPr>
          <w:rStyle w:val="a8"/>
          <w:sz w:val="28"/>
          <w:szCs w:val="28"/>
        </w:rPr>
        <w:t> </w:t>
      </w:r>
    </w:p>
    <w:p w:rsidR="00550884" w:rsidRDefault="00550884" w:rsidP="00550884">
      <w:pPr>
        <w:pStyle w:val="a6"/>
        <w:shd w:val="clear" w:color="auto" w:fill="FFFFFF"/>
        <w:spacing w:before="0" w:beforeAutospacing="0" w:after="0" w:afterAutospacing="0"/>
        <w:jc w:val="center"/>
        <w:rPr>
          <w:sz w:val="28"/>
          <w:szCs w:val="28"/>
        </w:rPr>
      </w:pPr>
      <w:r>
        <w:rPr>
          <w:rStyle w:val="a8"/>
          <w:sz w:val="28"/>
          <w:szCs w:val="28"/>
        </w:rPr>
        <w:t>Р Е Ш Е Н И Е</w:t>
      </w:r>
    </w:p>
    <w:p w:rsidR="00550884" w:rsidRDefault="00550884" w:rsidP="00550884">
      <w:pPr>
        <w:pStyle w:val="a6"/>
        <w:shd w:val="clear" w:color="auto" w:fill="FFFFFF"/>
        <w:spacing w:before="0" w:beforeAutospacing="0" w:after="0" w:afterAutospacing="0"/>
        <w:jc w:val="center"/>
        <w:rPr>
          <w:sz w:val="28"/>
          <w:szCs w:val="28"/>
        </w:rPr>
      </w:pPr>
      <w:r>
        <w:rPr>
          <w:rStyle w:val="a8"/>
          <w:sz w:val="28"/>
          <w:szCs w:val="28"/>
        </w:rPr>
        <w:t>от 25 октября  2018 года № 45 </w:t>
      </w:r>
    </w:p>
    <w:p w:rsidR="00550884" w:rsidRPr="00CE695F" w:rsidRDefault="00550884" w:rsidP="00550884">
      <w:pPr>
        <w:jc w:val="center"/>
        <w:rPr>
          <w:b/>
        </w:rPr>
      </w:pPr>
    </w:p>
    <w:p w:rsidR="00550884" w:rsidRPr="003B7680" w:rsidRDefault="00550884" w:rsidP="00550884">
      <w:pPr>
        <w:jc w:val="center"/>
        <w:rPr>
          <w:b/>
          <w:sz w:val="28"/>
          <w:szCs w:val="28"/>
        </w:rPr>
      </w:pPr>
      <w:r w:rsidRPr="003B7680">
        <w:rPr>
          <w:b/>
          <w:sz w:val="28"/>
          <w:szCs w:val="28"/>
        </w:rPr>
        <w:t>О вступлении муниципального образования «Великовисочный сельсовет» Ненецкого автономного округа в Ассоциацию Совет муниципальных образований Ненецкого автономного округа</w:t>
      </w:r>
    </w:p>
    <w:p w:rsidR="00550884" w:rsidRPr="003B7680" w:rsidRDefault="00550884" w:rsidP="00550884">
      <w:pPr>
        <w:jc w:val="center"/>
        <w:rPr>
          <w:b/>
          <w:sz w:val="28"/>
          <w:szCs w:val="28"/>
        </w:rPr>
      </w:pPr>
    </w:p>
    <w:p w:rsidR="00550884" w:rsidRPr="003B7680" w:rsidRDefault="00550884" w:rsidP="00550884">
      <w:pPr>
        <w:jc w:val="both"/>
        <w:rPr>
          <w:b/>
          <w:sz w:val="28"/>
          <w:szCs w:val="28"/>
        </w:rPr>
      </w:pPr>
      <w:r w:rsidRPr="003B7680">
        <w:rPr>
          <w:sz w:val="28"/>
          <w:szCs w:val="28"/>
        </w:rPr>
        <w:tab/>
      </w:r>
    </w:p>
    <w:p w:rsidR="00550884" w:rsidRPr="003B7680" w:rsidRDefault="00550884" w:rsidP="00550884">
      <w:pPr>
        <w:autoSpaceDE w:val="0"/>
        <w:autoSpaceDN w:val="0"/>
        <w:adjustRightInd w:val="0"/>
        <w:ind w:firstLine="540"/>
        <w:jc w:val="both"/>
        <w:rPr>
          <w:sz w:val="26"/>
          <w:szCs w:val="26"/>
        </w:rPr>
      </w:pPr>
      <w:r w:rsidRPr="003B7680">
        <w:rPr>
          <w:sz w:val="26"/>
          <w:szCs w:val="26"/>
        </w:rPr>
        <w:t xml:space="preserve">Руководствуясь </w:t>
      </w:r>
      <w:r w:rsidRPr="003B7680">
        <w:rPr>
          <w:rFonts w:eastAsia="Calibri"/>
          <w:bCs/>
          <w:sz w:val="26"/>
          <w:szCs w:val="26"/>
        </w:rPr>
        <w:t xml:space="preserve">Федеральным  законом  от 06.10.2003 N 131-ФЗ "Об общих принципах организации местного самоуправления в Российской Федерации", </w:t>
      </w:r>
      <w:r w:rsidRPr="003B7680">
        <w:rPr>
          <w:sz w:val="26"/>
          <w:szCs w:val="26"/>
        </w:rPr>
        <w:t>Уставом муниципального образования  «Великовисочный сельсовет» Ненецкого автономного округа, Уставом Ассоциации «Совет муниципальных образований Ненецкого автономного округа», Совет депутатов МО  «Великовисочный сельсовет» НАО РЕШИЛ:</w:t>
      </w:r>
    </w:p>
    <w:p w:rsidR="00550884" w:rsidRPr="003B7680" w:rsidRDefault="00550884" w:rsidP="00550884">
      <w:pPr>
        <w:jc w:val="both"/>
        <w:rPr>
          <w:sz w:val="26"/>
          <w:szCs w:val="26"/>
        </w:rPr>
      </w:pPr>
    </w:p>
    <w:p w:rsidR="00550884" w:rsidRPr="003B7680" w:rsidRDefault="00550884" w:rsidP="00550884">
      <w:pPr>
        <w:autoSpaceDE w:val="0"/>
        <w:autoSpaceDN w:val="0"/>
        <w:adjustRightInd w:val="0"/>
        <w:ind w:firstLine="540"/>
        <w:jc w:val="both"/>
        <w:rPr>
          <w:rFonts w:eastAsia="Calibri"/>
          <w:sz w:val="26"/>
          <w:szCs w:val="26"/>
        </w:rPr>
      </w:pPr>
      <w:r w:rsidRPr="003B7680">
        <w:rPr>
          <w:sz w:val="26"/>
          <w:szCs w:val="26"/>
        </w:rPr>
        <w:tab/>
        <w:t xml:space="preserve">1. </w:t>
      </w:r>
      <w:r w:rsidRPr="003B7680">
        <w:rPr>
          <w:rFonts w:eastAsia="Calibri"/>
          <w:sz w:val="26"/>
          <w:szCs w:val="26"/>
        </w:rPr>
        <w:t>Вступить в Ассоциацию «Совет муниципальных образований Ненецкого автономного округа».</w:t>
      </w:r>
    </w:p>
    <w:p w:rsidR="00550884" w:rsidRPr="003B7680" w:rsidRDefault="00550884" w:rsidP="00550884">
      <w:pPr>
        <w:jc w:val="both"/>
        <w:rPr>
          <w:sz w:val="26"/>
          <w:szCs w:val="26"/>
        </w:rPr>
      </w:pPr>
    </w:p>
    <w:p w:rsidR="00550884" w:rsidRPr="003B7680" w:rsidRDefault="00550884" w:rsidP="00550884">
      <w:pPr>
        <w:ind w:firstLine="360"/>
        <w:jc w:val="both"/>
        <w:rPr>
          <w:sz w:val="26"/>
          <w:szCs w:val="26"/>
        </w:rPr>
      </w:pPr>
      <w:r w:rsidRPr="003B7680">
        <w:rPr>
          <w:sz w:val="26"/>
          <w:szCs w:val="26"/>
        </w:rPr>
        <w:tab/>
        <w:t xml:space="preserve">2. Наделить Администрацию муниципального образования «Великовисочный сельсовет» Ненецкого автономного округа правом совершать юридически значимые действия по вступлению, участии в Ассоциации </w:t>
      </w:r>
      <w:r w:rsidRPr="003B7680">
        <w:rPr>
          <w:rFonts w:eastAsia="Calibri"/>
          <w:sz w:val="26"/>
          <w:szCs w:val="26"/>
        </w:rPr>
        <w:t>«Совет муниципальных образований Ненецкого автономного округа»</w:t>
      </w:r>
      <w:r w:rsidRPr="003B7680">
        <w:rPr>
          <w:sz w:val="26"/>
          <w:szCs w:val="26"/>
        </w:rPr>
        <w:t xml:space="preserve">. </w:t>
      </w:r>
    </w:p>
    <w:p w:rsidR="00550884" w:rsidRPr="003B7680" w:rsidRDefault="00550884" w:rsidP="00550884">
      <w:pPr>
        <w:ind w:firstLine="360"/>
        <w:jc w:val="both"/>
        <w:rPr>
          <w:sz w:val="26"/>
          <w:szCs w:val="26"/>
        </w:rPr>
      </w:pPr>
    </w:p>
    <w:p w:rsidR="00550884" w:rsidRPr="003B7680" w:rsidRDefault="00550884" w:rsidP="00550884">
      <w:pPr>
        <w:pStyle w:val="ConsPlusNormal"/>
        <w:widowControl/>
        <w:ind w:firstLine="708"/>
        <w:jc w:val="both"/>
        <w:rPr>
          <w:rFonts w:ascii="Times New Roman" w:hAnsi="Times New Roman" w:cs="Times New Roman"/>
          <w:sz w:val="26"/>
          <w:szCs w:val="26"/>
        </w:rPr>
      </w:pPr>
      <w:r w:rsidRPr="003B7680">
        <w:rPr>
          <w:rFonts w:ascii="Times New Roman" w:hAnsi="Times New Roman" w:cs="Times New Roman"/>
          <w:sz w:val="26"/>
          <w:szCs w:val="26"/>
        </w:rPr>
        <w:t xml:space="preserve">3. Уполномочить главу муниципального образования «Великовисочный сельсовет» Ненецкого автономного округа Жданову Татьяну Николаевну представлять интересы муниципального  образования «Великовисочный сельсовет» Ненецкого автономного округа в Ассоциации </w:t>
      </w:r>
      <w:r w:rsidRPr="003B7680">
        <w:rPr>
          <w:rFonts w:ascii="Times New Roman" w:eastAsia="Calibri" w:hAnsi="Times New Roman" w:cs="Times New Roman"/>
          <w:sz w:val="26"/>
          <w:szCs w:val="26"/>
        </w:rPr>
        <w:t>«Совет муниципальных образований Ненецкого автономного округа»</w:t>
      </w:r>
      <w:r w:rsidRPr="003B7680">
        <w:rPr>
          <w:rFonts w:ascii="Times New Roman" w:hAnsi="Times New Roman" w:cs="Times New Roman"/>
          <w:sz w:val="26"/>
          <w:szCs w:val="26"/>
        </w:rPr>
        <w:t xml:space="preserve">. </w:t>
      </w:r>
    </w:p>
    <w:p w:rsidR="00550884" w:rsidRPr="003B7680" w:rsidRDefault="00550884" w:rsidP="00550884">
      <w:pPr>
        <w:jc w:val="both"/>
        <w:rPr>
          <w:sz w:val="26"/>
          <w:szCs w:val="26"/>
        </w:rPr>
      </w:pPr>
    </w:p>
    <w:p w:rsidR="00550884" w:rsidRPr="003B7680" w:rsidRDefault="00550884" w:rsidP="00550884">
      <w:pPr>
        <w:jc w:val="both"/>
        <w:rPr>
          <w:sz w:val="26"/>
          <w:szCs w:val="26"/>
        </w:rPr>
      </w:pPr>
    </w:p>
    <w:p w:rsidR="00550884" w:rsidRDefault="00550884" w:rsidP="00550884">
      <w:pPr>
        <w:jc w:val="both"/>
        <w:rPr>
          <w:sz w:val="26"/>
          <w:szCs w:val="26"/>
        </w:rPr>
      </w:pPr>
      <w:r w:rsidRPr="003B7680">
        <w:rPr>
          <w:sz w:val="26"/>
          <w:szCs w:val="26"/>
        </w:rPr>
        <w:t xml:space="preserve">  </w:t>
      </w:r>
    </w:p>
    <w:p w:rsidR="00550884" w:rsidRPr="003B7680" w:rsidRDefault="00550884" w:rsidP="00550884">
      <w:pPr>
        <w:jc w:val="both"/>
        <w:rPr>
          <w:sz w:val="26"/>
          <w:szCs w:val="26"/>
        </w:rPr>
      </w:pPr>
      <w:r w:rsidRPr="003B7680">
        <w:rPr>
          <w:sz w:val="26"/>
          <w:szCs w:val="26"/>
        </w:rPr>
        <w:t xml:space="preserve"> Глава МО  «Великовисочный сельсовет» НАО                                  Т.Н. Жданова                                             </w:t>
      </w:r>
    </w:p>
    <w:p w:rsidR="00550884" w:rsidRDefault="00550884" w:rsidP="00550884"/>
    <w:p w:rsidR="00AB5C48" w:rsidRDefault="00AB5C48" w:rsidP="00550884">
      <w:pPr>
        <w:widowControl w:val="0"/>
        <w:rPr>
          <w:b/>
        </w:rPr>
      </w:pPr>
    </w:p>
    <w:sectPr w:rsidR="00AB5C48" w:rsidSect="00BB66CC">
      <w:pgSz w:w="11906" w:h="16838"/>
      <w:pgMar w:top="993" w:right="707" w:bottom="851"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395" w:rsidRDefault="00862395" w:rsidP="00E0213C">
      <w:r>
        <w:separator/>
      </w:r>
    </w:p>
  </w:endnote>
  <w:endnote w:type="continuationSeparator" w:id="1">
    <w:p w:rsidR="00862395" w:rsidRDefault="00862395" w:rsidP="00E02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0" w:rsidRDefault="00BC5070" w:rsidP="00B700A0">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C5070" w:rsidRDefault="00BC5070" w:rsidP="00B700A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0" w:rsidRDefault="00BC5070" w:rsidP="00B700A0">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43452D" w:rsidP="00D56D3B">
    <w:pPr>
      <w:pStyle w:val="af2"/>
      <w:framePr w:wrap="around" w:vAnchor="text" w:hAnchor="margin" w:xAlign="right" w:y="1"/>
      <w:rPr>
        <w:rStyle w:val="af1"/>
      </w:rPr>
    </w:pPr>
    <w:r>
      <w:rPr>
        <w:rStyle w:val="af1"/>
      </w:rPr>
      <w:fldChar w:fldCharType="begin"/>
    </w:r>
    <w:r w:rsidR="00550884">
      <w:rPr>
        <w:rStyle w:val="af1"/>
      </w:rPr>
      <w:instrText xml:space="preserve">PAGE  </w:instrText>
    </w:r>
    <w:r>
      <w:rPr>
        <w:rStyle w:val="af1"/>
      </w:rPr>
      <w:fldChar w:fldCharType="end"/>
    </w:r>
  </w:p>
  <w:p w:rsidR="00550884" w:rsidRDefault="00550884" w:rsidP="00D56D3B">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550884" w:rsidP="00D56D3B">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55088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395" w:rsidRDefault="00862395" w:rsidP="00E0213C">
      <w:r>
        <w:separator/>
      </w:r>
    </w:p>
  </w:footnote>
  <w:footnote w:type="continuationSeparator" w:id="1">
    <w:p w:rsidR="00862395" w:rsidRDefault="00862395" w:rsidP="00E02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55088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55088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84" w:rsidRDefault="005508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1E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FF55CB"/>
    <w:multiLevelType w:val="multilevel"/>
    <w:tmpl w:val="224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B3A9B"/>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4B5A92"/>
    <w:multiLevelType w:val="hybridMultilevel"/>
    <w:tmpl w:val="ADC636A2"/>
    <w:lvl w:ilvl="0" w:tplc="90906166">
      <w:start w:val="1"/>
      <w:numFmt w:val="decimal"/>
      <w:lvlText w:val="%1)"/>
      <w:lvlJc w:val="left"/>
      <w:pPr>
        <w:ind w:left="1440" w:hanging="360"/>
      </w:pPr>
      <w:rPr>
        <w:rFonts w:ascii="Times New Roman" w:eastAsia="Times New Roman" w:hAnsi="Times New Roman" w:cs="Times New Roman"/>
      </w:rPr>
    </w:lvl>
    <w:lvl w:ilvl="1" w:tplc="5502C0A4">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A266683"/>
    <w:multiLevelType w:val="multilevel"/>
    <w:tmpl w:val="D4E4C502"/>
    <w:lvl w:ilvl="0">
      <w:start w:val="1"/>
      <w:numFmt w:val="decimal"/>
      <w:lvlText w:val="%1."/>
      <w:lvlJc w:val="left"/>
      <w:pPr>
        <w:ind w:left="450" w:hanging="450"/>
      </w:pPr>
      <w:rPr>
        <w:rFonts w:hint="default"/>
      </w:rPr>
    </w:lvl>
    <w:lvl w:ilvl="1">
      <w:start w:val="6"/>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1BF70730"/>
    <w:multiLevelType w:val="hybridMultilevel"/>
    <w:tmpl w:val="7EA86E76"/>
    <w:lvl w:ilvl="0" w:tplc="188AB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304200"/>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3693282"/>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2">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3">
    <w:nsid w:val="2F7F53C4"/>
    <w:multiLevelType w:val="hybridMultilevel"/>
    <w:tmpl w:val="70862EA6"/>
    <w:lvl w:ilvl="0" w:tplc="F68614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36B92763"/>
    <w:multiLevelType w:val="hybridMultilevel"/>
    <w:tmpl w:val="E586E8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D9F35A4"/>
    <w:multiLevelType w:val="multilevel"/>
    <w:tmpl w:val="93B870D6"/>
    <w:lvl w:ilvl="0">
      <w:start w:val="1"/>
      <w:numFmt w:val="decimal"/>
      <w:lvlText w:val="%1."/>
      <w:lvlJc w:val="left"/>
      <w:pPr>
        <w:ind w:left="360" w:hanging="360"/>
      </w:pPr>
      <w:rPr>
        <w:rFonts w:hint="default"/>
        <w:b w:val="0"/>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0">
    <w:nsid w:val="3FE0253E"/>
    <w:multiLevelType w:val="hybridMultilevel"/>
    <w:tmpl w:val="F030048C"/>
    <w:lvl w:ilvl="0" w:tplc="085E3FB8">
      <w:start w:val="1"/>
      <w:numFmt w:val="russianLower"/>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21">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2">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0174B1"/>
    <w:multiLevelType w:val="hybridMultilevel"/>
    <w:tmpl w:val="A9E681DE"/>
    <w:lvl w:ilvl="0" w:tplc="711835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5">
    <w:nsid w:val="4FC867F7"/>
    <w:multiLevelType w:val="hybridMultilevel"/>
    <w:tmpl w:val="866EA576"/>
    <w:lvl w:ilvl="0" w:tplc="19ECD53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AF4DFE"/>
    <w:multiLevelType w:val="multilevel"/>
    <w:tmpl w:val="B7BE917A"/>
    <w:lvl w:ilvl="0">
      <w:start w:val="1"/>
      <w:numFmt w:val="decimal"/>
      <w:lvlText w:val="%1."/>
      <w:lvlJc w:val="left"/>
      <w:pPr>
        <w:ind w:left="450" w:hanging="450"/>
      </w:pPr>
      <w:rPr>
        <w:rFonts w:hint="default"/>
      </w:rPr>
    </w:lvl>
    <w:lvl w:ilvl="1">
      <w:start w:val="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691F138C"/>
    <w:multiLevelType w:val="hybridMultilevel"/>
    <w:tmpl w:val="5028A798"/>
    <w:lvl w:ilvl="0" w:tplc="AE1A8F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F7538A8"/>
    <w:multiLevelType w:val="multilevel"/>
    <w:tmpl w:val="2DB4E2C6"/>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1855" w:hanging="720"/>
      </w:pPr>
      <w:rPr>
        <w:rFonts w:cs="Times New Roman" w:hint="default"/>
        <w:sz w:val="24"/>
      </w:rPr>
    </w:lvl>
    <w:lvl w:ilvl="2">
      <w:start w:val="1"/>
      <w:numFmt w:val="decimal"/>
      <w:isLgl/>
      <w:lvlText w:val="%1.%2.%3."/>
      <w:lvlJc w:val="left"/>
      <w:pPr>
        <w:ind w:left="1855" w:hanging="720"/>
      </w:pPr>
      <w:rPr>
        <w:rFonts w:cs="Times New Roman" w:hint="default"/>
        <w:sz w:val="24"/>
      </w:rPr>
    </w:lvl>
    <w:lvl w:ilvl="3">
      <w:start w:val="1"/>
      <w:numFmt w:val="decimal"/>
      <w:isLgl/>
      <w:lvlText w:val="%1.%2.%3.%4."/>
      <w:lvlJc w:val="left"/>
      <w:pPr>
        <w:ind w:left="2215" w:hanging="1080"/>
      </w:pPr>
      <w:rPr>
        <w:rFonts w:cs="Times New Roman" w:hint="default"/>
        <w:sz w:val="24"/>
      </w:rPr>
    </w:lvl>
    <w:lvl w:ilvl="4">
      <w:start w:val="1"/>
      <w:numFmt w:val="decimal"/>
      <w:isLgl/>
      <w:lvlText w:val="%1.%2.%3.%4.%5."/>
      <w:lvlJc w:val="left"/>
      <w:pPr>
        <w:ind w:left="2215" w:hanging="1080"/>
      </w:pPr>
      <w:rPr>
        <w:rFonts w:cs="Times New Roman" w:hint="default"/>
        <w:sz w:val="24"/>
      </w:rPr>
    </w:lvl>
    <w:lvl w:ilvl="5">
      <w:start w:val="1"/>
      <w:numFmt w:val="decimal"/>
      <w:isLgl/>
      <w:lvlText w:val="%1.%2.%3.%4.%5.%6."/>
      <w:lvlJc w:val="left"/>
      <w:pPr>
        <w:ind w:left="2575" w:hanging="1440"/>
      </w:pPr>
      <w:rPr>
        <w:rFonts w:cs="Times New Roman" w:hint="default"/>
        <w:sz w:val="24"/>
      </w:rPr>
    </w:lvl>
    <w:lvl w:ilvl="6">
      <w:start w:val="1"/>
      <w:numFmt w:val="decimal"/>
      <w:isLgl/>
      <w:lvlText w:val="%1.%2.%3.%4.%5.%6.%7."/>
      <w:lvlJc w:val="left"/>
      <w:pPr>
        <w:ind w:left="2935" w:hanging="1800"/>
      </w:pPr>
      <w:rPr>
        <w:rFonts w:cs="Times New Roman" w:hint="default"/>
        <w:sz w:val="24"/>
      </w:rPr>
    </w:lvl>
    <w:lvl w:ilvl="7">
      <w:start w:val="1"/>
      <w:numFmt w:val="decimal"/>
      <w:isLgl/>
      <w:lvlText w:val="%1.%2.%3.%4.%5.%6.%7.%8."/>
      <w:lvlJc w:val="left"/>
      <w:pPr>
        <w:ind w:left="2935" w:hanging="1800"/>
      </w:pPr>
      <w:rPr>
        <w:rFonts w:cs="Times New Roman" w:hint="default"/>
        <w:sz w:val="24"/>
      </w:rPr>
    </w:lvl>
    <w:lvl w:ilvl="8">
      <w:start w:val="1"/>
      <w:numFmt w:val="decimal"/>
      <w:isLgl/>
      <w:lvlText w:val="%1.%2.%3.%4.%5.%6.%7.%8.%9."/>
      <w:lvlJc w:val="left"/>
      <w:pPr>
        <w:ind w:left="3295" w:hanging="2160"/>
      </w:pPr>
      <w:rPr>
        <w:rFonts w:cs="Times New Roman" w:hint="default"/>
        <w:sz w:val="24"/>
      </w:rPr>
    </w:lvl>
  </w:abstractNum>
  <w:abstractNum w:abstractNumId="32">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33">
    <w:nsid w:val="75AB6906"/>
    <w:multiLevelType w:val="hybridMultilevel"/>
    <w:tmpl w:val="F75890CA"/>
    <w:lvl w:ilvl="0" w:tplc="5FBAF9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6903A0E"/>
    <w:multiLevelType w:val="hybridMultilevel"/>
    <w:tmpl w:val="0E702ADA"/>
    <w:lvl w:ilvl="0" w:tplc="35EC15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6">
    <w:nsid w:val="78617C16"/>
    <w:multiLevelType w:val="multilevel"/>
    <w:tmpl w:val="747ACEE4"/>
    <w:lvl w:ilvl="0">
      <w:start w:val="1"/>
      <w:numFmt w:val="decimal"/>
      <w:lvlText w:val="%1"/>
      <w:lvlJc w:val="left"/>
      <w:pPr>
        <w:ind w:left="375" w:hanging="375"/>
      </w:pPr>
      <w:rPr>
        <w:rFonts w:hint="default"/>
      </w:rPr>
    </w:lvl>
    <w:lvl w:ilvl="1">
      <w:start w:val="7"/>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C1C4F"/>
    <w:multiLevelType w:val="hybridMultilevel"/>
    <w:tmpl w:val="D9CCF076"/>
    <w:lvl w:ilvl="0" w:tplc="0E8C60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DF43EA2"/>
    <w:multiLevelType w:val="hybridMultilevel"/>
    <w:tmpl w:val="F510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18"/>
  </w:num>
  <w:num w:numId="4">
    <w:abstractNumId w:val="13"/>
  </w:num>
  <w:num w:numId="5">
    <w:abstractNumId w:val="22"/>
  </w:num>
  <w:num w:numId="6">
    <w:abstractNumId w:val="24"/>
  </w:num>
  <w:num w:numId="7">
    <w:abstractNumId w:val="15"/>
  </w:num>
  <w:num w:numId="8">
    <w:abstractNumId w:val="33"/>
  </w:num>
  <w:num w:numId="9">
    <w:abstractNumId w:val="34"/>
  </w:num>
  <w:num w:numId="10">
    <w:abstractNumId w:val="0"/>
  </w:num>
  <w:num w:numId="11">
    <w:abstractNumId w:val="4"/>
  </w:num>
  <w:num w:numId="12">
    <w:abstractNumId w:val="25"/>
  </w:num>
  <w:num w:numId="13">
    <w:abstractNumId w:val="29"/>
  </w:num>
  <w:num w:numId="14">
    <w:abstractNumId w:val="3"/>
  </w:num>
  <w:num w:numId="15">
    <w:abstractNumId w:val="17"/>
  </w:num>
  <w:num w:numId="16">
    <w:abstractNumId w:val="5"/>
  </w:num>
  <w:num w:numId="17">
    <w:abstractNumId w:val="9"/>
  </w:num>
  <w:num w:numId="18">
    <w:abstractNumId w:val="8"/>
  </w:num>
  <w:num w:numId="19">
    <w:abstractNumId w:val="20"/>
  </w:num>
  <w:num w:numId="20">
    <w:abstractNumId w:val="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1"/>
  </w:num>
  <w:num w:numId="24">
    <w:abstractNumId w:val="23"/>
  </w:num>
  <w:num w:numId="25">
    <w:abstractNumId w:val="7"/>
  </w:num>
  <w:num w:numId="26">
    <w:abstractNumId w:val="12"/>
  </w:num>
  <w:num w:numId="27">
    <w:abstractNumId w:val="39"/>
  </w:num>
  <w:num w:numId="28">
    <w:abstractNumId w:val="32"/>
  </w:num>
  <w:num w:numId="29">
    <w:abstractNumId w:val="3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5"/>
  </w:num>
  <w:num w:numId="33">
    <w:abstractNumId w:val="16"/>
  </w:num>
  <w:num w:numId="34">
    <w:abstractNumId w:val="30"/>
  </w:num>
  <w:num w:numId="35">
    <w:abstractNumId w:val="19"/>
  </w:num>
  <w:num w:numId="36">
    <w:abstractNumId w:val="41"/>
  </w:num>
  <w:num w:numId="37">
    <w:abstractNumId w:val="10"/>
  </w:num>
  <w:num w:numId="38">
    <w:abstractNumId w:val="1"/>
  </w:num>
  <w:num w:numId="39">
    <w:abstractNumId w:val="1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6"/>
  </w:num>
  <w:num w:numId="43">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2907"/>
    <w:rsid w:val="00025445"/>
    <w:rsid w:val="00073EBF"/>
    <w:rsid w:val="000776C5"/>
    <w:rsid w:val="000F58A9"/>
    <w:rsid w:val="00145145"/>
    <w:rsid w:val="0018229F"/>
    <w:rsid w:val="001A5742"/>
    <w:rsid w:val="00242276"/>
    <w:rsid w:val="00275292"/>
    <w:rsid w:val="002B381E"/>
    <w:rsid w:val="0031690E"/>
    <w:rsid w:val="00374A81"/>
    <w:rsid w:val="003905D7"/>
    <w:rsid w:val="003A03DA"/>
    <w:rsid w:val="003A4467"/>
    <w:rsid w:val="003C206E"/>
    <w:rsid w:val="003C3817"/>
    <w:rsid w:val="003D26AC"/>
    <w:rsid w:val="003D2824"/>
    <w:rsid w:val="003D49B1"/>
    <w:rsid w:val="003D5405"/>
    <w:rsid w:val="00400726"/>
    <w:rsid w:val="0043103D"/>
    <w:rsid w:val="0043452D"/>
    <w:rsid w:val="004736B0"/>
    <w:rsid w:val="004838B8"/>
    <w:rsid w:val="004A341E"/>
    <w:rsid w:val="004D14EC"/>
    <w:rsid w:val="004E034D"/>
    <w:rsid w:val="004F2046"/>
    <w:rsid w:val="00550884"/>
    <w:rsid w:val="006847BA"/>
    <w:rsid w:val="006878A0"/>
    <w:rsid w:val="006A295C"/>
    <w:rsid w:val="006D53D8"/>
    <w:rsid w:val="006E0C82"/>
    <w:rsid w:val="00722D28"/>
    <w:rsid w:val="00743080"/>
    <w:rsid w:val="007574E9"/>
    <w:rsid w:val="007C02CC"/>
    <w:rsid w:val="00823701"/>
    <w:rsid w:val="008337CA"/>
    <w:rsid w:val="00862395"/>
    <w:rsid w:val="008700D0"/>
    <w:rsid w:val="00884C47"/>
    <w:rsid w:val="008C0262"/>
    <w:rsid w:val="008C6033"/>
    <w:rsid w:val="008F4890"/>
    <w:rsid w:val="00937E79"/>
    <w:rsid w:val="0098066E"/>
    <w:rsid w:val="009A22DD"/>
    <w:rsid w:val="009C35C5"/>
    <w:rsid w:val="00A177A4"/>
    <w:rsid w:val="00A17AFB"/>
    <w:rsid w:val="00A5301E"/>
    <w:rsid w:val="00A53DA8"/>
    <w:rsid w:val="00A5696D"/>
    <w:rsid w:val="00AB5C48"/>
    <w:rsid w:val="00AE7282"/>
    <w:rsid w:val="00AF6F49"/>
    <w:rsid w:val="00B04917"/>
    <w:rsid w:val="00B1044F"/>
    <w:rsid w:val="00B131A6"/>
    <w:rsid w:val="00B81479"/>
    <w:rsid w:val="00BC5070"/>
    <w:rsid w:val="00BE08F3"/>
    <w:rsid w:val="00BF071B"/>
    <w:rsid w:val="00C11A71"/>
    <w:rsid w:val="00C469A2"/>
    <w:rsid w:val="00C82C44"/>
    <w:rsid w:val="00CB5AFE"/>
    <w:rsid w:val="00CB7792"/>
    <w:rsid w:val="00D06CED"/>
    <w:rsid w:val="00D275E2"/>
    <w:rsid w:val="00D35D1F"/>
    <w:rsid w:val="00D414E2"/>
    <w:rsid w:val="00D45CF6"/>
    <w:rsid w:val="00D61FBD"/>
    <w:rsid w:val="00DD138D"/>
    <w:rsid w:val="00DD3B0B"/>
    <w:rsid w:val="00E0213C"/>
    <w:rsid w:val="00E02907"/>
    <w:rsid w:val="00E05556"/>
    <w:rsid w:val="00E37B66"/>
    <w:rsid w:val="00EF6163"/>
    <w:rsid w:val="00F0052A"/>
    <w:rsid w:val="00F04977"/>
    <w:rsid w:val="00F35E40"/>
    <w:rsid w:val="00F36BD3"/>
    <w:rsid w:val="00F93834"/>
    <w:rsid w:val="00F94EAD"/>
    <w:rsid w:val="00FE1C33"/>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D5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3D26AC"/>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uiPriority w:val="99"/>
    <w:qFormat/>
    <w:rsid w:val="00E02907"/>
    <w:pPr>
      <w:keepNext/>
      <w:jc w:val="center"/>
      <w:outlineLvl w:val="2"/>
    </w:pPr>
    <w:rPr>
      <w:b/>
      <w:bCs/>
      <w:sz w:val="28"/>
    </w:rPr>
  </w:style>
  <w:style w:type="paragraph" w:styleId="4">
    <w:name w:val="heading 4"/>
    <w:basedOn w:val="a"/>
    <w:next w:val="a"/>
    <w:link w:val="40"/>
    <w:qFormat/>
    <w:rsid w:val="003D26AC"/>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qFormat/>
    <w:rsid w:val="003D26AC"/>
    <w:pPr>
      <w:spacing w:before="240" w:after="60"/>
      <w:outlineLvl w:val="4"/>
    </w:pPr>
    <w:rPr>
      <w:b/>
      <w:bCs/>
      <w:i/>
      <w:iCs/>
      <w:sz w:val="26"/>
      <w:szCs w:val="26"/>
    </w:rPr>
  </w:style>
  <w:style w:type="paragraph" w:styleId="6">
    <w:name w:val="heading 6"/>
    <w:aliases w:val="H6"/>
    <w:basedOn w:val="a"/>
    <w:next w:val="a"/>
    <w:link w:val="60"/>
    <w:uiPriority w:val="99"/>
    <w:qFormat/>
    <w:rsid w:val="003D26AC"/>
    <w:pPr>
      <w:spacing w:before="240" w:after="60"/>
      <w:outlineLvl w:val="5"/>
    </w:pPr>
    <w:rPr>
      <w:b/>
      <w:bCs/>
      <w:sz w:val="22"/>
      <w:szCs w:val="22"/>
      <w:lang w:val="en-US" w:eastAsia="en-US"/>
    </w:rPr>
  </w:style>
  <w:style w:type="paragraph" w:styleId="7">
    <w:name w:val="heading 7"/>
    <w:basedOn w:val="a"/>
    <w:next w:val="a"/>
    <w:link w:val="70"/>
    <w:uiPriority w:val="99"/>
    <w:qFormat/>
    <w:rsid w:val="003D26A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02907"/>
    <w:rPr>
      <w:rFonts w:ascii="Times New Roman" w:eastAsia="Times New Roman" w:hAnsi="Times New Roman" w:cs="Times New Roman"/>
      <w:b/>
      <w:bCs/>
      <w:sz w:val="28"/>
      <w:szCs w:val="24"/>
      <w:lang w:eastAsia="ru-RU"/>
    </w:rPr>
  </w:style>
  <w:style w:type="paragraph" w:customStyle="1" w:styleId="ConsPlusTitle">
    <w:name w:val="ConsPlusTitle"/>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unhideWhenUsed/>
    <w:rsid w:val="006878A0"/>
    <w:rPr>
      <w:rFonts w:ascii="Tahoma" w:hAnsi="Tahoma" w:cs="Tahoma"/>
      <w:sz w:val="16"/>
      <w:szCs w:val="16"/>
    </w:rPr>
  </w:style>
  <w:style w:type="character" w:customStyle="1" w:styleId="a5">
    <w:name w:val="Текст выноски Знак"/>
    <w:basedOn w:val="a0"/>
    <w:link w:val="a4"/>
    <w:uiPriority w:val="99"/>
    <w:rsid w:val="006878A0"/>
    <w:rPr>
      <w:rFonts w:ascii="Tahoma" w:eastAsia="Times New Roman" w:hAnsi="Tahoma" w:cs="Tahoma"/>
      <w:sz w:val="16"/>
      <w:szCs w:val="16"/>
      <w:lang w:eastAsia="ru-RU"/>
    </w:rPr>
  </w:style>
  <w:style w:type="paragraph" w:styleId="a6">
    <w:name w:val="Normal (Web)"/>
    <w:basedOn w:val="a"/>
    <w:uiPriority w:val="99"/>
    <w:unhideWhenUsed/>
    <w:rsid w:val="00F0052A"/>
    <w:pPr>
      <w:spacing w:before="100" w:beforeAutospacing="1" w:after="100" w:afterAutospacing="1"/>
    </w:pPr>
  </w:style>
  <w:style w:type="paragraph" w:styleId="a7">
    <w:name w:val="No Spacing"/>
    <w:uiPriority w:val="99"/>
    <w:qFormat/>
    <w:rsid w:val="00F0052A"/>
    <w:pPr>
      <w:spacing w:after="0" w:line="240" w:lineRule="auto"/>
    </w:pPr>
    <w:rPr>
      <w:rFonts w:ascii="Calibri" w:eastAsia="Calibri" w:hAnsi="Calibri" w:cs="Times New Roman"/>
    </w:rPr>
  </w:style>
  <w:style w:type="paragraph" w:customStyle="1" w:styleId="ConsNonformat">
    <w:name w:val="ConsNonformat"/>
    <w:uiPriority w:val="99"/>
    <w:rsid w:val="006D53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next w:val="a6"/>
    <w:link w:val="12"/>
    <w:qFormat/>
    <w:rsid w:val="006D53D8"/>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6D53D8"/>
    <w:rPr>
      <w:rFonts w:ascii="Times New Roman" w:eastAsia="Times New Roman" w:hAnsi="Times New Roman" w:cs="Times New Roman"/>
      <w:b/>
      <w:bCs/>
      <w:caps/>
      <w:color w:val="000000"/>
      <w:kern w:val="36"/>
      <w:sz w:val="24"/>
      <w:szCs w:val="24"/>
    </w:rPr>
  </w:style>
  <w:style w:type="character" w:customStyle="1" w:styleId="10">
    <w:name w:val="Заголовок 1 Знак"/>
    <w:aliases w:val="Раздел Договора Знак,H1 Знак,&quot;Алмаз&quot; Знак"/>
    <w:basedOn w:val="a0"/>
    <w:link w:val="1"/>
    <w:uiPriority w:val="99"/>
    <w:rsid w:val="006D53D8"/>
    <w:rPr>
      <w:rFonts w:asciiTheme="majorHAnsi" w:eastAsiaTheme="majorEastAsia" w:hAnsiTheme="majorHAnsi" w:cstheme="majorBidi"/>
      <w:b/>
      <w:bCs/>
      <w:color w:val="365F91" w:themeColor="accent1" w:themeShade="BF"/>
      <w:sz w:val="28"/>
      <w:szCs w:val="28"/>
      <w:lang w:eastAsia="ru-RU"/>
    </w:rPr>
  </w:style>
  <w:style w:type="paragraph" w:customStyle="1" w:styleId="13">
    <w:name w:val="Без интервала1"/>
    <w:rsid w:val="00C469A2"/>
    <w:pPr>
      <w:spacing w:after="0" w:line="240" w:lineRule="auto"/>
    </w:pPr>
    <w:rPr>
      <w:rFonts w:ascii="Calibri" w:eastAsia="Times New Roman" w:hAnsi="Calibri" w:cs="Times New Roman"/>
    </w:rPr>
  </w:style>
  <w:style w:type="paragraph" w:customStyle="1" w:styleId="ConsPlusNonformat">
    <w:name w:val="ConsPlusNonformat"/>
    <w:uiPriority w:val="99"/>
    <w:rsid w:val="00C469A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4">
    <w:name w:val="Абзац списка1"/>
    <w:basedOn w:val="a"/>
    <w:rsid w:val="00C469A2"/>
    <w:pPr>
      <w:ind w:left="720"/>
      <w:contextualSpacing/>
    </w:pPr>
    <w:rPr>
      <w:rFonts w:eastAsia="Calibri"/>
    </w:rPr>
  </w:style>
  <w:style w:type="paragraph" w:customStyle="1" w:styleId="ConsNormal">
    <w:name w:val="ConsNormal"/>
    <w:uiPriority w:val="99"/>
    <w:rsid w:val="00A53DA8"/>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8">
    <w:name w:val="Strong"/>
    <w:basedOn w:val="a0"/>
    <w:qFormat/>
    <w:rsid w:val="00EF6163"/>
    <w:rPr>
      <w:b/>
      <w:bCs/>
    </w:rPr>
  </w:style>
  <w:style w:type="paragraph" w:styleId="31">
    <w:name w:val="Body Text 3"/>
    <w:basedOn w:val="a"/>
    <w:link w:val="32"/>
    <w:uiPriority w:val="99"/>
    <w:rsid w:val="00EF6163"/>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EF6163"/>
    <w:rPr>
      <w:rFonts w:ascii="Calibri" w:eastAsia="Times New Roman" w:hAnsi="Calibri" w:cs="Times New Roman"/>
      <w:sz w:val="16"/>
      <w:szCs w:val="16"/>
    </w:rPr>
  </w:style>
  <w:style w:type="numbering" w:customStyle="1" w:styleId="15">
    <w:name w:val="Нет списка1"/>
    <w:next w:val="a2"/>
    <w:uiPriority w:val="99"/>
    <w:semiHidden/>
    <w:rsid w:val="00D45CF6"/>
  </w:style>
  <w:style w:type="paragraph" w:customStyle="1" w:styleId="21">
    <w:name w:val="Абзац списка2"/>
    <w:basedOn w:val="a"/>
    <w:rsid w:val="00D45CF6"/>
    <w:pPr>
      <w:ind w:left="720"/>
      <w:contextualSpacing/>
    </w:pPr>
    <w:rPr>
      <w:rFonts w:eastAsia="Calibri"/>
    </w:rPr>
  </w:style>
  <w:style w:type="numbering" w:customStyle="1" w:styleId="22">
    <w:name w:val="Нет списка2"/>
    <w:next w:val="a2"/>
    <w:uiPriority w:val="99"/>
    <w:semiHidden/>
    <w:rsid w:val="00A17AFB"/>
  </w:style>
  <w:style w:type="paragraph" w:customStyle="1" w:styleId="33">
    <w:name w:val="Абзац списка3"/>
    <w:basedOn w:val="a"/>
    <w:rsid w:val="00A17AFB"/>
    <w:pPr>
      <w:ind w:left="720"/>
      <w:contextualSpacing/>
    </w:pPr>
    <w:rPr>
      <w:rFonts w:eastAsia="Calibri"/>
    </w:rPr>
  </w:style>
  <w:style w:type="paragraph" w:customStyle="1" w:styleId="23">
    <w:name w:val="Без интервала2"/>
    <w:link w:val="NoSpacingChar"/>
    <w:rsid w:val="00025445"/>
    <w:pPr>
      <w:spacing w:after="0" w:line="240" w:lineRule="auto"/>
    </w:pPr>
    <w:rPr>
      <w:rFonts w:ascii="Calibri" w:eastAsia="Times New Roman" w:hAnsi="Calibri" w:cs="Times New Roman"/>
    </w:rPr>
  </w:style>
  <w:style w:type="character" w:customStyle="1" w:styleId="NoSpacingChar">
    <w:name w:val="No Spacing Char"/>
    <w:link w:val="23"/>
    <w:locked/>
    <w:rsid w:val="00025445"/>
    <w:rPr>
      <w:rFonts w:ascii="Calibri" w:eastAsia="Times New Roman" w:hAnsi="Calibri" w:cs="Times New Roman"/>
    </w:rPr>
  </w:style>
  <w:style w:type="character" w:customStyle="1" w:styleId="20">
    <w:name w:val="Заголовок 2 Знак"/>
    <w:aliases w:val="H2 Знак,&quot;Изумруд&quot; Знак"/>
    <w:basedOn w:val="a0"/>
    <w:link w:val="2"/>
    <w:rsid w:val="003D26AC"/>
    <w:rPr>
      <w:rFonts w:ascii="Arial" w:eastAsia="Times New Roman" w:hAnsi="Arial" w:cs="Arial"/>
      <w:b/>
      <w:bCs/>
      <w:lang w:eastAsia="ru-RU"/>
    </w:rPr>
  </w:style>
  <w:style w:type="character" w:customStyle="1" w:styleId="40">
    <w:name w:val="Заголовок 4 Знак"/>
    <w:basedOn w:val="a0"/>
    <w:link w:val="4"/>
    <w:rsid w:val="003D26AC"/>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3D26AC"/>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3D26AC"/>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3D26AC"/>
    <w:rPr>
      <w:rFonts w:ascii="Times New Roman" w:eastAsia="Times New Roman" w:hAnsi="Times New Roman" w:cs="Times New Roman"/>
      <w:sz w:val="24"/>
      <w:szCs w:val="24"/>
      <w:lang w:val="en-US"/>
    </w:rPr>
  </w:style>
  <w:style w:type="paragraph" w:styleId="a9">
    <w:name w:val="header"/>
    <w:basedOn w:val="a"/>
    <w:link w:val="aa"/>
    <w:uiPriority w:val="99"/>
    <w:rsid w:val="003D26AC"/>
    <w:pPr>
      <w:tabs>
        <w:tab w:val="center" w:pos="4677"/>
        <w:tab w:val="right" w:pos="9355"/>
      </w:tabs>
      <w:overflowPunct w:val="0"/>
      <w:autoSpaceDE w:val="0"/>
      <w:autoSpaceDN w:val="0"/>
      <w:adjustRightInd w:val="0"/>
      <w:textAlignment w:val="baseline"/>
    </w:pPr>
    <w:rPr>
      <w:szCs w:val="20"/>
    </w:rPr>
  </w:style>
  <w:style w:type="character" w:customStyle="1" w:styleId="aa">
    <w:name w:val="Верхний колонтитул Знак"/>
    <w:basedOn w:val="a0"/>
    <w:link w:val="a9"/>
    <w:uiPriority w:val="99"/>
    <w:rsid w:val="003D26AC"/>
    <w:rPr>
      <w:rFonts w:ascii="Times New Roman" w:eastAsia="Times New Roman" w:hAnsi="Times New Roman" w:cs="Times New Roman"/>
      <w:sz w:val="24"/>
      <w:szCs w:val="20"/>
      <w:lang w:eastAsia="ru-RU"/>
    </w:rPr>
  </w:style>
  <w:style w:type="character" w:styleId="ab">
    <w:name w:val="Hyperlink"/>
    <w:basedOn w:val="a0"/>
    <w:uiPriority w:val="99"/>
    <w:unhideWhenUsed/>
    <w:rsid w:val="003D26AC"/>
    <w:rPr>
      <w:color w:val="0000FF"/>
      <w:u w:val="single"/>
    </w:rPr>
  </w:style>
  <w:style w:type="paragraph" w:customStyle="1" w:styleId="title">
    <w:name w:val="title"/>
    <w:basedOn w:val="a"/>
    <w:rsid w:val="003D26AC"/>
    <w:pPr>
      <w:spacing w:before="100" w:beforeAutospacing="1" w:after="100" w:afterAutospacing="1"/>
    </w:pPr>
  </w:style>
  <w:style w:type="paragraph" w:styleId="ac">
    <w:name w:val="Body Text Indent"/>
    <w:basedOn w:val="a"/>
    <w:link w:val="ad"/>
    <w:uiPriority w:val="99"/>
    <w:rsid w:val="003D26AC"/>
    <w:pPr>
      <w:ind w:firstLine="851"/>
      <w:jc w:val="both"/>
    </w:pPr>
    <w:rPr>
      <w:sz w:val="22"/>
      <w:szCs w:val="20"/>
    </w:rPr>
  </w:style>
  <w:style w:type="character" w:customStyle="1" w:styleId="ad">
    <w:name w:val="Основной текст с отступом Знак"/>
    <w:basedOn w:val="a0"/>
    <w:link w:val="ac"/>
    <w:uiPriority w:val="99"/>
    <w:rsid w:val="003D26AC"/>
    <w:rPr>
      <w:rFonts w:ascii="Times New Roman" w:eastAsia="Times New Roman" w:hAnsi="Times New Roman" w:cs="Times New Roman"/>
      <w:szCs w:val="20"/>
      <w:lang w:eastAsia="ru-RU"/>
    </w:rPr>
  </w:style>
  <w:style w:type="paragraph" w:customStyle="1" w:styleId="ConsTitle">
    <w:name w:val="ConsTitle"/>
    <w:rsid w:val="003D26AC"/>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15">
    <w:name w:val="Font Style15"/>
    <w:uiPriority w:val="99"/>
    <w:rsid w:val="003D26AC"/>
    <w:rPr>
      <w:rFonts w:ascii="Times New Roman" w:hAnsi="Times New Roman" w:cs="Times New Roman"/>
      <w:b/>
      <w:bCs/>
      <w:sz w:val="24"/>
      <w:szCs w:val="24"/>
    </w:rPr>
  </w:style>
  <w:style w:type="paragraph" w:customStyle="1" w:styleId="Style2">
    <w:name w:val="Style2"/>
    <w:basedOn w:val="a"/>
    <w:uiPriority w:val="99"/>
    <w:rsid w:val="003D26AC"/>
    <w:pPr>
      <w:widowControl w:val="0"/>
      <w:autoSpaceDE w:val="0"/>
      <w:autoSpaceDN w:val="0"/>
      <w:adjustRightInd w:val="0"/>
      <w:jc w:val="center"/>
    </w:pPr>
  </w:style>
  <w:style w:type="paragraph" w:styleId="ae">
    <w:name w:val="List"/>
    <w:basedOn w:val="a"/>
    <w:rsid w:val="003D26AC"/>
    <w:pPr>
      <w:spacing w:before="40" w:after="40"/>
      <w:ind w:left="1429" w:hanging="360"/>
      <w:jc w:val="both"/>
    </w:pPr>
    <w:rPr>
      <w:szCs w:val="20"/>
    </w:rPr>
  </w:style>
  <w:style w:type="paragraph" w:customStyle="1" w:styleId="16">
    <w:name w:val="Номер1"/>
    <w:basedOn w:val="ae"/>
    <w:rsid w:val="003D26AC"/>
    <w:pPr>
      <w:tabs>
        <w:tab w:val="num" w:pos="1620"/>
      </w:tabs>
      <w:ind w:left="1620"/>
    </w:pPr>
    <w:rPr>
      <w:sz w:val="22"/>
    </w:rPr>
  </w:style>
  <w:style w:type="paragraph" w:customStyle="1" w:styleId="24">
    <w:name w:val="Номер2"/>
    <w:basedOn w:val="25"/>
    <w:rsid w:val="003D26AC"/>
    <w:pPr>
      <w:tabs>
        <w:tab w:val="left" w:pos="964"/>
        <w:tab w:val="num" w:pos="2340"/>
      </w:tabs>
      <w:ind w:left="2340" w:hanging="180"/>
    </w:pPr>
    <w:rPr>
      <w:sz w:val="22"/>
    </w:rPr>
  </w:style>
  <w:style w:type="paragraph" w:customStyle="1" w:styleId="25">
    <w:name w:val="Список2"/>
    <w:basedOn w:val="ae"/>
    <w:rsid w:val="003D26AC"/>
    <w:pPr>
      <w:tabs>
        <w:tab w:val="left" w:pos="851"/>
      </w:tabs>
      <w:ind w:left="850" w:hanging="493"/>
    </w:pPr>
  </w:style>
  <w:style w:type="paragraph" w:styleId="af">
    <w:name w:val="footnote text"/>
    <w:basedOn w:val="a"/>
    <w:link w:val="af0"/>
    <w:semiHidden/>
    <w:rsid w:val="003D26AC"/>
    <w:rPr>
      <w:sz w:val="20"/>
      <w:szCs w:val="20"/>
    </w:rPr>
  </w:style>
  <w:style w:type="character" w:customStyle="1" w:styleId="af0">
    <w:name w:val="Текст сноски Знак"/>
    <w:basedOn w:val="a0"/>
    <w:link w:val="af"/>
    <w:semiHidden/>
    <w:rsid w:val="003D26AC"/>
    <w:rPr>
      <w:rFonts w:ascii="Times New Roman" w:eastAsia="Times New Roman" w:hAnsi="Times New Roman" w:cs="Times New Roman"/>
      <w:sz w:val="20"/>
      <w:szCs w:val="20"/>
      <w:lang w:eastAsia="ru-RU"/>
    </w:rPr>
  </w:style>
  <w:style w:type="character" w:styleId="af1">
    <w:name w:val="page number"/>
    <w:basedOn w:val="a0"/>
    <w:rsid w:val="003D26AC"/>
  </w:style>
  <w:style w:type="paragraph" w:styleId="af2">
    <w:name w:val="footer"/>
    <w:basedOn w:val="a"/>
    <w:link w:val="af3"/>
    <w:rsid w:val="003D26AC"/>
    <w:pPr>
      <w:tabs>
        <w:tab w:val="center" w:pos="4677"/>
        <w:tab w:val="right" w:pos="9355"/>
      </w:tabs>
    </w:pPr>
    <w:rPr>
      <w:szCs w:val="20"/>
      <w:lang w:val="en-US"/>
    </w:rPr>
  </w:style>
  <w:style w:type="character" w:customStyle="1" w:styleId="af3">
    <w:name w:val="Нижний колонтитул Знак"/>
    <w:basedOn w:val="a0"/>
    <w:link w:val="af2"/>
    <w:rsid w:val="003D26AC"/>
    <w:rPr>
      <w:rFonts w:ascii="Times New Roman" w:eastAsia="Times New Roman" w:hAnsi="Times New Roman" w:cs="Times New Roman"/>
      <w:sz w:val="24"/>
      <w:szCs w:val="20"/>
      <w:lang w:val="en-US" w:eastAsia="ru-RU"/>
    </w:rPr>
  </w:style>
  <w:style w:type="paragraph" w:styleId="af4">
    <w:name w:val="Body Text"/>
    <w:basedOn w:val="a"/>
    <w:link w:val="af5"/>
    <w:rsid w:val="003D26AC"/>
    <w:rPr>
      <w:szCs w:val="20"/>
    </w:rPr>
  </w:style>
  <w:style w:type="character" w:customStyle="1" w:styleId="af5">
    <w:name w:val="Основной текст Знак"/>
    <w:basedOn w:val="a0"/>
    <w:link w:val="af4"/>
    <w:rsid w:val="003D26AC"/>
    <w:rPr>
      <w:rFonts w:ascii="Times New Roman" w:eastAsia="Times New Roman" w:hAnsi="Times New Roman" w:cs="Times New Roman"/>
      <w:sz w:val="24"/>
      <w:szCs w:val="20"/>
      <w:lang w:eastAsia="ru-RU"/>
    </w:rPr>
  </w:style>
  <w:style w:type="paragraph" w:customStyle="1" w:styleId="western">
    <w:name w:val="western"/>
    <w:basedOn w:val="a"/>
    <w:rsid w:val="003D26AC"/>
    <w:pPr>
      <w:spacing w:before="100" w:beforeAutospacing="1" w:after="100" w:afterAutospacing="1"/>
    </w:pPr>
  </w:style>
  <w:style w:type="paragraph" w:styleId="26">
    <w:name w:val="Body Text 2"/>
    <w:basedOn w:val="a"/>
    <w:link w:val="27"/>
    <w:uiPriority w:val="99"/>
    <w:rsid w:val="003D26AC"/>
    <w:pPr>
      <w:spacing w:after="120" w:line="480" w:lineRule="auto"/>
    </w:pPr>
    <w:rPr>
      <w:lang w:val="en-US" w:eastAsia="en-US"/>
    </w:rPr>
  </w:style>
  <w:style w:type="character" w:customStyle="1" w:styleId="27">
    <w:name w:val="Основной текст 2 Знак"/>
    <w:basedOn w:val="a0"/>
    <w:link w:val="26"/>
    <w:uiPriority w:val="99"/>
    <w:rsid w:val="003D26AC"/>
    <w:rPr>
      <w:rFonts w:ascii="Times New Roman" w:eastAsia="Times New Roman" w:hAnsi="Times New Roman" w:cs="Times New Roman"/>
      <w:sz w:val="24"/>
      <w:szCs w:val="24"/>
      <w:lang w:val="en-US"/>
    </w:rPr>
  </w:style>
  <w:style w:type="character" w:customStyle="1" w:styleId="hl41">
    <w:name w:val="hl41"/>
    <w:rsid w:val="003D26AC"/>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character" w:styleId="af7">
    <w:name w:val="FollowedHyperlink"/>
    <w:basedOn w:val="a0"/>
    <w:uiPriority w:val="99"/>
    <w:rsid w:val="003D26AC"/>
    <w:rPr>
      <w:color w:val="800080"/>
      <w:u w:val="single"/>
    </w:rPr>
  </w:style>
  <w:style w:type="paragraph" w:customStyle="1" w:styleId="xl25">
    <w:name w:val="xl2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
    <w:rsid w:val="003D26AC"/>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
    <w:rsid w:val="003D26AC"/>
    <w:pPr>
      <w:spacing w:before="100" w:beforeAutospacing="1" w:after="100" w:afterAutospacing="1"/>
      <w:jc w:val="center"/>
    </w:pPr>
    <w:rPr>
      <w:b/>
      <w:bCs/>
    </w:rPr>
  </w:style>
  <w:style w:type="paragraph" w:customStyle="1" w:styleId="xl59">
    <w:name w:val="xl5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D26AC"/>
    <w:pPr>
      <w:spacing w:before="100" w:beforeAutospacing="1" w:after="100" w:afterAutospacing="1"/>
      <w:jc w:val="center"/>
    </w:pPr>
    <w:rPr>
      <w:b/>
      <w:bCs/>
    </w:rPr>
  </w:style>
  <w:style w:type="paragraph" w:customStyle="1" w:styleId="xl83">
    <w:name w:val="xl8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D26AC"/>
    <w:pPr>
      <w:spacing w:before="100" w:beforeAutospacing="1" w:after="100" w:afterAutospacing="1"/>
      <w:jc w:val="right"/>
    </w:pPr>
    <w:rPr>
      <w:b/>
      <w:bCs/>
    </w:rPr>
  </w:style>
  <w:style w:type="paragraph" w:customStyle="1" w:styleId="xl85">
    <w:name w:val="xl85"/>
    <w:basedOn w:val="a"/>
    <w:rsid w:val="003D26AC"/>
    <w:pPr>
      <w:spacing w:before="100" w:beforeAutospacing="1" w:after="100" w:afterAutospacing="1"/>
      <w:jc w:val="center"/>
    </w:pPr>
    <w:rPr>
      <w:b/>
      <w:bCs/>
    </w:rPr>
  </w:style>
  <w:style w:type="paragraph" w:customStyle="1" w:styleId="xl86">
    <w:name w:val="xl86"/>
    <w:basedOn w:val="a"/>
    <w:rsid w:val="003D26AC"/>
    <w:pPr>
      <w:spacing w:before="100" w:beforeAutospacing="1" w:after="100" w:afterAutospacing="1"/>
      <w:jc w:val="center"/>
    </w:pPr>
    <w:rPr>
      <w:b/>
      <w:bCs/>
    </w:rPr>
  </w:style>
  <w:style w:type="paragraph" w:customStyle="1" w:styleId="xl87">
    <w:name w:val="xl87"/>
    <w:basedOn w:val="a"/>
    <w:rsid w:val="003D26A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3D26AC"/>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3D26AC"/>
    <w:pPr>
      <w:spacing w:before="100" w:beforeAutospacing="1" w:after="100" w:afterAutospacing="1"/>
    </w:pPr>
    <w:rPr>
      <w:sz w:val="22"/>
      <w:szCs w:val="22"/>
    </w:rPr>
  </w:style>
  <w:style w:type="paragraph" w:customStyle="1" w:styleId="xl91">
    <w:name w:val="xl9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character" w:customStyle="1" w:styleId="apple-converted-space">
    <w:name w:val="apple-converted-space"/>
    <w:basedOn w:val="a0"/>
    <w:rsid w:val="003D26AC"/>
  </w:style>
  <w:style w:type="paragraph" w:customStyle="1" w:styleId="consplusnormal0">
    <w:name w:val="consplusnormal"/>
    <w:basedOn w:val="a"/>
    <w:rsid w:val="003D26AC"/>
    <w:pPr>
      <w:spacing w:before="100" w:beforeAutospacing="1" w:after="100" w:afterAutospacing="1"/>
    </w:pPr>
  </w:style>
  <w:style w:type="character" w:customStyle="1" w:styleId="8">
    <w:name w:val="Знак Знак8"/>
    <w:locked/>
    <w:rsid w:val="003D26AC"/>
    <w:rPr>
      <w:rFonts w:ascii="Calibri" w:hAnsi="Calibri" w:cs="Times New Roman"/>
      <w:b/>
      <w:bCs/>
    </w:rPr>
  </w:style>
  <w:style w:type="character" w:customStyle="1" w:styleId="71">
    <w:name w:val="Знак Знак7"/>
    <w:locked/>
    <w:rsid w:val="003D26AC"/>
    <w:rPr>
      <w:rFonts w:ascii="Calibri" w:hAnsi="Calibri" w:cs="Times New Roman"/>
      <w:sz w:val="24"/>
      <w:szCs w:val="24"/>
    </w:rPr>
  </w:style>
  <w:style w:type="character" w:customStyle="1" w:styleId="51">
    <w:name w:val="Знак Знак5"/>
    <w:locked/>
    <w:rsid w:val="003D26AC"/>
    <w:rPr>
      <w:rFonts w:ascii="Calibri" w:hAnsi="Calibri" w:cs="Times New Roman"/>
    </w:rPr>
  </w:style>
  <w:style w:type="paragraph" w:styleId="af8">
    <w:name w:val="Title"/>
    <w:basedOn w:val="a"/>
    <w:link w:val="af9"/>
    <w:uiPriority w:val="99"/>
    <w:qFormat/>
    <w:rsid w:val="003D26AC"/>
    <w:pPr>
      <w:jc w:val="center"/>
    </w:pPr>
    <w:rPr>
      <w:b/>
      <w:bCs/>
    </w:rPr>
  </w:style>
  <w:style w:type="character" w:customStyle="1" w:styleId="af9">
    <w:name w:val="Название Знак"/>
    <w:basedOn w:val="a0"/>
    <w:link w:val="af8"/>
    <w:uiPriority w:val="99"/>
    <w:rsid w:val="003D26AC"/>
    <w:rPr>
      <w:rFonts w:ascii="Times New Roman" w:eastAsia="Times New Roman" w:hAnsi="Times New Roman" w:cs="Times New Roman"/>
      <w:b/>
      <w:bCs/>
      <w:sz w:val="24"/>
      <w:szCs w:val="24"/>
      <w:lang w:eastAsia="ru-RU"/>
    </w:rPr>
  </w:style>
  <w:style w:type="paragraph" w:styleId="afa">
    <w:name w:val="Subtitle"/>
    <w:basedOn w:val="a"/>
    <w:link w:val="afb"/>
    <w:uiPriority w:val="99"/>
    <w:qFormat/>
    <w:rsid w:val="003D26AC"/>
    <w:pPr>
      <w:jc w:val="center"/>
    </w:pPr>
    <w:rPr>
      <w:b/>
      <w:bCs/>
    </w:rPr>
  </w:style>
  <w:style w:type="character" w:customStyle="1" w:styleId="afb">
    <w:name w:val="Подзаголовок Знак"/>
    <w:basedOn w:val="a0"/>
    <w:link w:val="afa"/>
    <w:uiPriority w:val="99"/>
    <w:rsid w:val="003D26AC"/>
    <w:rPr>
      <w:rFonts w:ascii="Times New Roman" w:eastAsia="Times New Roman" w:hAnsi="Times New Roman" w:cs="Times New Roman"/>
      <w:b/>
      <w:bCs/>
      <w:sz w:val="24"/>
      <w:szCs w:val="24"/>
      <w:lang w:eastAsia="ru-RU"/>
    </w:rPr>
  </w:style>
  <w:style w:type="paragraph" w:customStyle="1" w:styleId="ConsPlusCell">
    <w:name w:val="ConsPlusCell"/>
    <w:uiPriority w:val="99"/>
    <w:rsid w:val="003D26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96">
    <w:name w:val="xl96"/>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03">
    <w:name w:val="xl103"/>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3D26AC"/>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3D26AC"/>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a"/>
    <w:rsid w:val="003D26AC"/>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0">
    <w:name w:val="xl110"/>
    <w:basedOn w:val="a"/>
    <w:rsid w:val="003D26A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a"/>
    <w:rsid w:val="003D26AC"/>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112">
    <w:name w:val="xl112"/>
    <w:basedOn w:val="a"/>
    <w:rsid w:val="003D26A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a"/>
    <w:rsid w:val="003D26AC"/>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115">
    <w:name w:val="xl115"/>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3D26A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a"/>
    <w:rsid w:val="003D26AC"/>
    <w:pPr>
      <w:pBdr>
        <w:left w:val="single" w:sz="4" w:space="0" w:color="auto"/>
      </w:pBdr>
      <w:spacing w:before="100" w:beforeAutospacing="1" w:after="100" w:afterAutospacing="1"/>
      <w:textAlignment w:val="center"/>
    </w:pPr>
  </w:style>
  <w:style w:type="paragraph" w:customStyle="1" w:styleId="xl119">
    <w:name w:val="xl119"/>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3D26A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3D26A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3D26AC"/>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3D26A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29">
    <w:name w:val="xl1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31">
    <w:name w:val="xl13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32">
    <w:name w:val="xl1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34">
    <w:name w:val="xl1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a"/>
    <w:rsid w:val="003D26AC"/>
    <w:pPr>
      <w:spacing w:before="100" w:beforeAutospacing="1" w:after="100" w:afterAutospacing="1"/>
    </w:pPr>
    <w:rPr>
      <w:rFonts w:ascii="Arial" w:hAnsi="Arial" w:cs="Arial"/>
      <w:b/>
      <w:bCs/>
    </w:rPr>
  </w:style>
  <w:style w:type="paragraph" w:customStyle="1" w:styleId="xl136">
    <w:name w:val="xl136"/>
    <w:basedOn w:val="a"/>
    <w:uiPriority w:val="99"/>
    <w:rsid w:val="003D26AC"/>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37">
    <w:name w:val="xl137"/>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41">
    <w:name w:val="xl141"/>
    <w:basedOn w:val="a"/>
    <w:rsid w:val="003D26AC"/>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42">
    <w:name w:val="xl142"/>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rPr>
  </w:style>
  <w:style w:type="paragraph" w:customStyle="1" w:styleId="xl143">
    <w:name w:val="xl1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44">
    <w:name w:val="xl1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45">
    <w:name w:val="xl1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7">
    <w:name w:val="xl1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0">
    <w:name w:val="xl1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1">
    <w:name w:val="xl15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
    <w:rsid w:val="003D26AC"/>
    <w:pPr>
      <w:spacing w:before="100" w:beforeAutospacing="1" w:after="100" w:afterAutospacing="1"/>
    </w:pPr>
    <w:rPr>
      <w:rFonts w:ascii="Arial" w:hAnsi="Arial" w:cs="Arial"/>
      <w:b/>
      <w:bCs/>
    </w:rPr>
  </w:style>
  <w:style w:type="paragraph" w:customStyle="1" w:styleId="xl155">
    <w:name w:val="xl155"/>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8">
    <w:name w:val="xl15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9">
    <w:name w:val="xl159"/>
    <w:basedOn w:val="a"/>
    <w:rsid w:val="003D26AC"/>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60">
    <w:name w:val="xl160"/>
    <w:basedOn w:val="a"/>
    <w:rsid w:val="003D26AC"/>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62">
    <w:name w:val="xl1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63">
    <w:name w:val="xl1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rPr>
  </w:style>
  <w:style w:type="paragraph" w:customStyle="1" w:styleId="xl164">
    <w:name w:val="xl1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65">
    <w:name w:val="xl165"/>
    <w:basedOn w:val="a"/>
    <w:rsid w:val="003D26AC"/>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7">
    <w:name w:val="xl167"/>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0">
    <w:name w:val="xl170"/>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2">
    <w:name w:val="xl17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a"/>
    <w:rsid w:val="003D26AC"/>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4">
    <w:name w:val="xl174"/>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3D26AC"/>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7">
    <w:name w:val="xl177"/>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78">
    <w:name w:val="xl178"/>
    <w:basedOn w:val="a"/>
    <w:rsid w:val="003D26A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79">
    <w:name w:val="xl1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3D26AC"/>
    <w:pPr>
      <w:shd w:val="clear" w:color="auto" w:fill="FFFFFF"/>
      <w:spacing w:before="100" w:beforeAutospacing="1" w:after="100" w:afterAutospacing="1"/>
      <w:jc w:val="right"/>
    </w:pPr>
    <w:rPr>
      <w:sz w:val="16"/>
      <w:szCs w:val="16"/>
    </w:rPr>
  </w:style>
  <w:style w:type="paragraph" w:customStyle="1" w:styleId="xl183">
    <w:name w:val="xl183"/>
    <w:basedOn w:val="a"/>
    <w:rsid w:val="003D26AC"/>
    <w:pPr>
      <w:spacing w:before="100" w:beforeAutospacing="1" w:after="100" w:afterAutospacing="1"/>
      <w:jc w:val="right"/>
    </w:pPr>
    <w:rPr>
      <w:rFonts w:ascii="Arial" w:hAnsi="Arial" w:cs="Arial"/>
    </w:rPr>
  </w:style>
  <w:style w:type="paragraph" w:customStyle="1" w:styleId="xl184">
    <w:name w:val="xl184"/>
    <w:basedOn w:val="a"/>
    <w:rsid w:val="003D26AC"/>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3D26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3D26A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a"/>
    <w:rsid w:val="003D26A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a"/>
    <w:rsid w:val="003D26AC"/>
    <w:pPr>
      <w:shd w:val="clear" w:color="auto" w:fill="FFFFFF"/>
      <w:spacing w:before="100" w:beforeAutospacing="1" w:after="100" w:afterAutospacing="1"/>
      <w:jc w:val="right"/>
    </w:pPr>
  </w:style>
  <w:style w:type="paragraph" w:customStyle="1" w:styleId="xl190">
    <w:name w:val="xl190"/>
    <w:basedOn w:val="a"/>
    <w:rsid w:val="003D26A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a"/>
    <w:rsid w:val="003D26AC"/>
    <w:pPr>
      <w:pBdr>
        <w:top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
    <w:rsid w:val="003D26AC"/>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3D26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4">
    <w:name w:val="xl194"/>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3D26AC"/>
    <w:pPr>
      <w:spacing w:after="160" w:line="240" w:lineRule="exact"/>
      <w:jc w:val="both"/>
    </w:pPr>
    <w:rPr>
      <w:rFonts w:ascii="Verdana" w:hAnsi="Verdana" w:cs="Arial"/>
      <w:sz w:val="20"/>
      <w:szCs w:val="20"/>
      <w:lang w:val="en-US" w:eastAsia="en-US"/>
    </w:rPr>
  </w:style>
  <w:style w:type="table" w:styleId="afc">
    <w:name w:val="Table Grid"/>
    <w:basedOn w:val="a1"/>
    <w:uiPriority w:val="99"/>
    <w:rsid w:val="003D26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3D26AC"/>
    <w:rPr>
      <w:rFonts w:ascii="Times New Roman" w:hAnsi="Times New Roman" w:cs="Times New Roman"/>
      <w:sz w:val="2"/>
    </w:rPr>
  </w:style>
  <w:style w:type="character" w:customStyle="1" w:styleId="18">
    <w:name w:val="Текст выноски Знак1"/>
    <w:uiPriority w:val="99"/>
    <w:semiHidden/>
    <w:locked/>
    <w:rsid w:val="003D26AC"/>
    <w:rPr>
      <w:rFonts w:ascii="Tahoma" w:hAnsi="Tahoma" w:cs="Tahoma"/>
      <w:sz w:val="16"/>
      <w:szCs w:val="16"/>
    </w:rPr>
  </w:style>
  <w:style w:type="character" w:customStyle="1" w:styleId="28">
    <w:name w:val="Основной текст с отступом 2 Знак"/>
    <w:link w:val="29"/>
    <w:uiPriority w:val="99"/>
    <w:locked/>
    <w:rsid w:val="003D26AC"/>
    <w:rPr>
      <w:rFonts w:ascii="Calibri" w:hAnsi="Calibri"/>
    </w:rPr>
  </w:style>
  <w:style w:type="paragraph" w:styleId="29">
    <w:name w:val="Body Text Indent 2"/>
    <w:basedOn w:val="a"/>
    <w:link w:val="28"/>
    <w:uiPriority w:val="99"/>
    <w:rsid w:val="003D26AC"/>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link w:val="29"/>
    <w:uiPriority w:val="99"/>
    <w:rsid w:val="003D26A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3D26AC"/>
    <w:rPr>
      <w:rFonts w:cs="Times New Roman"/>
    </w:rPr>
  </w:style>
  <w:style w:type="character" w:customStyle="1" w:styleId="H6">
    <w:name w:val="H6 Знак Знак"/>
    <w:basedOn w:val="a0"/>
    <w:rsid w:val="003D26AC"/>
    <w:rPr>
      <w:b/>
      <w:bCs/>
      <w:sz w:val="22"/>
      <w:szCs w:val="22"/>
      <w:lang w:val="en-US" w:eastAsia="en-US"/>
    </w:rPr>
  </w:style>
  <w:style w:type="paragraph" w:styleId="afd">
    <w:name w:val="caption"/>
    <w:basedOn w:val="a"/>
    <w:next w:val="a"/>
    <w:unhideWhenUsed/>
    <w:qFormat/>
    <w:rsid w:val="003D26AC"/>
    <w:rPr>
      <w:b/>
      <w:bCs/>
      <w:sz w:val="20"/>
      <w:szCs w:val="20"/>
    </w:rPr>
  </w:style>
  <w:style w:type="paragraph" w:customStyle="1" w:styleId="copyright-info">
    <w:name w:val="copyright-info"/>
    <w:basedOn w:val="a"/>
    <w:rsid w:val="003D26AC"/>
    <w:pPr>
      <w:spacing w:before="100" w:beforeAutospacing="1" w:after="100" w:afterAutospacing="1"/>
    </w:pPr>
  </w:style>
  <w:style w:type="character" w:customStyle="1" w:styleId="FontStyle17">
    <w:name w:val="Font Style17"/>
    <w:rsid w:val="003D26AC"/>
    <w:rPr>
      <w:rFonts w:ascii="Times New Roman" w:hAnsi="Times New Roman" w:cs="Times New Roman" w:hint="default"/>
      <w:sz w:val="24"/>
      <w:szCs w:val="24"/>
    </w:rPr>
  </w:style>
  <w:style w:type="numbering" w:customStyle="1" w:styleId="34">
    <w:name w:val="Нет списка3"/>
    <w:next w:val="a2"/>
    <w:uiPriority w:val="99"/>
    <w:semiHidden/>
    <w:rsid w:val="00BC5070"/>
  </w:style>
  <w:style w:type="paragraph" w:customStyle="1" w:styleId="afe">
    <w:name w:val=" Знак Знак Знак Знак Знак Знак Знак Знак Знак Знак Знак Знак Знак Знак Знак Знак Знак Знак Знак Знак Знак Знак"/>
    <w:basedOn w:val="a"/>
    <w:rsid w:val="00BC5070"/>
    <w:pPr>
      <w:spacing w:after="160" w:line="240" w:lineRule="exact"/>
      <w:jc w:val="both"/>
    </w:pPr>
    <w:rPr>
      <w:rFonts w:ascii="Verdana" w:hAnsi="Verdana" w:cs="Arial"/>
      <w:sz w:val="20"/>
      <w:szCs w:val="20"/>
      <w:lang w:val="en-US" w:eastAsia="en-US"/>
    </w:rPr>
  </w:style>
  <w:style w:type="paragraph" w:customStyle="1" w:styleId="19">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C5070"/>
    <w:pPr>
      <w:spacing w:after="160" w:line="240" w:lineRule="exact"/>
      <w:jc w:val="both"/>
    </w:pPr>
    <w:rPr>
      <w:rFonts w:ascii="Verdana" w:hAnsi="Verdana" w:cs="Arial"/>
      <w:sz w:val="20"/>
      <w:szCs w:val="20"/>
      <w:lang w:val="en-US" w:eastAsia="en-US"/>
    </w:rPr>
  </w:style>
  <w:style w:type="character" w:customStyle="1" w:styleId="80">
    <w:name w:val=" Знак Знак8"/>
    <w:locked/>
    <w:rsid w:val="00BC5070"/>
    <w:rPr>
      <w:rFonts w:ascii="Calibri" w:hAnsi="Calibri" w:cs="Times New Roman"/>
      <w:b/>
      <w:bCs/>
    </w:rPr>
  </w:style>
  <w:style w:type="character" w:customStyle="1" w:styleId="72">
    <w:name w:val=" Знак Знак7"/>
    <w:locked/>
    <w:rsid w:val="00BC5070"/>
    <w:rPr>
      <w:rFonts w:ascii="Calibri" w:hAnsi="Calibri" w:cs="Times New Roman"/>
      <w:sz w:val="24"/>
      <w:szCs w:val="24"/>
    </w:rPr>
  </w:style>
  <w:style w:type="character" w:customStyle="1" w:styleId="52">
    <w:name w:val=" Знак Знак5"/>
    <w:locked/>
    <w:rsid w:val="00BC5070"/>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6</cp:revision>
  <cp:lastPrinted>2017-01-04T12:19:00Z</cp:lastPrinted>
  <dcterms:created xsi:type="dcterms:W3CDTF">2018-10-26T05:40:00Z</dcterms:created>
  <dcterms:modified xsi:type="dcterms:W3CDTF">2018-10-29T06:18:00Z</dcterms:modified>
</cp:coreProperties>
</file>