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6C6" w:rsidRPr="007E7656" w:rsidRDefault="003176C6" w:rsidP="003176C6">
      <w:pPr>
        <w:pStyle w:val="1"/>
        <w:jc w:val="center"/>
        <w:rPr>
          <w:bCs/>
          <w:caps/>
          <w:sz w:val="28"/>
          <w:szCs w:val="28"/>
        </w:rPr>
      </w:pPr>
    </w:p>
    <w:p w:rsidR="003176C6" w:rsidRPr="00983F08" w:rsidRDefault="003176C6" w:rsidP="003176C6">
      <w:pPr>
        <w:pStyle w:val="af"/>
        <w:shd w:val="clear" w:color="auto" w:fill="FFFFFF"/>
        <w:spacing w:before="0" w:beforeAutospacing="0" w:after="0" w:afterAutospacing="0"/>
        <w:jc w:val="center"/>
        <w:rPr>
          <w:rStyle w:val="af5"/>
          <w:sz w:val="28"/>
          <w:szCs w:val="28"/>
        </w:rPr>
      </w:pPr>
    </w:p>
    <w:p w:rsidR="003176C6" w:rsidRPr="00983F08" w:rsidRDefault="003176C6" w:rsidP="003176C6">
      <w:pPr>
        <w:pStyle w:val="af"/>
        <w:shd w:val="clear" w:color="auto" w:fill="FFFFFF"/>
        <w:spacing w:before="0" w:beforeAutospacing="0" w:after="0" w:afterAutospacing="0"/>
        <w:jc w:val="center"/>
        <w:rPr>
          <w:rStyle w:val="af5"/>
          <w:sz w:val="28"/>
          <w:szCs w:val="28"/>
        </w:rPr>
      </w:pPr>
    </w:p>
    <w:p w:rsidR="003176C6" w:rsidRPr="00983F08" w:rsidRDefault="003176C6" w:rsidP="003176C6">
      <w:pPr>
        <w:pStyle w:val="af"/>
        <w:shd w:val="clear" w:color="auto" w:fill="FFFFFF"/>
        <w:spacing w:before="0" w:beforeAutospacing="0" w:after="0" w:afterAutospacing="0"/>
        <w:jc w:val="center"/>
        <w:rPr>
          <w:rStyle w:val="af5"/>
          <w:sz w:val="28"/>
          <w:szCs w:val="28"/>
        </w:rPr>
      </w:pPr>
      <w:r w:rsidRPr="00983F08">
        <w:rPr>
          <w:rStyle w:val="af5"/>
          <w:sz w:val="28"/>
          <w:szCs w:val="28"/>
        </w:rPr>
        <w:t xml:space="preserve">СОВЕТ ДЕПУТАТОВ </w:t>
      </w:r>
    </w:p>
    <w:p w:rsidR="003176C6" w:rsidRPr="00983F08" w:rsidRDefault="003176C6" w:rsidP="003176C6">
      <w:pPr>
        <w:pStyle w:val="af"/>
        <w:shd w:val="clear" w:color="auto" w:fill="FFFFFF"/>
        <w:spacing w:before="0" w:beforeAutospacing="0" w:after="0" w:afterAutospacing="0"/>
        <w:jc w:val="center"/>
        <w:rPr>
          <w:sz w:val="28"/>
          <w:szCs w:val="28"/>
        </w:rPr>
      </w:pPr>
      <w:r w:rsidRPr="00983F08">
        <w:rPr>
          <w:rStyle w:val="af5"/>
          <w:sz w:val="28"/>
          <w:szCs w:val="28"/>
        </w:rPr>
        <w:t>МУНИЦИПАЛЬНОГО ОБРАЗОВАНИЯ</w:t>
      </w:r>
    </w:p>
    <w:p w:rsidR="003176C6" w:rsidRPr="00983F08" w:rsidRDefault="003176C6" w:rsidP="003176C6">
      <w:pPr>
        <w:pStyle w:val="af"/>
        <w:shd w:val="clear" w:color="auto" w:fill="FFFFFF"/>
        <w:spacing w:before="0" w:beforeAutospacing="0" w:after="0" w:afterAutospacing="0"/>
        <w:jc w:val="center"/>
        <w:rPr>
          <w:rStyle w:val="af5"/>
          <w:sz w:val="28"/>
          <w:szCs w:val="28"/>
        </w:rPr>
      </w:pPr>
      <w:r w:rsidRPr="00983F08">
        <w:rPr>
          <w:rStyle w:val="af5"/>
          <w:sz w:val="28"/>
          <w:szCs w:val="28"/>
        </w:rPr>
        <w:t xml:space="preserve">«ВЕЛИКОВИСОЧНЫЙ СЕЛЬСОВЕТ» </w:t>
      </w:r>
    </w:p>
    <w:p w:rsidR="003176C6" w:rsidRPr="00983F08" w:rsidRDefault="003176C6" w:rsidP="003176C6">
      <w:pPr>
        <w:pStyle w:val="af"/>
        <w:shd w:val="clear" w:color="auto" w:fill="FFFFFF"/>
        <w:spacing w:before="0" w:beforeAutospacing="0" w:after="0" w:afterAutospacing="0"/>
        <w:jc w:val="center"/>
        <w:rPr>
          <w:sz w:val="28"/>
          <w:szCs w:val="28"/>
        </w:rPr>
      </w:pPr>
      <w:r w:rsidRPr="00983F08">
        <w:rPr>
          <w:rStyle w:val="af5"/>
          <w:sz w:val="28"/>
          <w:szCs w:val="28"/>
        </w:rPr>
        <w:t>НЕНЕЦКОГО АВТОНОМНОГО ОКРУГА</w:t>
      </w:r>
    </w:p>
    <w:p w:rsidR="003176C6" w:rsidRPr="00983F08" w:rsidRDefault="003176C6" w:rsidP="003176C6">
      <w:pPr>
        <w:pStyle w:val="af"/>
        <w:shd w:val="clear" w:color="auto" w:fill="FFFFFF"/>
        <w:spacing w:before="0" w:beforeAutospacing="0" w:after="0" w:afterAutospacing="0"/>
        <w:rPr>
          <w:sz w:val="28"/>
          <w:szCs w:val="28"/>
        </w:rPr>
      </w:pPr>
      <w:r w:rsidRPr="00983F08">
        <w:rPr>
          <w:rStyle w:val="af5"/>
          <w:sz w:val="28"/>
          <w:szCs w:val="28"/>
        </w:rPr>
        <w:t> </w:t>
      </w:r>
    </w:p>
    <w:p w:rsidR="003176C6" w:rsidRPr="00983F08" w:rsidRDefault="003176C6" w:rsidP="003176C6">
      <w:pPr>
        <w:pStyle w:val="af"/>
        <w:shd w:val="clear" w:color="auto" w:fill="FFFFFF"/>
        <w:spacing w:before="0" w:beforeAutospacing="0" w:after="0" w:afterAutospacing="0"/>
        <w:jc w:val="center"/>
        <w:rPr>
          <w:sz w:val="28"/>
          <w:szCs w:val="28"/>
        </w:rPr>
      </w:pPr>
      <w:r w:rsidRPr="00983F08">
        <w:rPr>
          <w:sz w:val="28"/>
          <w:szCs w:val="28"/>
        </w:rPr>
        <w:t>19-е  заседание  6-го созыва</w:t>
      </w:r>
    </w:p>
    <w:p w:rsidR="003176C6" w:rsidRPr="00983F08" w:rsidRDefault="003176C6" w:rsidP="003176C6">
      <w:pPr>
        <w:pStyle w:val="af"/>
        <w:shd w:val="clear" w:color="auto" w:fill="FFFFFF"/>
        <w:spacing w:before="0" w:beforeAutospacing="0" w:after="0" w:afterAutospacing="0"/>
        <w:jc w:val="center"/>
        <w:rPr>
          <w:sz w:val="28"/>
          <w:szCs w:val="28"/>
        </w:rPr>
      </w:pPr>
      <w:r w:rsidRPr="00983F08">
        <w:rPr>
          <w:rStyle w:val="af5"/>
          <w:sz w:val="28"/>
          <w:szCs w:val="28"/>
        </w:rPr>
        <w:t> </w:t>
      </w:r>
    </w:p>
    <w:p w:rsidR="003176C6" w:rsidRPr="00983F08" w:rsidRDefault="003176C6" w:rsidP="003176C6">
      <w:pPr>
        <w:pStyle w:val="af"/>
        <w:shd w:val="clear" w:color="auto" w:fill="FFFFFF"/>
        <w:spacing w:before="0" w:beforeAutospacing="0" w:after="0" w:afterAutospacing="0"/>
        <w:jc w:val="center"/>
        <w:rPr>
          <w:sz w:val="28"/>
          <w:szCs w:val="28"/>
        </w:rPr>
      </w:pPr>
      <w:r w:rsidRPr="00983F08">
        <w:rPr>
          <w:rStyle w:val="af5"/>
          <w:sz w:val="28"/>
          <w:szCs w:val="28"/>
        </w:rPr>
        <w:t>Р Е Ш Е Н И Е</w:t>
      </w:r>
    </w:p>
    <w:p w:rsidR="003176C6" w:rsidRPr="00983F08" w:rsidRDefault="003176C6" w:rsidP="003176C6">
      <w:pPr>
        <w:pStyle w:val="af"/>
        <w:shd w:val="clear" w:color="auto" w:fill="FFFFFF"/>
        <w:spacing w:before="0" w:beforeAutospacing="0" w:after="0" w:afterAutospacing="0"/>
        <w:jc w:val="center"/>
        <w:rPr>
          <w:sz w:val="28"/>
          <w:szCs w:val="28"/>
        </w:rPr>
      </w:pPr>
      <w:r w:rsidRPr="00983F08">
        <w:rPr>
          <w:rStyle w:val="af5"/>
          <w:sz w:val="28"/>
          <w:szCs w:val="28"/>
        </w:rPr>
        <w:t>от 27 марта  2020 года №  115</w:t>
      </w:r>
    </w:p>
    <w:p w:rsidR="003176C6" w:rsidRPr="00983F08" w:rsidRDefault="003176C6" w:rsidP="003176C6">
      <w:pPr>
        <w:shd w:val="clear" w:color="auto" w:fill="FFFFFF"/>
        <w:jc w:val="center"/>
        <w:rPr>
          <w:sz w:val="28"/>
          <w:szCs w:val="28"/>
        </w:rPr>
      </w:pPr>
      <w:r w:rsidRPr="00983F08">
        <w:rPr>
          <w:rStyle w:val="af5"/>
          <w:sz w:val="28"/>
          <w:szCs w:val="28"/>
        </w:rPr>
        <w:t> </w:t>
      </w:r>
    </w:p>
    <w:p w:rsidR="003176C6" w:rsidRDefault="003176C6" w:rsidP="003176C6">
      <w:pPr>
        <w:jc w:val="center"/>
        <w:rPr>
          <w:b/>
          <w:bCs/>
          <w:sz w:val="28"/>
          <w:szCs w:val="28"/>
        </w:rPr>
      </w:pPr>
      <w:r w:rsidRPr="00CD4B60">
        <w:rPr>
          <w:b/>
          <w:bCs/>
          <w:sz w:val="28"/>
          <w:szCs w:val="28"/>
        </w:rPr>
        <w:t xml:space="preserve">О внесении изменений в Решение Совета депутатов МО </w:t>
      </w:r>
    </w:p>
    <w:p w:rsidR="003176C6" w:rsidRDefault="003176C6" w:rsidP="003176C6">
      <w:pPr>
        <w:jc w:val="center"/>
        <w:rPr>
          <w:b/>
          <w:bCs/>
          <w:sz w:val="28"/>
          <w:szCs w:val="28"/>
        </w:rPr>
      </w:pPr>
      <w:r w:rsidRPr="00CD4B60">
        <w:rPr>
          <w:b/>
          <w:bCs/>
          <w:sz w:val="28"/>
          <w:szCs w:val="28"/>
        </w:rPr>
        <w:t xml:space="preserve">«Великовисочный сельсовет» Ненецкого автономного округа </w:t>
      </w:r>
    </w:p>
    <w:p w:rsidR="003176C6" w:rsidRPr="00D974F3" w:rsidRDefault="003176C6" w:rsidP="003176C6">
      <w:pPr>
        <w:pStyle w:val="ConsPlusTitle"/>
        <w:widowControl/>
        <w:jc w:val="center"/>
        <w:rPr>
          <w:sz w:val="28"/>
          <w:szCs w:val="28"/>
        </w:rPr>
      </w:pPr>
      <w:r w:rsidRPr="00D974F3">
        <w:rPr>
          <w:sz w:val="28"/>
          <w:szCs w:val="28"/>
        </w:rPr>
        <w:t>от 26 декабря 2019 г. № 109</w:t>
      </w:r>
      <w:r>
        <w:rPr>
          <w:sz w:val="28"/>
          <w:szCs w:val="28"/>
        </w:rPr>
        <w:t xml:space="preserve"> </w:t>
      </w:r>
      <w:r w:rsidRPr="00D974F3">
        <w:rPr>
          <w:bCs w:val="0"/>
          <w:sz w:val="28"/>
          <w:szCs w:val="28"/>
        </w:rPr>
        <w:t>«О местном бюджете на 2020 год»</w:t>
      </w:r>
    </w:p>
    <w:p w:rsidR="003176C6" w:rsidRPr="00D974F3" w:rsidRDefault="003176C6" w:rsidP="003176C6">
      <w:pPr>
        <w:pStyle w:val="31"/>
        <w:spacing w:after="0" w:line="240" w:lineRule="auto"/>
        <w:jc w:val="both"/>
        <w:rPr>
          <w:rFonts w:ascii="Times New Roman" w:hAnsi="Times New Roman"/>
          <w:b/>
          <w:bCs/>
          <w:sz w:val="28"/>
          <w:szCs w:val="28"/>
          <w:lang w:val="ru-RU"/>
        </w:rPr>
      </w:pPr>
    </w:p>
    <w:p w:rsidR="003176C6" w:rsidRPr="00CD4B60" w:rsidRDefault="003176C6" w:rsidP="003176C6">
      <w:pPr>
        <w:pStyle w:val="31"/>
        <w:spacing w:after="0" w:line="240" w:lineRule="auto"/>
        <w:ind w:firstLine="708"/>
        <w:jc w:val="both"/>
        <w:rPr>
          <w:rFonts w:ascii="Times New Roman" w:hAnsi="Times New Roman"/>
          <w:sz w:val="28"/>
          <w:szCs w:val="28"/>
        </w:rPr>
      </w:pPr>
      <w:r w:rsidRPr="00CD4B60">
        <w:rPr>
          <w:rFonts w:ascii="Times New Roman" w:hAnsi="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3176C6" w:rsidRPr="004F6E78" w:rsidRDefault="003176C6" w:rsidP="003176C6">
      <w:pPr>
        <w:numPr>
          <w:ilvl w:val="0"/>
          <w:numId w:val="13"/>
        </w:numPr>
        <w:tabs>
          <w:tab w:val="left" w:pos="426"/>
          <w:tab w:val="left" w:pos="1134"/>
        </w:tabs>
        <w:ind w:left="0" w:firstLine="709"/>
        <w:jc w:val="both"/>
        <w:rPr>
          <w:sz w:val="28"/>
          <w:szCs w:val="28"/>
        </w:rPr>
      </w:pPr>
      <w:r w:rsidRPr="004F6E78">
        <w:rPr>
          <w:sz w:val="28"/>
          <w:szCs w:val="28"/>
        </w:rPr>
        <w:t xml:space="preserve">Внести в решение Совета депутатов  МО «Великовисочный сельсовет» НАО от </w:t>
      </w:r>
      <w:r>
        <w:rPr>
          <w:sz w:val="28"/>
          <w:szCs w:val="28"/>
        </w:rPr>
        <w:t>26.12.</w:t>
      </w:r>
      <w:r w:rsidRPr="004F6E78">
        <w:rPr>
          <w:sz w:val="28"/>
          <w:szCs w:val="28"/>
        </w:rPr>
        <w:t>201</w:t>
      </w:r>
      <w:r>
        <w:rPr>
          <w:sz w:val="28"/>
          <w:szCs w:val="28"/>
        </w:rPr>
        <w:t>9 г. № 109</w:t>
      </w:r>
      <w:r w:rsidRPr="004F6E78">
        <w:rPr>
          <w:sz w:val="28"/>
          <w:szCs w:val="28"/>
        </w:rPr>
        <w:t xml:space="preserve"> «О местном бюджете на 20</w:t>
      </w:r>
      <w:r>
        <w:rPr>
          <w:sz w:val="28"/>
          <w:szCs w:val="28"/>
        </w:rPr>
        <w:t>20</w:t>
      </w:r>
      <w:r w:rsidRPr="004F6E78">
        <w:rPr>
          <w:sz w:val="28"/>
          <w:szCs w:val="28"/>
        </w:rPr>
        <w:t xml:space="preserve"> год» следующие  изменения:</w:t>
      </w:r>
    </w:p>
    <w:p w:rsidR="003176C6" w:rsidRDefault="003176C6" w:rsidP="003176C6">
      <w:pPr>
        <w:tabs>
          <w:tab w:val="left" w:pos="1134"/>
        </w:tabs>
        <w:ind w:firstLine="709"/>
        <w:rPr>
          <w:sz w:val="28"/>
          <w:szCs w:val="28"/>
        </w:rPr>
      </w:pPr>
    </w:p>
    <w:p w:rsidR="003176C6" w:rsidRPr="00BE2AEF" w:rsidRDefault="003176C6" w:rsidP="003176C6">
      <w:pPr>
        <w:numPr>
          <w:ilvl w:val="1"/>
          <w:numId w:val="13"/>
        </w:numPr>
        <w:tabs>
          <w:tab w:val="left" w:pos="1134"/>
        </w:tabs>
        <w:ind w:left="0" w:firstLine="709"/>
        <w:rPr>
          <w:sz w:val="28"/>
          <w:szCs w:val="28"/>
        </w:rPr>
      </w:pPr>
      <w:r w:rsidRPr="00BE2AEF">
        <w:rPr>
          <w:sz w:val="28"/>
          <w:szCs w:val="28"/>
        </w:rPr>
        <w:t>Пункт 1 изложить в новой редакции:</w:t>
      </w:r>
    </w:p>
    <w:p w:rsidR="003176C6" w:rsidRPr="00BE2AEF" w:rsidRDefault="003176C6" w:rsidP="003176C6">
      <w:pPr>
        <w:tabs>
          <w:tab w:val="left" w:pos="426"/>
          <w:tab w:val="left" w:pos="1134"/>
        </w:tabs>
        <w:ind w:firstLine="709"/>
        <w:jc w:val="both"/>
        <w:rPr>
          <w:sz w:val="28"/>
          <w:szCs w:val="28"/>
        </w:rPr>
      </w:pPr>
      <w:r w:rsidRPr="00BE2AEF">
        <w:rPr>
          <w:sz w:val="28"/>
          <w:szCs w:val="28"/>
        </w:rPr>
        <w:t>«1.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2020 год:</w:t>
      </w:r>
    </w:p>
    <w:p w:rsidR="003176C6" w:rsidRPr="00BE2AEF" w:rsidRDefault="003176C6" w:rsidP="003176C6">
      <w:pPr>
        <w:numPr>
          <w:ilvl w:val="0"/>
          <w:numId w:val="14"/>
        </w:numPr>
        <w:tabs>
          <w:tab w:val="left" w:pos="426"/>
          <w:tab w:val="left" w:pos="1134"/>
        </w:tabs>
        <w:ind w:left="0" w:firstLine="709"/>
        <w:jc w:val="both"/>
        <w:rPr>
          <w:sz w:val="28"/>
          <w:szCs w:val="28"/>
        </w:rPr>
      </w:pPr>
      <w:r w:rsidRPr="00BE2AEF">
        <w:rPr>
          <w:sz w:val="28"/>
          <w:szCs w:val="28"/>
        </w:rPr>
        <w:t>прогнозируемый общий объем доходов местного бюджета в сумме 12</w:t>
      </w:r>
      <w:r>
        <w:rPr>
          <w:sz w:val="28"/>
          <w:szCs w:val="28"/>
        </w:rPr>
        <w:t>1 815,9</w:t>
      </w:r>
      <w:r w:rsidRPr="00BE2AEF">
        <w:rPr>
          <w:sz w:val="28"/>
          <w:szCs w:val="28"/>
        </w:rPr>
        <w:t xml:space="preserve"> тыс. рублей согласно приложению 1 к настоящему Решению;</w:t>
      </w:r>
    </w:p>
    <w:p w:rsidR="003176C6" w:rsidRPr="00BE2AEF" w:rsidRDefault="003176C6" w:rsidP="003176C6">
      <w:pPr>
        <w:numPr>
          <w:ilvl w:val="0"/>
          <w:numId w:val="14"/>
        </w:numPr>
        <w:tabs>
          <w:tab w:val="left" w:pos="426"/>
          <w:tab w:val="left" w:pos="1134"/>
        </w:tabs>
        <w:ind w:left="0" w:firstLine="709"/>
        <w:jc w:val="both"/>
        <w:rPr>
          <w:sz w:val="28"/>
          <w:szCs w:val="28"/>
        </w:rPr>
      </w:pPr>
      <w:r w:rsidRPr="00BE2AEF">
        <w:rPr>
          <w:sz w:val="28"/>
          <w:szCs w:val="28"/>
        </w:rPr>
        <w:t>общий объем расходов местного бюджета в сумме 12</w:t>
      </w:r>
      <w:r>
        <w:rPr>
          <w:sz w:val="28"/>
          <w:szCs w:val="28"/>
        </w:rPr>
        <w:t>3 394,5</w:t>
      </w:r>
      <w:r w:rsidRPr="00BE2AEF">
        <w:rPr>
          <w:sz w:val="28"/>
          <w:szCs w:val="28"/>
        </w:rPr>
        <w:t xml:space="preserve"> тыс. руб.;</w:t>
      </w:r>
    </w:p>
    <w:p w:rsidR="003176C6" w:rsidRPr="00BE2AEF" w:rsidRDefault="003176C6" w:rsidP="003176C6">
      <w:pPr>
        <w:numPr>
          <w:ilvl w:val="0"/>
          <w:numId w:val="14"/>
        </w:numPr>
        <w:tabs>
          <w:tab w:val="left" w:pos="0"/>
          <w:tab w:val="left" w:pos="1134"/>
        </w:tabs>
        <w:ind w:left="0" w:firstLine="709"/>
        <w:rPr>
          <w:sz w:val="28"/>
          <w:szCs w:val="28"/>
        </w:rPr>
      </w:pPr>
      <w:r w:rsidRPr="00BE2AEF">
        <w:rPr>
          <w:sz w:val="28"/>
          <w:szCs w:val="28"/>
        </w:rPr>
        <w:t>дефицит  местного  бюджета    в сумме 1</w:t>
      </w:r>
      <w:r>
        <w:rPr>
          <w:sz w:val="28"/>
          <w:szCs w:val="28"/>
        </w:rPr>
        <w:t> 578,6</w:t>
      </w:r>
      <w:r w:rsidRPr="00BE2AEF">
        <w:rPr>
          <w:sz w:val="28"/>
          <w:szCs w:val="28"/>
        </w:rPr>
        <w:t xml:space="preserve"> тыс. руб. или 2</w:t>
      </w:r>
      <w:r>
        <w:rPr>
          <w:sz w:val="28"/>
          <w:szCs w:val="28"/>
        </w:rPr>
        <w:t>5</w:t>
      </w:r>
      <w:r w:rsidRPr="00BE2AEF">
        <w:rPr>
          <w:sz w:val="28"/>
          <w:szCs w:val="28"/>
        </w:rPr>
        <w:t>,</w:t>
      </w:r>
      <w:r>
        <w:rPr>
          <w:sz w:val="28"/>
          <w:szCs w:val="28"/>
        </w:rPr>
        <w:t>5</w:t>
      </w:r>
      <w:r w:rsidRPr="00BE2AEF">
        <w:rPr>
          <w:sz w:val="28"/>
          <w:szCs w:val="28"/>
        </w:rPr>
        <w:t xml:space="preserve"> процента  утвержденного общего годового объема  доходов местного бюджета  без учета  утвержденного  объема   безвозмездных  поступлений.</w:t>
      </w:r>
    </w:p>
    <w:p w:rsidR="003176C6" w:rsidRPr="00BE2AEF" w:rsidRDefault="003176C6" w:rsidP="003176C6">
      <w:pPr>
        <w:tabs>
          <w:tab w:val="left" w:pos="1134"/>
        </w:tabs>
        <w:ind w:firstLine="709"/>
        <w:rPr>
          <w:sz w:val="28"/>
          <w:szCs w:val="28"/>
        </w:rPr>
      </w:pPr>
    </w:p>
    <w:p w:rsidR="003176C6" w:rsidRPr="00BE2AEF" w:rsidRDefault="003176C6" w:rsidP="003176C6">
      <w:pPr>
        <w:tabs>
          <w:tab w:val="left" w:pos="1134"/>
        </w:tabs>
        <w:ind w:firstLine="709"/>
        <w:rPr>
          <w:sz w:val="28"/>
          <w:szCs w:val="28"/>
        </w:rPr>
      </w:pPr>
      <w:r w:rsidRPr="00BE2AEF">
        <w:rPr>
          <w:sz w:val="28"/>
          <w:szCs w:val="28"/>
        </w:rPr>
        <w:t>1.2. Приложение 1 «Доходы местного бюджета на 2020 год» изложить в новой редакции (Приложение 1 к настоящему решению).</w:t>
      </w:r>
    </w:p>
    <w:p w:rsidR="003176C6" w:rsidRPr="00BE2AEF" w:rsidRDefault="003176C6" w:rsidP="003176C6">
      <w:pPr>
        <w:tabs>
          <w:tab w:val="left" w:pos="1134"/>
        </w:tabs>
        <w:ind w:firstLine="709"/>
        <w:rPr>
          <w:sz w:val="28"/>
          <w:szCs w:val="28"/>
        </w:rPr>
      </w:pPr>
    </w:p>
    <w:p w:rsidR="003176C6" w:rsidRPr="00BE2AEF" w:rsidRDefault="003176C6" w:rsidP="003176C6">
      <w:pPr>
        <w:tabs>
          <w:tab w:val="left" w:pos="1134"/>
        </w:tabs>
        <w:ind w:firstLine="709"/>
        <w:jc w:val="both"/>
        <w:rPr>
          <w:sz w:val="28"/>
          <w:szCs w:val="28"/>
        </w:rPr>
      </w:pPr>
      <w:r w:rsidRPr="00BE2AEF">
        <w:rPr>
          <w:sz w:val="28"/>
          <w:szCs w:val="28"/>
        </w:rPr>
        <w:t>1.3. Приложение  2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2020 год»  изложить в новой редакции (Приложение 2 к настоящему решению).</w:t>
      </w:r>
    </w:p>
    <w:p w:rsidR="003176C6" w:rsidRPr="00BE2AEF" w:rsidRDefault="003176C6" w:rsidP="003176C6">
      <w:pPr>
        <w:tabs>
          <w:tab w:val="left" w:pos="1134"/>
        </w:tabs>
        <w:ind w:firstLine="709"/>
        <w:jc w:val="both"/>
        <w:rPr>
          <w:sz w:val="28"/>
          <w:szCs w:val="28"/>
        </w:rPr>
      </w:pPr>
    </w:p>
    <w:p w:rsidR="003176C6" w:rsidRPr="00BE2AEF" w:rsidRDefault="003176C6" w:rsidP="003176C6">
      <w:pPr>
        <w:tabs>
          <w:tab w:val="left" w:pos="1134"/>
        </w:tabs>
        <w:ind w:firstLine="709"/>
        <w:jc w:val="both"/>
        <w:rPr>
          <w:sz w:val="28"/>
          <w:szCs w:val="28"/>
        </w:rPr>
      </w:pPr>
      <w:r w:rsidRPr="00BE2AEF">
        <w:rPr>
          <w:sz w:val="28"/>
          <w:szCs w:val="28"/>
        </w:rPr>
        <w:lastRenderedPageBreak/>
        <w:t>1.4 Приложение  3 «Источники финансирования дефицита местного бюджета на 2020 год» изложить в новой редакции (Приложение 3 к настоящему решению).</w:t>
      </w:r>
    </w:p>
    <w:p w:rsidR="003176C6" w:rsidRPr="00BE2AEF" w:rsidRDefault="003176C6" w:rsidP="003176C6">
      <w:pPr>
        <w:tabs>
          <w:tab w:val="left" w:pos="567"/>
          <w:tab w:val="left" w:pos="1134"/>
        </w:tabs>
        <w:ind w:firstLine="709"/>
        <w:jc w:val="both"/>
        <w:rPr>
          <w:sz w:val="28"/>
          <w:szCs w:val="28"/>
        </w:rPr>
      </w:pPr>
    </w:p>
    <w:p w:rsidR="003176C6" w:rsidRPr="00BE2AEF" w:rsidRDefault="003176C6" w:rsidP="003176C6">
      <w:pPr>
        <w:tabs>
          <w:tab w:val="left" w:pos="567"/>
          <w:tab w:val="left" w:pos="1134"/>
        </w:tabs>
        <w:ind w:firstLine="709"/>
        <w:jc w:val="both"/>
        <w:rPr>
          <w:sz w:val="28"/>
          <w:szCs w:val="28"/>
        </w:rPr>
      </w:pPr>
      <w:r w:rsidRPr="00BE2AEF">
        <w:rPr>
          <w:sz w:val="28"/>
          <w:szCs w:val="28"/>
        </w:rPr>
        <w:t>1.5. Пункт 10 изложить в новой редакции:</w:t>
      </w:r>
    </w:p>
    <w:p w:rsidR="003176C6" w:rsidRPr="00BE2AEF" w:rsidRDefault="003176C6" w:rsidP="003176C6">
      <w:pPr>
        <w:tabs>
          <w:tab w:val="left" w:pos="567"/>
          <w:tab w:val="left" w:pos="1134"/>
        </w:tabs>
        <w:autoSpaceDE w:val="0"/>
        <w:autoSpaceDN w:val="0"/>
        <w:adjustRightInd w:val="0"/>
        <w:ind w:firstLine="709"/>
        <w:jc w:val="both"/>
        <w:rPr>
          <w:rFonts w:eastAsia="Calibri"/>
          <w:sz w:val="28"/>
          <w:szCs w:val="28"/>
        </w:rPr>
      </w:pPr>
      <w:r w:rsidRPr="00BE2AEF">
        <w:rPr>
          <w:sz w:val="28"/>
          <w:szCs w:val="28"/>
        </w:rPr>
        <w:t xml:space="preserve">«10. Утвердить общий объём бюджетных ассигнований на исполнение публичных нормативных обязательств на 2020 год в сумме 2 774,6  тыс. рублей. </w:t>
      </w:r>
    </w:p>
    <w:p w:rsidR="003176C6" w:rsidRPr="00BE2AEF" w:rsidRDefault="003176C6" w:rsidP="003176C6">
      <w:pPr>
        <w:tabs>
          <w:tab w:val="left" w:pos="1134"/>
        </w:tabs>
        <w:ind w:firstLine="709"/>
        <w:rPr>
          <w:sz w:val="28"/>
          <w:szCs w:val="28"/>
        </w:rPr>
      </w:pPr>
    </w:p>
    <w:p w:rsidR="003176C6" w:rsidRPr="00BE2AEF" w:rsidRDefault="003176C6" w:rsidP="003176C6">
      <w:pPr>
        <w:tabs>
          <w:tab w:val="left" w:pos="567"/>
          <w:tab w:val="left" w:pos="1134"/>
        </w:tabs>
        <w:ind w:firstLine="709"/>
        <w:jc w:val="both"/>
        <w:rPr>
          <w:sz w:val="28"/>
          <w:szCs w:val="28"/>
        </w:rPr>
      </w:pPr>
      <w:r w:rsidRPr="00BE2AEF">
        <w:rPr>
          <w:sz w:val="28"/>
          <w:szCs w:val="28"/>
        </w:rPr>
        <w:t>1.6. Пункт 12 изложить в новой редакции:</w:t>
      </w:r>
    </w:p>
    <w:p w:rsidR="003176C6" w:rsidRPr="00BE2AEF" w:rsidRDefault="003176C6" w:rsidP="003176C6">
      <w:pPr>
        <w:pStyle w:val="af6"/>
        <w:tabs>
          <w:tab w:val="left" w:pos="567"/>
          <w:tab w:val="left" w:pos="1134"/>
        </w:tabs>
        <w:autoSpaceDE w:val="0"/>
        <w:autoSpaceDN w:val="0"/>
        <w:adjustRightInd w:val="0"/>
        <w:spacing w:after="0" w:line="240" w:lineRule="auto"/>
        <w:ind w:left="0" w:right="42" w:firstLine="709"/>
        <w:jc w:val="both"/>
        <w:rPr>
          <w:rFonts w:ascii="Times New Roman" w:hAnsi="Times New Roman"/>
          <w:sz w:val="28"/>
          <w:szCs w:val="28"/>
        </w:rPr>
      </w:pPr>
      <w:r w:rsidRPr="00BE2AEF">
        <w:rPr>
          <w:rFonts w:ascii="Times New Roman" w:hAnsi="Times New Roman"/>
          <w:sz w:val="28"/>
          <w:szCs w:val="28"/>
        </w:rPr>
        <w:t xml:space="preserve">«12. Утвердить объём бюджетных ассигнований муниципального дорожного фонда на 2020 год в сумме 456,6 тыс. рублей.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«Великовисочный сельсовет» Ненецкого автономного округа, утверждённым Решением Совета депутатов </w:t>
      </w:r>
      <w:r w:rsidRPr="00BE2AEF">
        <w:rPr>
          <w:rFonts w:ascii="Times New Roman" w:hAnsi="Times New Roman"/>
          <w:bCs/>
          <w:sz w:val="28"/>
          <w:szCs w:val="28"/>
        </w:rPr>
        <w:t>муниципального образования «Великовисочный сельсовет» Ненецкого автономного округа от 30.12.2013г. № 51</w:t>
      </w:r>
      <w:r w:rsidRPr="00BE2AEF">
        <w:rPr>
          <w:rFonts w:ascii="Times New Roman" w:hAnsi="Times New Roman"/>
          <w:sz w:val="28"/>
          <w:szCs w:val="28"/>
        </w:rPr>
        <w:t>.</w:t>
      </w:r>
    </w:p>
    <w:p w:rsidR="003176C6" w:rsidRPr="00BE2AEF" w:rsidRDefault="003176C6" w:rsidP="003176C6">
      <w:pPr>
        <w:tabs>
          <w:tab w:val="left" w:pos="567"/>
          <w:tab w:val="left" w:pos="1134"/>
        </w:tabs>
        <w:ind w:firstLine="709"/>
        <w:jc w:val="both"/>
        <w:rPr>
          <w:sz w:val="28"/>
          <w:szCs w:val="28"/>
        </w:rPr>
      </w:pPr>
    </w:p>
    <w:p w:rsidR="003176C6" w:rsidRPr="00BE2AEF" w:rsidRDefault="003176C6" w:rsidP="003176C6">
      <w:pPr>
        <w:tabs>
          <w:tab w:val="left" w:pos="1134"/>
        </w:tabs>
        <w:ind w:firstLine="709"/>
        <w:jc w:val="both"/>
        <w:rPr>
          <w:sz w:val="28"/>
          <w:szCs w:val="28"/>
        </w:rPr>
      </w:pPr>
      <w:r w:rsidRPr="00BE2AEF">
        <w:rPr>
          <w:sz w:val="28"/>
          <w:szCs w:val="28"/>
        </w:rPr>
        <w:t>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НАО в сети Интернет.</w:t>
      </w:r>
    </w:p>
    <w:p w:rsidR="003176C6" w:rsidRPr="00BE2AEF" w:rsidRDefault="003176C6" w:rsidP="003176C6">
      <w:pPr>
        <w:tabs>
          <w:tab w:val="left" w:pos="1134"/>
        </w:tabs>
        <w:ind w:firstLine="709"/>
        <w:rPr>
          <w:sz w:val="28"/>
          <w:szCs w:val="28"/>
        </w:rPr>
      </w:pPr>
    </w:p>
    <w:p w:rsidR="003176C6" w:rsidRPr="00BE2AEF" w:rsidRDefault="003176C6" w:rsidP="003176C6">
      <w:pPr>
        <w:rPr>
          <w:sz w:val="28"/>
          <w:szCs w:val="28"/>
        </w:rPr>
      </w:pPr>
    </w:p>
    <w:p w:rsidR="003176C6" w:rsidRPr="00BE2AEF" w:rsidRDefault="003176C6" w:rsidP="003176C6">
      <w:pPr>
        <w:rPr>
          <w:sz w:val="28"/>
          <w:szCs w:val="28"/>
        </w:rPr>
      </w:pPr>
    </w:p>
    <w:p w:rsidR="003176C6" w:rsidRPr="00CD4B60" w:rsidRDefault="003176C6" w:rsidP="003176C6">
      <w:pPr>
        <w:rPr>
          <w:sz w:val="28"/>
          <w:szCs w:val="28"/>
        </w:rPr>
      </w:pPr>
      <w:r>
        <w:rPr>
          <w:sz w:val="28"/>
          <w:szCs w:val="28"/>
        </w:rPr>
        <w:t>Г</w:t>
      </w:r>
      <w:r w:rsidRPr="00CD4B60">
        <w:rPr>
          <w:sz w:val="28"/>
          <w:szCs w:val="28"/>
        </w:rPr>
        <w:t>лав</w:t>
      </w:r>
      <w:r>
        <w:rPr>
          <w:sz w:val="28"/>
          <w:szCs w:val="28"/>
        </w:rPr>
        <w:t>а</w:t>
      </w:r>
      <w:r w:rsidRPr="00CD4B60">
        <w:rPr>
          <w:sz w:val="28"/>
          <w:szCs w:val="28"/>
        </w:rPr>
        <w:t xml:space="preserve"> МО «Великовисочный сельсовет» НАО</w:t>
      </w:r>
      <w:r>
        <w:rPr>
          <w:sz w:val="28"/>
          <w:szCs w:val="28"/>
        </w:rPr>
        <w:t xml:space="preserve">  </w:t>
      </w:r>
      <w:r w:rsidRPr="00CD4B60">
        <w:rPr>
          <w:sz w:val="28"/>
          <w:szCs w:val="28"/>
        </w:rPr>
        <w:t xml:space="preserve">   </w:t>
      </w:r>
      <w:r>
        <w:rPr>
          <w:sz w:val="28"/>
          <w:szCs w:val="28"/>
        </w:rPr>
        <w:t xml:space="preserve"> </w:t>
      </w:r>
      <w:r w:rsidRPr="00CD4B60">
        <w:rPr>
          <w:sz w:val="28"/>
          <w:szCs w:val="28"/>
        </w:rPr>
        <w:t xml:space="preserve">                       </w:t>
      </w:r>
      <w:r>
        <w:rPr>
          <w:sz w:val="28"/>
          <w:szCs w:val="28"/>
        </w:rPr>
        <w:t xml:space="preserve">     </w:t>
      </w:r>
      <w:r w:rsidRPr="00CD4B60">
        <w:rPr>
          <w:sz w:val="28"/>
          <w:szCs w:val="28"/>
        </w:rPr>
        <w:t xml:space="preserve">   Т.Н.Жданова</w:t>
      </w:r>
    </w:p>
    <w:p w:rsidR="003176C6" w:rsidRDefault="003176C6" w:rsidP="003176C6">
      <w:pPr>
        <w:sectPr w:rsidR="003176C6" w:rsidSect="009A2705">
          <w:footerReference w:type="even" r:id="rId5"/>
          <w:footerReference w:type="default" r:id="rId6"/>
          <w:pgSz w:w="11906" w:h="16838"/>
          <w:pgMar w:top="993" w:right="707" w:bottom="993" w:left="1276" w:header="720" w:footer="720" w:gutter="0"/>
          <w:cols w:space="720"/>
        </w:sectPr>
      </w:pPr>
    </w:p>
    <w:tbl>
      <w:tblPr>
        <w:tblW w:w="10065" w:type="dxa"/>
        <w:tblInd w:w="108" w:type="dxa"/>
        <w:tblLook w:val="04A0" w:firstRow="1" w:lastRow="0" w:firstColumn="1" w:lastColumn="0" w:noHBand="0" w:noVBand="1"/>
      </w:tblPr>
      <w:tblGrid>
        <w:gridCol w:w="2694"/>
        <w:gridCol w:w="206"/>
        <w:gridCol w:w="5464"/>
        <w:gridCol w:w="1701"/>
      </w:tblGrid>
      <w:tr w:rsidR="003176C6" w:rsidRPr="000445BF" w:rsidTr="00027B77">
        <w:trPr>
          <w:trHeight w:val="1290"/>
        </w:trPr>
        <w:tc>
          <w:tcPr>
            <w:tcW w:w="2900" w:type="dxa"/>
            <w:gridSpan w:val="2"/>
            <w:tcBorders>
              <w:top w:val="nil"/>
              <w:left w:val="nil"/>
              <w:bottom w:val="nil"/>
              <w:right w:val="nil"/>
            </w:tcBorders>
            <w:shd w:val="clear" w:color="000000" w:fill="FFFFFF"/>
            <w:vAlign w:val="center"/>
            <w:hideMark/>
          </w:tcPr>
          <w:p w:rsidR="003176C6" w:rsidRPr="000445BF" w:rsidRDefault="003176C6" w:rsidP="00027B77">
            <w:pPr>
              <w:jc w:val="center"/>
              <w:rPr>
                <w:b/>
                <w:bCs/>
              </w:rPr>
            </w:pPr>
          </w:p>
        </w:tc>
        <w:tc>
          <w:tcPr>
            <w:tcW w:w="7165" w:type="dxa"/>
            <w:gridSpan w:val="2"/>
            <w:tcBorders>
              <w:top w:val="nil"/>
              <w:left w:val="nil"/>
              <w:bottom w:val="nil"/>
              <w:right w:val="nil"/>
            </w:tcBorders>
            <w:shd w:val="clear" w:color="000000" w:fill="FFFFFF"/>
            <w:vAlign w:val="bottom"/>
            <w:hideMark/>
          </w:tcPr>
          <w:p w:rsidR="003176C6" w:rsidRPr="00983F08" w:rsidRDefault="003176C6" w:rsidP="00027B77">
            <w:pPr>
              <w:jc w:val="right"/>
              <w:rPr>
                <w:sz w:val="28"/>
                <w:szCs w:val="28"/>
              </w:rPr>
            </w:pPr>
            <w:r w:rsidRPr="00983F08">
              <w:rPr>
                <w:sz w:val="28"/>
                <w:szCs w:val="28"/>
              </w:rPr>
              <w:t>Приложение № 1</w:t>
            </w:r>
            <w:r w:rsidRPr="00983F08">
              <w:rPr>
                <w:sz w:val="28"/>
                <w:szCs w:val="28"/>
              </w:rPr>
              <w:br/>
              <w:t>к решению Совета депутатов</w:t>
            </w:r>
            <w:r w:rsidRPr="00983F08">
              <w:rPr>
                <w:sz w:val="28"/>
                <w:szCs w:val="28"/>
              </w:rPr>
              <w:br/>
              <w:t xml:space="preserve">МО «Великовисочный сельсовет» НАО                                                                                   </w:t>
            </w:r>
            <w:r>
              <w:rPr>
                <w:sz w:val="28"/>
                <w:szCs w:val="28"/>
              </w:rPr>
              <w:t xml:space="preserve">                от  27.03.2020</w:t>
            </w:r>
            <w:r w:rsidRPr="00983F08">
              <w:rPr>
                <w:sz w:val="28"/>
                <w:szCs w:val="28"/>
              </w:rPr>
              <w:t xml:space="preserve">  № 115  </w:t>
            </w:r>
          </w:p>
        </w:tc>
      </w:tr>
      <w:tr w:rsidR="003176C6" w:rsidRPr="000445BF" w:rsidTr="00027B77">
        <w:trPr>
          <w:trHeight w:val="1320"/>
        </w:trPr>
        <w:tc>
          <w:tcPr>
            <w:tcW w:w="2900" w:type="dxa"/>
            <w:gridSpan w:val="2"/>
            <w:tcBorders>
              <w:top w:val="nil"/>
              <w:left w:val="nil"/>
              <w:bottom w:val="nil"/>
              <w:right w:val="nil"/>
            </w:tcBorders>
            <w:shd w:val="clear" w:color="000000" w:fill="FFFFFF"/>
            <w:vAlign w:val="bottom"/>
            <w:hideMark/>
          </w:tcPr>
          <w:p w:rsidR="003176C6" w:rsidRPr="000445BF" w:rsidRDefault="003176C6" w:rsidP="00027B77">
            <w:pPr>
              <w:jc w:val="center"/>
              <w:rPr>
                <w:b/>
                <w:bCs/>
                <w:sz w:val="28"/>
                <w:szCs w:val="28"/>
              </w:rPr>
            </w:pPr>
            <w:r w:rsidRPr="000445BF">
              <w:rPr>
                <w:b/>
                <w:bCs/>
                <w:sz w:val="28"/>
                <w:szCs w:val="28"/>
              </w:rPr>
              <w:t> </w:t>
            </w:r>
          </w:p>
        </w:tc>
        <w:tc>
          <w:tcPr>
            <w:tcW w:w="7165" w:type="dxa"/>
            <w:gridSpan w:val="2"/>
            <w:tcBorders>
              <w:top w:val="nil"/>
              <w:left w:val="nil"/>
              <w:bottom w:val="nil"/>
              <w:right w:val="nil"/>
            </w:tcBorders>
            <w:shd w:val="clear" w:color="000000" w:fill="FFFFFF"/>
            <w:vAlign w:val="bottom"/>
            <w:hideMark/>
          </w:tcPr>
          <w:p w:rsidR="003176C6" w:rsidRPr="00983F08" w:rsidRDefault="003176C6" w:rsidP="00027B77">
            <w:pPr>
              <w:jc w:val="right"/>
              <w:rPr>
                <w:sz w:val="28"/>
                <w:szCs w:val="28"/>
              </w:rPr>
            </w:pPr>
            <w:r w:rsidRPr="00983F08">
              <w:rPr>
                <w:sz w:val="28"/>
                <w:szCs w:val="28"/>
              </w:rPr>
              <w:t>Приложение № 1</w:t>
            </w:r>
            <w:r w:rsidRPr="00983F08">
              <w:rPr>
                <w:sz w:val="28"/>
                <w:szCs w:val="28"/>
              </w:rPr>
              <w:br/>
              <w:t>к решению Совета депутатов</w:t>
            </w:r>
            <w:r w:rsidRPr="00983F08">
              <w:rPr>
                <w:sz w:val="28"/>
                <w:szCs w:val="28"/>
              </w:rPr>
              <w:br/>
              <w:t xml:space="preserve">МО «Великовисочный сельсовет» НАО                                                                                   </w:t>
            </w:r>
            <w:r>
              <w:rPr>
                <w:sz w:val="28"/>
                <w:szCs w:val="28"/>
              </w:rPr>
              <w:t xml:space="preserve">                от  26.12.2019</w:t>
            </w:r>
            <w:r w:rsidRPr="00983F08">
              <w:rPr>
                <w:sz w:val="28"/>
                <w:szCs w:val="28"/>
              </w:rPr>
              <w:t xml:space="preserve">  № 109  </w:t>
            </w:r>
          </w:p>
        </w:tc>
      </w:tr>
      <w:tr w:rsidR="003176C6" w:rsidRPr="000445BF" w:rsidTr="00027B77">
        <w:trPr>
          <w:trHeight w:val="525"/>
        </w:trPr>
        <w:tc>
          <w:tcPr>
            <w:tcW w:w="10065" w:type="dxa"/>
            <w:gridSpan w:val="4"/>
            <w:tcBorders>
              <w:top w:val="nil"/>
              <w:left w:val="nil"/>
              <w:bottom w:val="single" w:sz="4" w:space="0" w:color="auto"/>
              <w:right w:val="nil"/>
            </w:tcBorders>
            <w:shd w:val="clear" w:color="000000" w:fill="FFFFFF"/>
            <w:vAlign w:val="center"/>
            <w:hideMark/>
          </w:tcPr>
          <w:p w:rsidR="003176C6" w:rsidRPr="00983F08" w:rsidRDefault="003176C6" w:rsidP="00027B77">
            <w:pPr>
              <w:jc w:val="center"/>
              <w:rPr>
                <w:b/>
                <w:bCs/>
                <w:sz w:val="28"/>
                <w:szCs w:val="28"/>
              </w:rPr>
            </w:pPr>
            <w:r w:rsidRPr="00983F08">
              <w:rPr>
                <w:b/>
                <w:bCs/>
                <w:sz w:val="28"/>
                <w:szCs w:val="28"/>
              </w:rPr>
              <w:t>Доходы местного бюджета на 2020 год</w:t>
            </w:r>
          </w:p>
          <w:p w:rsidR="003176C6" w:rsidRPr="00983F08" w:rsidRDefault="003176C6" w:rsidP="00027B77">
            <w:pPr>
              <w:jc w:val="right"/>
              <w:rPr>
                <w:bCs/>
                <w:sz w:val="18"/>
                <w:szCs w:val="18"/>
              </w:rPr>
            </w:pPr>
            <w:r w:rsidRPr="00983F08">
              <w:rPr>
                <w:bCs/>
                <w:sz w:val="18"/>
                <w:szCs w:val="18"/>
              </w:rPr>
              <w:t>тыс. руб.</w:t>
            </w:r>
          </w:p>
        </w:tc>
      </w:tr>
      <w:tr w:rsidR="003176C6" w:rsidRPr="000445BF" w:rsidTr="00027B77">
        <w:trPr>
          <w:trHeight w:val="759"/>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sz w:val="22"/>
                <w:szCs w:val="22"/>
              </w:rPr>
            </w:pPr>
            <w:r w:rsidRPr="00983F08">
              <w:rPr>
                <w:sz w:val="22"/>
                <w:szCs w:val="22"/>
              </w:rPr>
              <w:t>Код дохода по бюджетной классификации</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sz w:val="22"/>
                <w:szCs w:val="22"/>
              </w:rPr>
            </w:pPr>
            <w:r w:rsidRPr="00983F08">
              <w:rPr>
                <w:sz w:val="22"/>
                <w:szCs w:val="22"/>
              </w:rPr>
              <w:t>Наименование показателя</w:t>
            </w:r>
          </w:p>
        </w:tc>
        <w:tc>
          <w:tcPr>
            <w:tcW w:w="1701" w:type="dxa"/>
            <w:tcBorders>
              <w:top w:val="single" w:sz="4" w:space="0" w:color="auto"/>
              <w:left w:val="single" w:sz="4" w:space="0" w:color="auto"/>
              <w:right w:val="single" w:sz="4" w:space="0" w:color="auto"/>
            </w:tcBorders>
            <w:shd w:val="clear" w:color="000000" w:fill="FFFFFF"/>
            <w:vAlign w:val="center"/>
            <w:hideMark/>
          </w:tcPr>
          <w:p w:rsidR="003176C6" w:rsidRPr="00983F08" w:rsidRDefault="003176C6" w:rsidP="00027B77">
            <w:pPr>
              <w:jc w:val="center"/>
              <w:rPr>
                <w:b/>
                <w:bCs/>
                <w:sz w:val="22"/>
                <w:szCs w:val="22"/>
              </w:rPr>
            </w:pPr>
            <w:r w:rsidRPr="00983F08">
              <w:rPr>
                <w:b/>
                <w:bCs/>
                <w:sz w:val="22"/>
                <w:szCs w:val="22"/>
              </w:rPr>
              <w:t>План</w:t>
            </w:r>
          </w:p>
          <w:p w:rsidR="003176C6" w:rsidRPr="00983F08" w:rsidRDefault="003176C6" w:rsidP="00027B77">
            <w:pPr>
              <w:jc w:val="center"/>
              <w:rPr>
                <w:b/>
                <w:bCs/>
                <w:sz w:val="22"/>
                <w:szCs w:val="22"/>
              </w:rPr>
            </w:pPr>
            <w:r w:rsidRPr="00983F08">
              <w:rPr>
                <w:b/>
                <w:bCs/>
                <w:sz w:val="22"/>
                <w:szCs w:val="22"/>
              </w:rPr>
              <w:t>2020 год</w:t>
            </w:r>
          </w:p>
        </w:tc>
      </w:tr>
      <w:tr w:rsidR="003176C6" w:rsidRPr="000445BF" w:rsidTr="00027B77">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sz w:val="16"/>
                <w:szCs w:val="16"/>
              </w:rPr>
            </w:pPr>
            <w:r w:rsidRPr="00983F08">
              <w:rPr>
                <w:sz w:val="16"/>
                <w:szCs w:val="16"/>
              </w:rPr>
              <w:t>1</w:t>
            </w:r>
          </w:p>
        </w:tc>
        <w:tc>
          <w:tcPr>
            <w:tcW w:w="5670"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983F08" w:rsidRDefault="003176C6" w:rsidP="00027B77">
            <w:pPr>
              <w:jc w:val="center"/>
              <w:rPr>
                <w:sz w:val="16"/>
                <w:szCs w:val="16"/>
              </w:rPr>
            </w:pPr>
            <w:r w:rsidRPr="00983F08">
              <w:rPr>
                <w:sz w:val="16"/>
                <w:szCs w:val="16"/>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176C6" w:rsidRPr="00983F08" w:rsidRDefault="003176C6" w:rsidP="00027B77">
            <w:pPr>
              <w:jc w:val="center"/>
              <w:rPr>
                <w:sz w:val="16"/>
                <w:szCs w:val="16"/>
              </w:rPr>
            </w:pPr>
            <w:r w:rsidRPr="00983F08">
              <w:rPr>
                <w:sz w:val="16"/>
                <w:szCs w:val="16"/>
              </w:rPr>
              <w:t>3</w:t>
            </w:r>
          </w:p>
        </w:tc>
      </w:tr>
      <w:tr w:rsidR="003176C6" w:rsidRPr="000445BF" w:rsidTr="00027B77">
        <w:trPr>
          <w:trHeight w:val="5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24"/>
                <w:szCs w:val="24"/>
              </w:rPr>
            </w:pPr>
            <w:r w:rsidRPr="00983F08">
              <w:rPr>
                <w:b/>
                <w:bCs/>
                <w:sz w:val="24"/>
                <w:szCs w:val="24"/>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6 180,8</w:t>
            </w:r>
          </w:p>
        </w:tc>
      </w:tr>
      <w:tr w:rsidR="003176C6" w:rsidRPr="000445BF" w:rsidTr="00027B77">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000 1 01 00000 00 0000 000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1 889,9</w:t>
            </w:r>
          </w:p>
        </w:tc>
      </w:tr>
      <w:tr w:rsidR="003176C6" w:rsidRPr="000445BF" w:rsidTr="00027B77">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000 1 01 02000 01 0000 110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1 889,9</w:t>
            </w:r>
          </w:p>
        </w:tc>
      </w:tr>
      <w:tr w:rsidR="003176C6" w:rsidRPr="000445BF" w:rsidTr="00027B77">
        <w:trPr>
          <w:trHeight w:val="11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182 1 01 02010 01 0000 110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1 889,9</w:t>
            </w:r>
          </w:p>
        </w:tc>
      </w:tr>
      <w:tr w:rsidR="003176C6" w:rsidRPr="000445BF" w:rsidTr="00027B77">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000 1 03 00000 00 0000 000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НАЛОГИ НА ТОВАРЫ (РАБОТЫ, УСЛУГИ), РЕАЛИЗУЕМЫЕ НА ТЕРРИТРИИ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388,7</w:t>
            </w:r>
          </w:p>
        </w:tc>
      </w:tr>
      <w:tr w:rsidR="003176C6" w:rsidRPr="000445BF" w:rsidTr="00027B77">
        <w:trPr>
          <w:trHeight w:val="72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100 1 03 02000 01 0000 110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388,7</w:t>
            </w:r>
          </w:p>
        </w:tc>
      </w:tr>
      <w:tr w:rsidR="003176C6" w:rsidRPr="000445BF" w:rsidTr="00027B77">
        <w:trPr>
          <w:trHeight w:val="94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100 1 03 02230 01 0000 110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178,0</w:t>
            </w:r>
          </w:p>
        </w:tc>
      </w:tr>
      <w:tr w:rsidR="003176C6" w:rsidRPr="000445BF" w:rsidTr="00027B77">
        <w:trPr>
          <w:trHeight w:val="13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100 1 03 02240 01 0000 110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1,2</w:t>
            </w:r>
          </w:p>
        </w:tc>
      </w:tr>
      <w:tr w:rsidR="003176C6" w:rsidRPr="000445BF" w:rsidTr="00027B77">
        <w:trPr>
          <w:trHeight w:val="10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100 1 03 02250 01 0000 110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234,8</w:t>
            </w:r>
          </w:p>
        </w:tc>
      </w:tr>
      <w:tr w:rsidR="003176C6" w:rsidRPr="000445BF" w:rsidTr="00027B77">
        <w:trPr>
          <w:trHeight w:val="10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100 1 03 02260 01 0000 110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- 25,3</w:t>
            </w:r>
          </w:p>
        </w:tc>
      </w:tr>
      <w:tr w:rsidR="003176C6" w:rsidRPr="000445BF" w:rsidTr="00027B77">
        <w:trPr>
          <w:trHeight w:val="4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000 1 05 00000 00 0000 000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2 762,8</w:t>
            </w:r>
          </w:p>
        </w:tc>
      </w:tr>
      <w:tr w:rsidR="003176C6" w:rsidRPr="000445BF" w:rsidTr="00027B77">
        <w:trPr>
          <w:trHeight w:val="5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000 1 05 01000 00 0000 110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Налог, взимаемый в связи с применением упрощенной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57,1</w:t>
            </w:r>
          </w:p>
        </w:tc>
      </w:tr>
      <w:tr w:rsidR="003176C6" w:rsidRPr="000445BF" w:rsidTr="00027B77">
        <w:trPr>
          <w:trHeight w:val="69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000 1 05 01020 01 0000 110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 xml:space="preserve">Налог, взимаемый с налогоплательщиков, выбравших в качестве объекта налогообложения доходы, уменьшенные на </w:t>
            </w:r>
            <w:r w:rsidRPr="00983F08">
              <w:lastRenderedPageBreak/>
              <w:t>величину расходов</w:t>
            </w:r>
            <w:r w:rsidRPr="00983F08">
              <w:br/>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lastRenderedPageBreak/>
              <w:t>57,1</w:t>
            </w:r>
          </w:p>
        </w:tc>
      </w:tr>
      <w:tr w:rsidR="003176C6" w:rsidRPr="000445BF" w:rsidTr="00027B77">
        <w:trPr>
          <w:trHeight w:val="46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000 1 05 03000 01 0000 110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2 705,7</w:t>
            </w:r>
          </w:p>
        </w:tc>
      </w:tr>
      <w:tr w:rsidR="003176C6" w:rsidRPr="000445BF" w:rsidTr="00027B77">
        <w:trPr>
          <w:trHeight w:val="5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182 1 05 03010 01 0000 110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2 705,7</w:t>
            </w:r>
          </w:p>
        </w:tc>
      </w:tr>
      <w:tr w:rsidR="003176C6" w:rsidRPr="000445BF" w:rsidTr="00027B77">
        <w:trPr>
          <w:trHeight w:val="5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000 1 06 00000 00 0000 000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НАЛОГИ НА ИМУЩЕСТВО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944,9</w:t>
            </w:r>
          </w:p>
        </w:tc>
      </w:tr>
      <w:tr w:rsidR="003176C6" w:rsidRPr="000445BF" w:rsidTr="00027B77">
        <w:trPr>
          <w:trHeight w:val="4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000 1 06 01000 00 0000 110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10,0</w:t>
            </w:r>
          </w:p>
        </w:tc>
      </w:tr>
      <w:tr w:rsidR="003176C6" w:rsidRPr="000445BF" w:rsidTr="00027B77">
        <w:trPr>
          <w:trHeight w:val="7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182 1 06 01030 10 0000 110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10,0</w:t>
            </w:r>
          </w:p>
        </w:tc>
      </w:tr>
      <w:tr w:rsidR="003176C6" w:rsidRPr="000445BF" w:rsidTr="00027B77">
        <w:trPr>
          <w:trHeight w:val="3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000 1 06 06000 00 0000 110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Земельный налог</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934,9</w:t>
            </w:r>
          </w:p>
        </w:tc>
      </w:tr>
      <w:tr w:rsidR="003176C6" w:rsidRPr="000445BF" w:rsidTr="00027B77">
        <w:trPr>
          <w:trHeight w:val="390"/>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000 1 06 06030 00 0000 110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635,9</w:t>
            </w:r>
          </w:p>
        </w:tc>
      </w:tr>
      <w:tr w:rsidR="003176C6" w:rsidRPr="000445BF" w:rsidTr="00027B77">
        <w:trPr>
          <w:trHeight w:val="7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182 1 06 06033 10 0000 110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Земельный налог с организаций,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635,9</w:t>
            </w:r>
          </w:p>
        </w:tc>
      </w:tr>
      <w:tr w:rsidR="003176C6" w:rsidRPr="000445BF" w:rsidTr="00027B77">
        <w:trPr>
          <w:trHeight w:val="3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000 1 06 06040 00 0000 110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299,0</w:t>
            </w:r>
          </w:p>
        </w:tc>
      </w:tr>
      <w:tr w:rsidR="003176C6" w:rsidRPr="000445BF" w:rsidTr="00027B77">
        <w:trPr>
          <w:trHeight w:val="7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182 1 06 06043 10 0000 110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299,0</w:t>
            </w:r>
          </w:p>
        </w:tc>
      </w:tr>
      <w:tr w:rsidR="003176C6" w:rsidRPr="000445BF" w:rsidTr="00027B77">
        <w:trPr>
          <w:trHeight w:val="3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000 1 08 00000 00 0000 000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24,9</w:t>
            </w:r>
          </w:p>
        </w:tc>
      </w:tr>
      <w:tr w:rsidR="003176C6" w:rsidRPr="000445BF" w:rsidTr="00027B77">
        <w:trPr>
          <w:trHeight w:val="11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000 1 08 04000 01 0000 110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24,9</w:t>
            </w:r>
          </w:p>
        </w:tc>
      </w:tr>
      <w:tr w:rsidR="003176C6" w:rsidRPr="000445BF" w:rsidTr="00027B77">
        <w:trPr>
          <w:trHeight w:val="12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340 1 08 04020 01 0000 110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24,9</w:t>
            </w:r>
          </w:p>
        </w:tc>
      </w:tr>
      <w:tr w:rsidR="003176C6" w:rsidRPr="000445BF" w:rsidTr="00027B77">
        <w:trPr>
          <w:trHeight w:val="8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000 1 11 00000 00 0000 000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169,6</w:t>
            </w:r>
          </w:p>
        </w:tc>
      </w:tr>
      <w:tr w:rsidR="003176C6" w:rsidRPr="000445BF" w:rsidTr="00027B77">
        <w:trPr>
          <w:trHeight w:val="14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000 1 11  05030 00 0000 120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2,2</w:t>
            </w:r>
          </w:p>
        </w:tc>
      </w:tr>
      <w:tr w:rsidR="003176C6" w:rsidRPr="000445BF" w:rsidTr="00027B77">
        <w:trPr>
          <w:trHeight w:val="11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340 1 11  05035 10 0000 120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2,2</w:t>
            </w:r>
          </w:p>
        </w:tc>
      </w:tr>
      <w:tr w:rsidR="003176C6" w:rsidRPr="000445BF" w:rsidTr="00027B77">
        <w:trPr>
          <w:trHeight w:val="136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000 1 11 09000 00 0000 120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983F08">
              <w:rPr>
                <w:b/>
                <w:bCs/>
              </w:rPr>
              <w:br/>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167,4</w:t>
            </w:r>
          </w:p>
        </w:tc>
      </w:tr>
      <w:tr w:rsidR="003176C6" w:rsidRPr="000445BF" w:rsidTr="00027B77">
        <w:trPr>
          <w:trHeight w:val="106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lastRenderedPageBreak/>
              <w:t>000 1 11 09040 00 0000 120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167,4</w:t>
            </w:r>
          </w:p>
        </w:tc>
      </w:tr>
      <w:tr w:rsidR="003176C6" w:rsidRPr="000445BF" w:rsidTr="00027B77">
        <w:trPr>
          <w:trHeight w:val="121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340 1 11 09045 10 0000 120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167,4</w:t>
            </w:r>
          </w:p>
        </w:tc>
      </w:tr>
      <w:tr w:rsidR="003176C6" w:rsidRPr="000445BF" w:rsidTr="00027B77">
        <w:trPr>
          <w:trHeight w:val="7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000 2 00 00000 00 0000 000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11</w:t>
            </w:r>
            <w:r>
              <w:rPr>
                <w:b/>
                <w:bCs/>
              </w:rPr>
              <w:t>5</w:t>
            </w:r>
            <w:r w:rsidRPr="00983F08">
              <w:rPr>
                <w:b/>
                <w:bCs/>
              </w:rPr>
              <w:t xml:space="preserve"> </w:t>
            </w:r>
            <w:r>
              <w:rPr>
                <w:b/>
                <w:bCs/>
              </w:rPr>
              <w:t>635</w:t>
            </w:r>
            <w:r w:rsidRPr="00983F08">
              <w:rPr>
                <w:b/>
                <w:bCs/>
              </w:rPr>
              <w:t>,</w:t>
            </w:r>
            <w:r>
              <w:rPr>
                <w:b/>
                <w:bCs/>
              </w:rPr>
              <w:t>1</w:t>
            </w:r>
          </w:p>
        </w:tc>
      </w:tr>
      <w:tr w:rsidR="003176C6" w:rsidRPr="000445BF" w:rsidTr="00027B77">
        <w:trPr>
          <w:trHeight w:val="75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000 2 02 00000 00 0000 000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Pr>
                <w:b/>
                <w:bCs/>
                <w:sz w:val="18"/>
                <w:szCs w:val="18"/>
              </w:rPr>
              <w:t>115</w:t>
            </w:r>
            <w:r w:rsidRPr="00983F08">
              <w:rPr>
                <w:b/>
                <w:bCs/>
                <w:sz w:val="18"/>
                <w:szCs w:val="18"/>
              </w:rPr>
              <w:t xml:space="preserve"> </w:t>
            </w:r>
            <w:r>
              <w:rPr>
                <w:b/>
                <w:bCs/>
                <w:sz w:val="18"/>
                <w:szCs w:val="18"/>
              </w:rPr>
              <w:t>635</w:t>
            </w:r>
            <w:r w:rsidRPr="00983F08">
              <w:rPr>
                <w:b/>
                <w:bCs/>
                <w:sz w:val="18"/>
                <w:szCs w:val="18"/>
              </w:rPr>
              <w:t>,</w:t>
            </w:r>
            <w:r>
              <w:rPr>
                <w:b/>
                <w:bCs/>
                <w:sz w:val="18"/>
                <w:szCs w:val="18"/>
              </w:rPr>
              <w:t>1</w:t>
            </w:r>
          </w:p>
        </w:tc>
      </w:tr>
      <w:tr w:rsidR="003176C6" w:rsidRPr="000445BF" w:rsidTr="00027B77">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000 2 02 10000 00 0000 150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15 796,5</w:t>
            </w:r>
          </w:p>
        </w:tc>
      </w:tr>
      <w:tr w:rsidR="003176C6" w:rsidRPr="000445BF" w:rsidTr="00027B77">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000 2 02 15001 00 0000 150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6 595,4</w:t>
            </w:r>
          </w:p>
        </w:tc>
      </w:tr>
      <w:tr w:rsidR="003176C6" w:rsidRPr="000445BF" w:rsidTr="00027B77">
        <w:trPr>
          <w:trHeight w:val="5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340 2 02 15001 10 0000 150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Дотации бюджетам сельских поселений на выравнивание бюджетной обеспеченности (ОБ).</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2 949,4</w:t>
            </w:r>
          </w:p>
        </w:tc>
      </w:tr>
      <w:tr w:rsidR="003176C6" w:rsidRPr="000445BF" w:rsidTr="00027B77">
        <w:trPr>
          <w:trHeight w:val="735"/>
        </w:trPr>
        <w:tc>
          <w:tcPr>
            <w:tcW w:w="2694" w:type="dxa"/>
            <w:tcBorders>
              <w:top w:val="single" w:sz="4" w:space="0" w:color="auto"/>
              <w:left w:val="single" w:sz="4" w:space="0" w:color="auto"/>
              <w:bottom w:val="single" w:sz="4" w:space="0" w:color="auto"/>
              <w:right w:val="nil"/>
            </w:tcBorders>
            <w:shd w:val="clear" w:color="000000" w:fill="FFFFFF"/>
            <w:noWrap/>
            <w:vAlign w:val="center"/>
            <w:hideMark/>
          </w:tcPr>
          <w:p w:rsidR="003176C6" w:rsidRPr="00983F08" w:rsidRDefault="003176C6" w:rsidP="00027B77">
            <w:pPr>
              <w:jc w:val="center"/>
            </w:pPr>
            <w:r w:rsidRPr="00983F08">
              <w:t>340 2 02 15001 10 0000 150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Дотации бюджетам сельских поселений на выравнивание бюджетной обеспеченности (РБ).</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3 646,0</w:t>
            </w:r>
          </w:p>
        </w:tc>
      </w:tr>
      <w:tr w:rsidR="003176C6" w:rsidRPr="000445BF" w:rsidTr="00027B77">
        <w:trPr>
          <w:trHeight w:val="435"/>
        </w:trPr>
        <w:tc>
          <w:tcPr>
            <w:tcW w:w="2694" w:type="dxa"/>
            <w:tcBorders>
              <w:top w:val="single" w:sz="4" w:space="0" w:color="auto"/>
              <w:left w:val="single" w:sz="4" w:space="0" w:color="auto"/>
              <w:bottom w:val="single" w:sz="4" w:space="0" w:color="auto"/>
              <w:right w:val="nil"/>
            </w:tcBorders>
            <w:shd w:val="clear" w:color="000000" w:fill="FFFFFF"/>
            <w:noWrap/>
            <w:vAlign w:val="center"/>
            <w:hideMark/>
          </w:tcPr>
          <w:p w:rsidR="003176C6" w:rsidRPr="00983F08" w:rsidRDefault="003176C6" w:rsidP="00027B77">
            <w:pPr>
              <w:jc w:val="center"/>
            </w:pPr>
            <w:r w:rsidRPr="00983F08">
              <w:t>340 2 02 19999 00 0000 150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Прочие дотации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9 201,1</w:t>
            </w:r>
          </w:p>
        </w:tc>
      </w:tr>
      <w:tr w:rsidR="003176C6" w:rsidRPr="000445BF" w:rsidTr="00027B77">
        <w:trPr>
          <w:trHeight w:val="3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340 2 02 19999 10 0000 150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Прочие дотации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9 201,1</w:t>
            </w:r>
          </w:p>
        </w:tc>
      </w:tr>
      <w:tr w:rsidR="003176C6" w:rsidRPr="000445BF" w:rsidTr="00027B77">
        <w:trPr>
          <w:trHeight w:val="6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000 2 02 20000 00 0000 150</w:t>
            </w:r>
          </w:p>
        </w:tc>
        <w:tc>
          <w:tcPr>
            <w:tcW w:w="5670"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Субсидии бюджетам бюджетной системы Российской Федерации (межбюджетные субсидии)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74 663,1</w:t>
            </w:r>
          </w:p>
        </w:tc>
      </w:tr>
      <w:tr w:rsidR="003176C6" w:rsidRPr="000445BF" w:rsidTr="00027B77">
        <w:trPr>
          <w:trHeight w:val="4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000 2 02 29999 00 0000 150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Прочие субсидии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74 663,1</w:t>
            </w:r>
          </w:p>
        </w:tc>
      </w:tr>
      <w:tr w:rsidR="003176C6" w:rsidRPr="000445BF" w:rsidTr="00027B77">
        <w:trPr>
          <w:trHeight w:val="45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000 2 02 29999 10 0000 150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Прочие субсидии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74 663,1</w:t>
            </w:r>
          </w:p>
        </w:tc>
      </w:tr>
      <w:tr w:rsidR="003176C6" w:rsidRPr="000445BF" w:rsidTr="00027B77">
        <w:trPr>
          <w:trHeight w:val="11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340 2 02 29999 10 0000 150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74 663,1</w:t>
            </w:r>
          </w:p>
        </w:tc>
      </w:tr>
      <w:tr w:rsidR="003176C6" w:rsidRPr="000445BF" w:rsidTr="00027B77">
        <w:trPr>
          <w:trHeight w:val="7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000 2 02 30000 00 0000 150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Субвенции бюджетам бюджетной системы Российской Федерации</w:t>
            </w:r>
            <w:r w:rsidRPr="00983F08">
              <w:rPr>
                <w:b/>
                <w:bCs/>
              </w:rPr>
              <w:br/>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Pr>
                <w:b/>
                <w:bCs/>
                <w:sz w:val="18"/>
                <w:szCs w:val="18"/>
              </w:rPr>
              <w:t>226</w:t>
            </w:r>
            <w:r w:rsidRPr="00983F08">
              <w:rPr>
                <w:b/>
                <w:bCs/>
                <w:sz w:val="18"/>
                <w:szCs w:val="18"/>
              </w:rPr>
              <w:t>,9</w:t>
            </w:r>
          </w:p>
        </w:tc>
      </w:tr>
      <w:tr w:rsidR="003176C6" w:rsidRPr="000445BF" w:rsidTr="00027B77">
        <w:trPr>
          <w:trHeight w:val="8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000 2 02 30024 00 0000 150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Субвенции местным бюджетам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23,7</w:t>
            </w:r>
          </w:p>
        </w:tc>
      </w:tr>
      <w:tr w:rsidR="003176C6" w:rsidRPr="000445BF" w:rsidTr="00027B77">
        <w:trPr>
          <w:trHeight w:val="8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000 2 02 30024 10 0000 150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Субвенции бюджетам сельских поселений на выполнение передаваемых полномочий субъектов Российской Федерации, в т.ч.:</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23,7</w:t>
            </w:r>
          </w:p>
        </w:tc>
      </w:tr>
      <w:tr w:rsidR="003176C6" w:rsidRPr="000445BF" w:rsidTr="00027B77">
        <w:trPr>
          <w:trHeight w:val="10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340 2 02 30024 10 0000 150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23,7</w:t>
            </w:r>
          </w:p>
        </w:tc>
      </w:tr>
      <w:tr w:rsidR="003176C6" w:rsidRPr="000445BF" w:rsidTr="00027B77">
        <w:trPr>
          <w:trHeight w:val="93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000 2 02 35118 00 0000 150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203,2</w:t>
            </w:r>
          </w:p>
        </w:tc>
      </w:tr>
      <w:tr w:rsidR="003176C6" w:rsidRPr="000445BF" w:rsidTr="00027B77">
        <w:trPr>
          <w:trHeight w:val="69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lastRenderedPageBreak/>
              <w:t>340 2 02 35118 10 0000 150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203,2</w:t>
            </w:r>
          </w:p>
        </w:tc>
      </w:tr>
      <w:tr w:rsidR="003176C6" w:rsidRPr="000445BF" w:rsidTr="00027B77">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000 2 02 40000 00 0000 150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24 9</w:t>
            </w:r>
            <w:r>
              <w:rPr>
                <w:b/>
                <w:bCs/>
                <w:sz w:val="18"/>
                <w:szCs w:val="18"/>
              </w:rPr>
              <w:t>48</w:t>
            </w:r>
            <w:r w:rsidRPr="00983F08">
              <w:rPr>
                <w:b/>
                <w:bCs/>
                <w:sz w:val="18"/>
                <w:szCs w:val="18"/>
              </w:rPr>
              <w:t>,</w:t>
            </w:r>
            <w:r>
              <w:rPr>
                <w:b/>
                <w:bCs/>
                <w:sz w:val="18"/>
                <w:szCs w:val="18"/>
              </w:rPr>
              <w:t>6</w:t>
            </w:r>
          </w:p>
        </w:tc>
      </w:tr>
      <w:tr w:rsidR="003176C6" w:rsidRPr="000445BF" w:rsidTr="00027B77">
        <w:trPr>
          <w:trHeight w:val="10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000 2 02 40014 00 0000 150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w:t>
            </w:r>
            <w:r>
              <w:rPr>
                <w:b/>
                <w:bCs/>
                <w:sz w:val="18"/>
                <w:szCs w:val="18"/>
              </w:rPr>
              <w:t>96</w:t>
            </w:r>
            <w:r w:rsidRPr="00983F08">
              <w:rPr>
                <w:b/>
                <w:bCs/>
                <w:sz w:val="18"/>
                <w:szCs w:val="18"/>
              </w:rPr>
              <w:t>,</w:t>
            </w:r>
            <w:r>
              <w:rPr>
                <w:b/>
                <w:bCs/>
                <w:sz w:val="18"/>
                <w:szCs w:val="18"/>
              </w:rPr>
              <w:t>4</w:t>
            </w:r>
          </w:p>
        </w:tc>
      </w:tr>
      <w:tr w:rsidR="003176C6" w:rsidRPr="000445BF" w:rsidTr="00027B77">
        <w:trPr>
          <w:trHeight w:val="11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340 2 02 40014 10 0000 150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w:t>
            </w:r>
            <w:r>
              <w:rPr>
                <w:b/>
                <w:bCs/>
                <w:sz w:val="18"/>
                <w:szCs w:val="18"/>
              </w:rPr>
              <w:t>96</w:t>
            </w:r>
            <w:r w:rsidRPr="00983F08">
              <w:rPr>
                <w:b/>
                <w:bCs/>
                <w:sz w:val="18"/>
                <w:szCs w:val="18"/>
              </w:rPr>
              <w:t>,</w:t>
            </w:r>
            <w:r>
              <w:rPr>
                <w:b/>
                <w:bCs/>
                <w:sz w:val="18"/>
                <w:szCs w:val="18"/>
              </w:rPr>
              <w:t>4</w:t>
            </w:r>
          </w:p>
        </w:tc>
      </w:tr>
      <w:tr w:rsidR="003176C6" w:rsidRPr="000445BF" w:rsidTr="00027B77">
        <w:trPr>
          <w:trHeight w:val="102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340 2 02 40014 10 0000 150</w:t>
            </w:r>
          </w:p>
        </w:tc>
        <w:tc>
          <w:tcPr>
            <w:tcW w:w="5670"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213,3</w:t>
            </w:r>
          </w:p>
        </w:tc>
      </w:tr>
      <w:tr w:rsidR="003176C6" w:rsidRPr="000445BF" w:rsidTr="00027B77">
        <w:trPr>
          <w:trHeight w:val="6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340 2 02 40014 10 0000 150</w:t>
            </w:r>
          </w:p>
        </w:tc>
        <w:tc>
          <w:tcPr>
            <w:tcW w:w="5670"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Иные межбюджетные трансферты в рамках МП «Безопасность на территории муниципального района "Заполярный район" на 20</w:t>
            </w:r>
            <w:r>
              <w:t>19</w:t>
            </w:r>
            <w:r w:rsidRPr="00983F08">
              <w:t>-2023 годы»</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54,0</w:t>
            </w:r>
          </w:p>
        </w:tc>
      </w:tr>
      <w:tr w:rsidR="003176C6" w:rsidRPr="000445BF" w:rsidTr="00027B77">
        <w:trPr>
          <w:trHeight w:val="6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t>340 2 02 40014 10 0000 150</w:t>
            </w:r>
          </w:p>
        </w:tc>
        <w:tc>
          <w:tcPr>
            <w:tcW w:w="5670"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983F08" w:rsidRDefault="003176C6" w:rsidP="00027B77">
            <w:pPr>
              <w:jc w:val="center"/>
            </w:pPr>
            <w:r>
              <w:t>Иные межбюджетные трансферты в рамках МП «Развитие коммунальной инфраструктуры муниципального района «Заполярный район» на 2020-2030 годы»</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Pr>
                <w:sz w:val="18"/>
                <w:szCs w:val="18"/>
              </w:rPr>
              <w:t>29,1</w:t>
            </w:r>
          </w:p>
        </w:tc>
      </w:tr>
      <w:tr w:rsidR="003176C6" w:rsidRPr="000445BF" w:rsidTr="00027B77">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000 2 02 49999 00 0000 150</w:t>
            </w:r>
          </w:p>
        </w:tc>
        <w:tc>
          <w:tcPr>
            <w:tcW w:w="5670"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Прочие межбюджетные трансферты, передаваемые бюджетам</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24 65</w:t>
            </w:r>
            <w:r>
              <w:rPr>
                <w:b/>
                <w:bCs/>
                <w:sz w:val="18"/>
                <w:szCs w:val="18"/>
              </w:rPr>
              <w:t>2</w:t>
            </w:r>
            <w:r w:rsidRPr="00983F08">
              <w:rPr>
                <w:b/>
                <w:bCs/>
                <w:sz w:val="18"/>
                <w:szCs w:val="18"/>
              </w:rPr>
              <w:t>,2</w:t>
            </w:r>
          </w:p>
        </w:tc>
      </w:tr>
      <w:tr w:rsidR="003176C6" w:rsidRPr="000445BF" w:rsidTr="00027B77">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r w:rsidRPr="00983F08">
              <w:rPr>
                <w:b/>
                <w:bCs/>
              </w:rPr>
              <w:t>000 2 02 49999 10 0000 150</w:t>
            </w:r>
          </w:p>
        </w:tc>
        <w:tc>
          <w:tcPr>
            <w:tcW w:w="5670"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Прочие межбюджетные трансферты, передаваемые бюджетам сельских поселений</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sidRPr="00983F08">
              <w:rPr>
                <w:b/>
                <w:bCs/>
                <w:sz w:val="18"/>
                <w:szCs w:val="18"/>
              </w:rPr>
              <w:t>24 65</w:t>
            </w:r>
            <w:r>
              <w:rPr>
                <w:b/>
                <w:bCs/>
                <w:sz w:val="18"/>
                <w:szCs w:val="18"/>
              </w:rPr>
              <w:t>2</w:t>
            </w:r>
            <w:r w:rsidRPr="00983F08">
              <w:rPr>
                <w:b/>
                <w:bCs/>
                <w:sz w:val="18"/>
                <w:szCs w:val="18"/>
              </w:rPr>
              <w:t>,2</w:t>
            </w:r>
          </w:p>
        </w:tc>
      </w:tr>
      <w:tr w:rsidR="003176C6" w:rsidRPr="000445BF" w:rsidTr="00027B77">
        <w:trPr>
          <w:trHeight w:val="13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4 4</w:t>
            </w:r>
            <w:r>
              <w:rPr>
                <w:sz w:val="18"/>
                <w:szCs w:val="18"/>
              </w:rPr>
              <w:t>70</w:t>
            </w:r>
            <w:r w:rsidRPr="00983F08">
              <w:rPr>
                <w:sz w:val="18"/>
                <w:szCs w:val="18"/>
              </w:rPr>
              <w:t>,</w:t>
            </w:r>
            <w:r>
              <w:rPr>
                <w:sz w:val="18"/>
                <w:szCs w:val="18"/>
              </w:rPr>
              <w:t>1</w:t>
            </w:r>
          </w:p>
        </w:tc>
      </w:tr>
      <w:tr w:rsidR="003176C6" w:rsidRPr="000445BF" w:rsidTr="00027B77">
        <w:trPr>
          <w:trHeight w:val="10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500,0</w:t>
            </w:r>
          </w:p>
        </w:tc>
      </w:tr>
      <w:tr w:rsidR="003176C6" w:rsidRPr="000445BF" w:rsidTr="00027B77">
        <w:trPr>
          <w:trHeight w:val="129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3 545,8</w:t>
            </w:r>
          </w:p>
        </w:tc>
      </w:tr>
      <w:tr w:rsidR="003176C6" w:rsidRPr="000445BF" w:rsidTr="00027B77">
        <w:trPr>
          <w:trHeight w:val="13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Иные межбюджетные трансферты в рамках МП "Комплексное развитие муниципального района «Заполярный район» на 2017-2022 годы", подпрограммы 5 "Развитие социальной инфраст</w:t>
            </w:r>
            <w:r>
              <w:t>р</w:t>
            </w:r>
            <w:r w:rsidRPr="00983F08">
              <w:t>уктуры и создание комфортных условий проживания  на территории муниципального района "Заполярного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11 089,7</w:t>
            </w:r>
          </w:p>
        </w:tc>
      </w:tr>
      <w:tr w:rsidR="003176C6" w:rsidRPr="000445BF" w:rsidTr="00027B77">
        <w:trPr>
          <w:trHeight w:val="9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Иные межбюджетные трансферты в рамках МП "Развитие коммунальной инфраст</w:t>
            </w:r>
            <w:r>
              <w:t>р</w:t>
            </w:r>
            <w:r w:rsidRPr="00983F08">
              <w:t>уктуры муниципального района «Заполярный район» на 2020-2030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2 5</w:t>
            </w:r>
            <w:r>
              <w:rPr>
                <w:sz w:val="18"/>
                <w:szCs w:val="18"/>
              </w:rPr>
              <w:t>44</w:t>
            </w:r>
            <w:r w:rsidRPr="00983F08">
              <w:rPr>
                <w:sz w:val="18"/>
                <w:szCs w:val="18"/>
              </w:rPr>
              <w:t>,</w:t>
            </w:r>
            <w:r>
              <w:rPr>
                <w:sz w:val="18"/>
                <w:szCs w:val="18"/>
              </w:rPr>
              <w:t>4</w:t>
            </w:r>
          </w:p>
        </w:tc>
      </w:tr>
      <w:tr w:rsidR="003176C6" w:rsidRPr="000445BF" w:rsidTr="00027B77">
        <w:trPr>
          <w:trHeight w:val="11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340 2 02 49999 10 0000 150</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Иные межбюджетные трансферты в рамках МП "Комплексное развитие муниципального района "Заполярный район" на 2017-2022 годы",  подпрограммы 4 "Энергоэффективность и развитие энергетики муниципального района "Заполярный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87,3</w:t>
            </w:r>
          </w:p>
        </w:tc>
      </w:tr>
      <w:tr w:rsidR="003176C6" w:rsidRPr="000445BF" w:rsidTr="00027B77">
        <w:trPr>
          <w:trHeight w:val="4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lastRenderedPageBreak/>
              <w:t>340 2 02 49999 10 0000 150</w:t>
            </w:r>
          </w:p>
        </w:tc>
        <w:tc>
          <w:tcPr>
            <w:tcW w:w="5670"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983F08" w:rsidRDefault="003176C6" w:rsidP="00027B77">
            <w:pPr>
              <w:jc w:val="center"/>
            </w:pPr>
            <w:r w:rsidRPr="00983F08">
              <w:t>Иные межбюджетные трансферты на организацию ритуальных услуг</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292,2</w:t>
            </w:r>
          </w:p>
        </w:tc>
      </w:tr>
      <w:tr w:rsidR="003176C6" w:rsidRPr="000445BF" w:rsidTr="00027B77">
        <w:trPr>
          <w:trHeight w:val="7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pPr>
            <w:r w:rsidRPr="00983F08">
              <w:t>340 2 02 49999 10 0000 150</w:t>
            </w:r>
          </w:p>
        </w:tc>
        <w:tc>
          <w:tcPr>
            <w:tcW w:w="5670" w:type="dxa"/>
            <w:gridSpan w:val="2"/>
            <w:tcBorders>
              <w:top w:val="single" w:sz="4" w:space="0" w:color="auto"/>
              <w:left w:val="nil"/>
              <w:bottom w:val="single" w:sz="4" w:space="0" w:color="auto"/>
              <w:right w:val="nil"/>
            </w:tcBorders>
            <w:shd w:val="clear" w:color="000000" w:fill="FFFFFF"/>
            <w:vAlign w:val="center"/>
            <w:hideMark/>
          </w:tcPr>
          <w:p w:rsidR="003176C6" w:rsidRPr="00983F08" w:rsidRDefault="003176C6" w:rsidP="00027B77">
            <w:pPr>
              <w:jc w:val="center"/>
            </w:pPr>
            <w:r w:rsidRPr="00983F08">
              <w:t>Иные межбюджетные трансферты в рамках МП "Безопасность на территории муниципального района "Заполярный район" на 2019-2023 годы",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sz w:val="18"/>
                <w:szCs w:val="18"/>
              </w:rPr>
            </w:pPr>
            <w:r w:rsidRPr="00983F08">
              <w:rPr>
                <w:sz w:val="18"/>
                <w:szCs w:val="18"/>
              </w:rPr>
              <w:t>2 122,7</w:t>
            </w:r>
          </w:p>
        </w:tc>
      </w:tr>
      <w:tr w:rsidR="003176C6" w:rsidRPr="000445BF" w:rsidTr="00027B77">
        <w:trPr>
          <w:trHeight w:val="64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983F08" w:rsidRDefault="003176C6" w:rsidP="00027B77">
            <w:pPr>
              <w:jc w:val="center"/>
              <w:rPr>
                <w:b/>
                <w:bCs/>
              </w:rPr>
            </w:pPr>
            <w:r w:rsidRPr="00983F08">
              <w:rPr>
                <w:b/>
                <w:bCs/>
              </w:rPr>
              <w:t>Итого доходов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983F08" w:rsidRDefault="003176C6" w:rsidP="00027B77">
            <w:pPr>
              <w:jc w:val="center"/>
              <w:rPr>
                <w:b/>
                <w:bCs/>
                <w:sz w:val="18"/>
                <w:szCs w:val="18"/>
              </w:rPr>
            </w:pPr>
            <w:r>
              <w:rPr>
                <w:b/>
                <w:bCs/>
                <w:sz w:val="18"/>
                <w:szCs w:val="18"/>
              </w:rPr>
              <w:t>121</w:t>
            </w:r>
            <w:r w:rsidRPr="00983F08">
              <w:rPr>
                <w:b/>
                <w:bCs/>
                <w:sz w:val="18"/>
                <w:szCs w:val="18"/>
              </w:rPr>
              <w:t xml:space="preserve"> </w:t>
            </w:r>
            <w:r>
              <w:rPr>
                <w:b/>
                <w:bCs/>
                <w:sz w:val="18"/>
                <w:szCs w:val="18"/>
              </w:rPr>
              <w:t>815</w:t>
            </w:r>
            <w:r w:rsidRPr="00983F08">
              <w:rPr>
                <w:b/>
                <w:bCs/>
                <w:sz w:val="18"/>
                <w:szCs w:val="18"/>
              </w:rPr>
              <w:t>,</w:t>
            </w:r>
            <w:r>
              <w:rPr>
                <w:b/>
                <w:bCs/>
                <w:sz w:val="18"/>
                <w:szCs w:val="18"/>
              </w:rPr>
              <w:t>9</w:t>
            </w:r>
          </w:p>
        </w:tc>
      </w:tr>
    </w:tbl>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sectPr w:rsidR="003176C6" w:rsidSect="009A2705">
          <w:pgSz w:w="11906" w:h="16838"/>
          <w:pgMar w:top="993" w:right="707" w:bottom="993" w:left="1276" w:header="720" w:footer="720" w:gutter="0"/>
          <w:cols w:space="720"/>
        </w:sectPr>
      </w:pPr>
    </w:p>
    <w:tbl>
      <w:tblPr>
        <w:tblW w:w="10065" w:type="dxa"/>
        <w:tblInd w:w="108" w:type="dxa"/>
        <w:tblLayout w:type="fixed"/>
        <w:tblLook w:val="04A0" w:firstRow="1" w:lastRow="0" w:firstColumn="1" w:lastColumn="0" w:noHBand="0" w:noVBand="1"/>
      </w:tblPr>
      <w:tblGrid>
        <w:gridCol w:w="4678"/>
        <w:gridCol w:w="362"/>
        <w:gridCol w:w="347"/>
        <w:gridCol w:w="567"/>
        <w:gridCol w:w="567"/>
        <w:gridCol w:w="1559"/>
        <w:gridCol w:w="567"/>
        <w:gridCol w:w="1418"/>
      </w:tblGrid>
      <w:tr w:rsidR="003176C6" w:rsidRPr="007E217E" w:rsidTr="00027B77">
        <w:trPr>
          <w:trHeight w:val="1485"/>
        </w:trPr>
        <w:tc>
          <w:tcPr>
            <w:tcW w:w="5040" w:type="dxa"/>
            <w:gridSpan w:val="2"/>
            <w:tcBorders>
              <w:top w:val="nil"/>
              <w:left w:val="nil"/>
              <w:bottom w:val="nil"/>
              <w:right w:val="nil"/>
            </w:tcBorders>
            <w:shd w:val="clear" w:color="000000" w:fill="FFFFFF"/>
            <w:vAlign w:val="center"/>
            <w:hideMark/>
          </w:tcPr>
          <w:p w:rsidR="003176C6" w:rsidRPr="007E217E" w:rsidRDefault="003176C6" w:rsidP="00027B77">
            <w:pPr>
              <w:jc w:val="center"/>
              <w:rPr>
                <w:b/>
                <w:bCs/>
              </w:rPr>
            </w:pPr>
          </w:p>
        </w:tc>
        <w:tc>
          <w:tcPr>
            <w:tcW w:w="5025" w:type="dxa"/>
            <w:gridSpan w:val="6"/>
            <w:tcBorders>
              <w:top w:val="nil"/>
              <w:left w:val="nil"/>
              <w:bottom w:val="nil"/>
              <w:right w:val="nil"/>
            </w:tcBorders>
            <w:shd w:val="clear" w:color="auto" w:fill="auto"/>
            <w:vAlign w:val="center"/>
            <w:hideMark/>
          </w:tcPr>
          <w:p w:rsidR="003176C6" w:rsidRPr="00983F08" w:rsidRDefault="003176C6" w:rsidP="00027B77">
            <w:pPr>
              <w:jc w:val="right"/>
              <w:rPr>
                <w:sz w:val="28"/>
                <w:szCs w:val="28"/>
              </w:rPr>
            </w:pPr>
            <w:r w:rsidRPr="00983F08">
              <w:rPr>
                <w:sz w:val="28"/>
                <w:szCs w:val="28"/>
              </w:rPr>
              <w:t>Приложение № 2</w:t>
            </w:r>
            <w:r w:rsidRPr="00983F08">
              <w:rPr>
                <w:sz w:val="28"/>
                <w:szCs w:val="28"/>
              </w:rPr>
              <w:br/>
              <w:t>к решению Совета депутатов</w:t>
            </w:r>
            <w:r w:rsidRPr="00983F08">
              <w:rPr>
                <w:sz w:val="28"/>
                <w:szCs w:val="28"/>
              </w:rPr>
              <w:br/>
              <w:t xml:space="preserve">МО «Великовисочный сельсовет» НАО                                                        </w:t>
            </w:r>
            <w:r>
              <w:rPr>
                <w:sz w:val="28"/>
                <w:szCs w:val="28"/>
              </w:rPr>
              <w:t>от  27.03.2020</w:t>
            </w:r>
            <w:r w:rsidRPr="00983F08">
              <w:rPr>
                <w:sz w:val="28"/>
                <w:szCs w:val="28"/>
              </w:rPr>
              <w:t xml:space="preserve">  № 115</w:t>
            </w:r>
          </w:p>
        </w:tc>
      </w:tr>
      <w:tr w:rsidR="003176C6" w:rsidRPr="007E217E" w:rsidTr="00027B77">
        <w:trPr>
          <w:trHeight w:val="1455"/>
        </w:trPr>
        <w:tc>
          <w:tcPr>
            <w:tcW w:w="5040" w:type="dxa"/>
            <w:gridSpan w:val="2"/>
            <w:tcBorders>
              <w:top w:val="nil"/>
              <w:left w:val="nil"/>
              <w:bottom w:val="nil"/>
              <w:right w:val="nil"/>
            </w:tcBorders>
            <w:shd w:val="clear" w:color="auto" w:fill="auto"/>
            <w:noWrap/>
            <w:vAlign w:val="center"/>
            <w:hideMark/>
          </w:tcPr>
          <w:p w:rsidR="003176C6" w:rsidRPr="007E217E" w:rsidRDefault="003176C6" w:rsidP="00027B77">
            <w:pPr>
              <w:jc w:val="center"/>
              <w:rPr>
                <w:rFonts w:ascii="Arial CYR" w:hAnsi="Arial CYR" w:cs="Arial CYR"/>
              </w:rPr>
            </w:pPr>
          </w:p>
        </w:tc>
        <w:tc>
          <w:tcPr>
            <w:tcW w:w="5025" w:type="dxa"/>
            <w:gridSpan w:val="6"/>
            <w:tcBorders>
              <w:top w:val="nil"/>
              <w:left w:val="nil"/>
              <w:bottom w:val="nil"/>
              <w:right w:val="nil"/>
            </w:tcBorders>
            <w:shd w:val="clear" w:color="auto" w:fill="auto"/>
            <w:vAlign w:val="center"/>
            <w:hideMark/>
          </w:tcPr>
          <w:p w:rsidR="003176C6" w:rsidRPr="00983F08" w:rsidRDefault="003176C6" w:rsidP="00027B77">
            <w:pPr>
              <w:jc w:val="right"/>
              <w:rPr>
                <w:sz w:val="28"/>
                <w:szCs w:val="28"/>
              </w:rPr>
            </w:pPr>
            <w:r w:rsidRPr="00983F08">
              <w:rPr>
                <w:sz w:val="28"/>
                <w:szCs w:val="28"/>
              </w:rPr>
              <w:t>Приложение № 2</w:t>
            </w:r>
            <w:r w:rsidRPr="00983F08">
              <w:rPr>
                <w:sz w:val="28"/>
                <w:szCs w:val="28"/>
              </w:rPr>
              <w:br/>
              <w:t>к решению Совета депутатов</w:t>
            </w:r>
            <w:r w:rsidRPr="00983F08">
              <w:rPr>
                <w:sz w:val="28"/>
                <w:szCs w:val="28"/>
              </w:rPr>
              <w:br/>
              <w:t xml:space="preserve">МО «Великовисочный сельсовет» НАО                                        </w:t>
            </w:r>
            <w:r>
              <w:rPr>
                <w:sz w:val="28"/>
                <w:szCs w:val="28"/>
              </w:rPr>
              <w:t xml:space="preserve">                от  26.12.2019</w:t>
            </w:r>
            <w:r w:rsidRPr="00983F08">
              <w:rPr>
                <w:sz w:val="28"/>
                <w:szCs w:val="28"/>
              </w:rPr>
              <w:t xml:space="preserve">  № 109</w:t>
            </w:r>
          </w:p>
        </w:tc>
      </w:tr>
      <w:tr w:rsidR="003176C6" w:rsidRPr="007E217E" w:rsidTr="00027B77">
        <w:trPr>
          <w:trHeight w:val="1665"/>
        </w:trPr>
        <w:tc>
          <w:tcPr>
            <w:tcW w:w="10065" w:type="dxa"/>
            <w:gridSpan w:val="8"/>
            <w:tcBorders>
              <w:top w:val="nil"/>
              <w:left w:val="nil"/>
              <w:bottom w:val="nil"/>
              <w:right w:val="nil"/>
            </w:tcBorders>
            <w:shd w:val="clear" w:color="auto" w:fill="auto"/>
            <w:vAlign w:val="center"/>
            <w:hideMark/>
          </w:tcPr>
          <w:p w:rsidR="003176C6" w:rsidRPr="007E217E" w:rsidRDefault="003176C6" w:rsidP="00027B77">
            <w:pPr>
              <w:jc w:val="center"/>
              <w:rPr>
                <w:b/>
                <w:bCs/>
                <w:sz w:val="28"/>
                <w:szCs w:val="28"/>
              </w:rPr>
            </w:pPr>
            <w:r w:rsidRPr="007E217E">
              <w:rPr>
                <w:b/>
                <w:bCs/>
                <w:sz w:val="28"/>
                <w:szCs w:val="28"/>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2020 год</w:t>
            </w:r>
          </w:p>
        </w:tc>
      </w:tr>
      <w:tr w:rsidR="003176C6" w:rsidRPr="007E217E" w:rsidTr="00027B77">
        <w:trPr>
          <w:trHeight w:val="255"/>
        </w:trPr>
        <w:tc>
          <w:tcPr>
            <w:tcW w:w="4678" w:type="dxa"/>
            <w:tcBorders>
              <w:top w:val="nil"/>
              <w:left w:val="nil"/>
              <w:bottom w:val="single" w:sz="4" w:space="0" w:color="auto"/>
              <w:right w:val="nil"/>
            </w:tcBorders>
            <w:shd w:val="clear" w:color="auto" w:fill="auto"/>
            <w:noWrap/>
            <w:vAlign w:val="center"/>
            <w:hideMark/>
          </w:tcPr>
          <w:p w:rsidR="003176C6" w:rsidRPr="007E217E" w:rsidRDefault="003176C6" w:rsidP="00027B77">
            <w:pPr>
              <w:jc w:val="center"/>
            </w:pPr>
          </w:p>
        </w:tc>
        <w:tc>
          <w:tcPr>
            <w:tcW w:w="709" w:type="dxa"/>
            <w:gridSpan w:val="2"/>
            <w:tcBorders>
              <w:top w:val="nil"/>
              <w:left w:val="nil"/>
              <w:bottom w:val="single" w:sz="4" w:space="0" w:color="auto"/>
              <w:right w:val="nil"/>
            </w:tcBorders>
            <w:shd w:val="clear" w:color="auto" w:fill="auto"/>
            <w:noWrap/>
            <w:vAlign w:val="center"/>
            <w:hideMark/>
          </w:tcPr>
          <w:p w:rsidR="003176C6" w:rsidRPr="007E217E" w:rsidRDefault="003176C6" w:rsidP="00027B77">
            <w:pPr>
              <w:jc w:val="center"/>
            </w:pPr>
          </w:p>
        </w:tc>
        <w:tc>
          <w:tcPr>
            <w:tcW w:w="567" w:type="dxa"/>
            <w:tcBorders>
              <w:top w:val="nil"/>
              <w:left w:val="nil"/>
              <w:bottom w:val="single" w:sz="4" w:space="0" w:color="auto"/>
              <w:right w:val="nil"/>
            </w:tcBorders>
            <w:shd w:val="clear" w:color="auto" w:fill="auto"/>
            <w:noWrap/>
            <w:vAlign w:val="center"/>
            <w:hideMark/>
          </w:tcPr>
          <w:p w:rsidR="003176C6" w:rsidRPr="007E217E" w:rsidRDefault="003176C6" w:rsidP="00027B77">
            <w:pPr>
              <w:jc w:val="center"/>
            </w:pPr>
          </w:p>
        </w:tc>
        <w:tc>
          <w:tcPr>
            <w:tcW w:w="567" w:type="dxa"/>
            <w:tcBorders>
              <w:top w:val="nil"/>
              <w:left w:val="nil"/>
              <w:bottom w:val="single" w:sz="4" w:space="0" w:color="auto"/>
              <w:right w:val="nil"/>
            </w:tcBorders>
            <w:shd w:val="clear" w:color="auto" w:fill="auto"/>
            <w:noWrap/>
            <w:vAlign w:val="center"/>
            <w:hideMark/>
          </w:tcPr>
          <w:p w:rsidR="003176C6" w:rsidRPr="007E217E" w:rsidRDefault="003176C6" w:rsidP="00027B77">
            <w:pPr>
              <w:jc w:val="center"/>
            </w:pPr>
          </w:p>
        </w:tc>
        <w:tc>
          <w:tcPr>
            <w:tcW w:w="1559" w:type="dxa"/>
            <w:tcBorders>
              <w:top w:val="nil"/>
              <w:left w:val="nil"/>
              <w:bottom w:val="single" w:sz="4" w:space="0" w:color="auto"/>
              <w:right w:val="nil"/>
            </w:tcBorders>
            <w:shd w:val="clear" w:color="auto" w:fill="auto"/>
            <w:noWrap/>
            <w:vAlign w:val="center"/>
            <w:hideMark/>
          </w:tcPr>
          <w:p w:rsidR="003176C6" w:rsidRPr="007E217E" w:rsidRDefault="003176C6" w:rsidP="00027B77">
            <w:pPr>
              <w:jc w:val="center"/>
            </w:pPr>
          </w:p>
        </w:tc>
        <w:tc>
          <w:tcPr>
            <w:tcW w:w="567" w:type="dxa"/>
            <w:tcBorders>
              <w:top w:val="nil"/>
              <w:left w:val="nil"/>
              <w:bottom w:val="single" w:sz="4" w:space="0" w:color="auto"/>
              <w:right w:val="nil"/>
            </w:tcBorders>
            <w:shd w:val="clear" w:color="auto" w:fill="auto"/>
            <w:noWrap/>
            <w:vAlign w:val="center"/>
            <w:hideMark/>
          </w:tcPr>
          <w:p w:rsidR="003176C6" w:rsidRPr="007E217E" w:rsidRDefault="003176C6" w:rsidP="00027B77">
            <w:pPr>
              <w:jc w:val="center"/>
            </w:pPr>
          </w:p>
        </w:tc>
        <w:tc>
          <w:tcPr>
            <w:tcW w:w="1418" w:type="dxa"/>
            <w:tcBorders>
              <w:top w:val="nil"/>
              <w:left w:val="nil"/>
              <w:bottom w:val="single" w:sz="4" w:space="0" w:color="auto"/>
              <w:right w:val="nil"/>
            </w:tcBorders>
            <w:shd w:val="clear" w:color="auto" w:fill="auto"/>
            <w:noWrap/>
            <w:vAlign w:val="center"/>
            <w:hideMark/>
          </w:tcPr>
          <w:p w:rsidR="003176C6" w:rsidRPr="007E217E" w:rsidRDefault="003176C6" w:rsidP="00027B77">
            <w:pPr>
              <w:jc w:val="center"/>
            </w:pPr>
          </w:p>
        </w:tc>
      </w:tr>
      <w:tr w:rsidR="003176C6" w:rsidRPr="007E217E" w:rsidTr="00027B77">
        <w:trPr>
          <w:trHeight w:val="510"/>
        </w:trPr>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Наименование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176C6" w:rsidRPr="007E217E" w:rsidRDefault="003176C6" w:rsidP="00027B77">
            <w:pPr>
              <w:jc w:val="center"/>
              <w:rPr>
                <w:b/>
                <w:bCs/>
              </w:rPr>
            </w:pPr>
            <w:r w:rsidRPr="007E217E">
              <w:rPr>
                <w:b/>
                <w:bCs/>
              </w:rPr>
              <w:t>Код главы</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176C6" w:rsidRPr="007E217E" w:rsidRDefault="003176C6" w:rsidP="00027B77">
            <w:pPr>
              <w:jc w:val="center"/>
              <w:rPr>
                <w:b/>
                <w:bCs/>
              </w:rPr>
            </w:pPr>
            <w:r w:rsidRPr="007E217E">
              <w:rPr>
                <w:b/>
                <w:bCs/>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176C6" w:rsidRPr="007E217E" w:rsidRDefault="003176C6" w:rsidP="00027B77">
            <w:pPr>
              <w:jc w:val="center"/>
              <w:rPr>
                <w:b/>
                <w:bCs/>
              </w:rPr>
            </w:pPr>
            <w:r w:rsidRPr="007E217E">
              <w:rPr>
                <w:b/>
                <w:bCs/>
              </w:rPr>
              <w:t>Подраздел</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176C6" w:rsidRPr="007E217E" w:rsidRDefault="003176C6" w:rsidP="00027B77">
            <w:pPr>
              <w:jc w:val="center"/>
              <w:rPr>
                <w:b/>
                <w:bCs/>
              </w:rPr>
            </w:pPr>
            <w:r w:rsidRPr="007E217E">
              <w:rPr>
                <w:b/>
                <w:bCs/>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176C6" w:rsidRPr="007E217E" w:rsidRDefault="003176C6" w:rsidP="00027B77">
            <w:pPr>
              <w:jc w:val="center"/>
              <w:rPr>
                <w:b/>
                <w:bCs/>
              </w:rPr>
            </w:pPr>
            <w:r w:rsidRPr="007E217E">
              <w:rPr>
                <w:b/>
                <w:bCs/>
              </w:rPr>
              <w:t>Вид</w:t>
            </w:r>
            <w:r>
              <w:rPr>
                <w:b/>
                <w:bCs/>
              </w:rPr>
              <w:t xml:space="preserve"> </w:t>
            </w:r>
            <w:r w:rsidRPr="007E217E">
              <w:rPr>
                <w:b/>
                <w:bCs/>
              </w:rPr>
              <w:t xml:space="preserve"> расходов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План на 2020 год</w:t>
            </w:r>
          </w:p>
        </w:tc>
      </w:tr>
      <w:tr w:rsidR="003176C6" w:rsidRPr="007E217E" w:rsidTr="00027B77">
        <w:trPr>
          <w:trHeight w:val="408"/>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r>
      <w:tr w:rsidR="003176C6" w:rsidRPr="007E217E" w:rsidTr="00027B77">
        <w:trPr>
          <w:trHeight w:val="408"/>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r>
      <w:tr w:rsidR="003176C6" w:rsidRPr="007E217E" w:rsidTr="00027B77">
        <w:trPr>
          <w:trHeight w:val="74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rPr>
                <w:b/>
                <w:bCs/>
              </w:rPr>
            </w:pPr>
          </w:p>
        </w:tc>
      </w:tr>
      <w:tr w:rsidR="003176C6" w:rsidRPr="007E217E" w:rsidTr="00027B77">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Pr>
                <w:b/>
                <w:bCs/>
              </w:rPr>
              <w:t>7</w:t>
            </w:r>
          </w:p>
        </w:tc>
      </w:tr>
      <w:tr w:rsidR="003176C6" w:rsidRPr="007E217E" w:rsidTr="00027B77">
        <w:trPr>
          <w:trHeight w:val="2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sz w:val="22"/>
                <w:szCs w:val="22"/>
              </w:rPr>
            </w:pPr>
            <w:r w:rsidRPr="007E217E">
              <w:rPr>
                <w:b/>
                <w:bCs/>
                <w:sz w:val="22"/>
                <w:szCs w:val="22"/>
              </w:rPr>
              <w:t>ВСЕГО РАСХОДОВ</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 xml:space="preserve">123 </w:t>
            </w:r>
            <w:r>
              <w:rPr>
                <w:b/>
                <w:bCs/>
              </w:rPr>
              <w:t>394</w:t>
            </w:r>
            <w:r w:rsidRPr="007E217E">
              <w:rPr>
                <w:b/>
                <w:bCs/>
              </w:rPr>
              <w:t>,</w:t>
            </w:r>
            <w:r>
              <w:rPr>
                <w:b/>
                <w:bCs/>
              </w:rPr>
              <w:t>5</w:t>
            </w:r>
          </w:p>
        </w:tc>
      </w:tr>
      <w:tr w:rsidR="003176C6" w:rsidRPr="007E217E" w:rsidTr="00027B77">
        <w:trPr>
          <w:trHeight w:val="9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sz w:val="22"/>
                <w:szCs w:val="22"/>
              </w:rPr>
            </w:pPr>
            <w:r w:rsidRPr="007E217E">
              <w:rPr>
                <w:b/>
                <w:bCs/>
                <w:sz w:val="22"/>
                <w:szCs w:val="22"/>
              </w:rPr>
              <w:t>Администрация муниципального образования "Великовисочный сельсовет"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 xml:space="preserve">123 </w:t>
            </w:r>
            <w:r>
              <w:rPr>
                <w:b/>
                <w:bCs/>
              </w:rPr>
              <w:t>394</w:t>
            </w:r>
            <w:r w:rsidRPr="007E217E">
              <w:rPr>
                <w:b/>
                <w:bCs/>
              </w:rPr>
              <w:t>,</w:t>
            </w:r>
            <w:r>
              <w:rPr>
                <w:b/>
                <w:bCs/>
              </w:rPr>
              <w:t>5</w:t>
            </w:r>
          </w:p>
        </w:tc>
      </w:tr>
      <w:tr w:rsidR="003176C6" w:rsidRPr="007E217E" w:rsidTr="00027B77">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В том числе:</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r>
      <w:tr w:rsidR="003176C6" w:rsidRPr="007E217E" w:rsidTr="00027B77">
        <w:trPr>
          <w:trHeight w:val="2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23 687,0</w:t>
            </w:r>
          </w:p>
        </w:tc>
      </w:tr>
      <w:tr w:rsidR="003176C6" w:rsidRPr="007E217E" w:rsidTr="00027B77">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2 654,4</w:t>
            </w:r>
          </w:p>
        </w:tc>
      </w:tr>
      <w:tr w:rsidR="003176C6" w:rsidRPr="007E217E" w:rsidTr="00027B77">
        <w:trPr>
          <w:trHeight w:val="43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2 654,4</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91.0.00.91010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2 654,4</w:t>
            </w:r>
          </w:p>
        </w:tc>
      </w:tr>
      <w:tr w:rsidR="003176C6" w:rsidRPr="007E217E" w:rsidTr="00027B77">
        <w:trPr>
          <w:trHeight w:val="12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91.0.00.91010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2 654,4</w:t>
            </w:r>
          </w:p>
        </w:tc>
      </w:tr>
      <w:tr w:rsidR="003176C6" w:rsidRPr="007E217E" w:rsidTr="00027B77">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106,5</w:t>
            </w:r>
          </w:p>
        </w:tc>
      </w:tr>
      <w:tr w:rsidR="003176C6" w:rsidRPr="007E217E" w:rsidTr="00027B77">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Представительный орган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106,5</w:t>
            </w:r>
          </w:p>
        </w:tc>
      </w:tr>
      <w:tr w:rsidR="003176C6" w:rsidRPr="007E217E" w:rsidTr="00027B77">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sz w:val="22"/>
                <w:szCs w:val="22"/>
              </w:rPr>
            </w:pPr>
            <w:r w:rsidRPr="007E217E">
              <w:rPr>
                <w:b/>
                <w:bCs/>
                <w:i/>
                <w:iCs/>
                <w:sz w:val="22"/>
                <w:szCs w:val="22"/>
              </w:rPr>
              <w:t>Депутаты представительного органа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92.1.00.00000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43,2</w:t>
            </w:r>
          </w:p>
        </w:tc>
      </w:tr>
      <w:tr w:rsidR="003176C6" w:rsidRPr="007E217E" w:rsidTr="00027B77">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lastRenderedPageBreak/>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92.1.00.91010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43,2</w:t>
            </w:r>
          </w:p>
        </w:tc>
      </w:tr>
      <w:tr w:rsidR="003176C6" w:rsidRPr="007E217E" w:rsidTr="00027B77">
        <w:trPr>
          <w:trHeight w:val="13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92.1.00.91010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43,2</w:t>
            </w:r>
          </w:p>
        </w:tc>
      </w:tr>
      <w:tr w:rsidR="003176C6" w:rsidRPr="007E217E" w:rsidTr="00027B77">
        <w:trPr>
          <w:trHeight w:val="5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Аппарат представительного органа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92.2.00.00000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63,3</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92.2.00.91010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63,3</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92.2.00.91010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63,3</w:t>
            </w:r>
          </w:p>
        </w:tc>
      </w:tr>
      <w:tr w:rsidR="003176C6" w:rsidRPr="007E217E" w:rsidTr="00027B77">
        <w:trPr>
          <w:trHeight w:val="14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18 681,6</w:t>
            </w:r>
          </w:p>
        </w:tc>
      </w:tr>
      <w:tr w:rsidR="003176C6" w:rsidRPr="007E217E" w:rsidTr="00027B77">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895,7</w:t>
            </w:r>
          </w:p>
        </w:tc>
      </w:tr>
      <w:tr w:rsidR="003176C6" w:rsidRPr="007E217E" w:rsidTr="00027B77">
        <w:trPr>
          <w:trHeight w:val="8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Подпрограмма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895,7</w:t>
            </w:r>
          </w:p>
        </w:tc>
      </w:tr>
      <w:tr w:rsidR="003176C6" w:rsidRPr="007E217E" w:rsidTr="00027B77">
        <w:trPr>
          <w:trHeight w:val="11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895,7</w:t>
            </w:r>
          </w:p>
        </w:tc>
      </w:tr>
      <w:tr w:rsidR="003176C6" w:rsidRPr="007E217E" w:rsidTr="00027B77">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895,7</w:t>
            </w:r>
          </w:p>
        </w:tc>
      </w:tr>
      <w:tr w:rsidR="003176C6" w:rsidRPr="007E217E" w:rsidTr="00027B77">
        <w:trPr>
          <w:trHeight w:val="45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Администрация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17 785,9</w:t>
            </w:r>
          </w:p>
        </w:tc>
      </w:tr>
      <w:tr w:rsidR="003176C6" w:rsidRPr="007E217E" w:rsidTr="00027B77">
        <w:trPr>
          <w:trHeight w:val="7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17 785,9</w:t>
            </w:r>
          </w:p>
        </w:tc>
      </w:tr>
      <w:tr w:rsidR="003176C6" w:rsidRPr="007E217E" w:rsidTr="00027B77">
        <w:trPr>
          <w:trHeight w:val="139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i/>
                <w:iCs/>
              </w:rPr>
            </w:pPr>
            <w:r w:rsidRPr="007E217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i/>
                <w:iCs/>
              </w:rPr>
            </w:pPr>
            <w:r w:rsidRPr="007E217E">
              <w:rPr>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i/>
                <w:iCs/>
              </w:rPr>
            </w:pPr>
            <w:r w:rsidRPr="007E217E">
              <w:rPr>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14 549,2</w:t>
            </w:r>
          </w:p>
        </w:tc>
      </w:tr>
      <w:tr w:rsidR="003176C6" w:rsidRPr="007E217E" w:rsidTr="00027B77">
        <w:trPr>
          <w:trHeight w:val="6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i/>
                <w:iCs/>
              </w:rPr>
            </w:pPr>
            <w:r w:rsidRPr="007E217E">
              <w:rPr>
                <w:i/>
                <w:i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i/>
                <w:iCs/>
              </w:rPr>
            </w:pPr>
            <w:r w:rsidRPr="007E217E">
              <w:rPr>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i/>
                <w:iCs/>
              </w:rPr>
            </w:pPr>
            <w:r w:rsidRPr="007E217E">
              <w:rPr>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3 139,7</w:t>
            </w:r>
          </w:p>
        </w:tc>
      </w:tr>
      <w:tr w:rsidR="003176C6" w:rsidRPr="007E217E" w:rsidTr="00027B77">
        <w:trPr>
          <w:trHeight w:val="30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rPr>
                <w:i/>
                <w:iCs/>
              </w:rPr>
            </w:pPr>
            <w:r w:rsidRPr="007E217E">
              <w:rPr>
                <w:i/>
                <w:iC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i/>
                <w:iCs/>
              </w:rPr>
            </w:pPr>
            <w:r w:rsidRPr="007E217E">
              <w:rPr>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i/>
                <w:iCs/>
              </w:rPr>
            </w:pPr>
            <w:r w:rsidRPr="007E217E">
              <w:rPr>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97,0</w:t>
            </w:r>
          </w:p>
        </w:tc>
      </w:tr>
      <w:tr w:rsidR="003176C6" w:rsidRPr="007E217E" w:rsidTr="00027B77">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483,4</w:t>
            </w:r>
          </w:p>
        </w:tc>
      </w:tr>
      <w:tr w:rsidR="003176C6" w:rsidRPr="007E217E" w:rsidTr="00027B77">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483,4</w:t>
            </w:r>
          </w:p>
        </w:tc>
      </w:tr>
      <w:tr w:rsidR="003176C6" w:rsidRPr="007E217E" w:rsidTr="00027B77">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98.0.00.99000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483,4</w:t>
            </w:r>
          </w:p>
        </w:tc>
      </w:tr>
      <w:tr w:rsidR="003176C6" w:rsidRPr="007E217E" w:rsidTr="00027B77">
        <w:trPr>
          <w:trHeight w:val="171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pPr>
            <w:r w:rsidRPr="007E217E">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98.0.00.99110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483,4</w:t>
            </w:r>
          </w:p>
        </w:tc>
      </w:tr>
      <w:tr w:rsidR="003176C6" w:rsidRPr="007E217E" w:rsidTr="00027B77">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rPr>
                <w:i/>
                <w:iCs/>
              </w:rPr>
            </w:pPr>
            <w:r w:rsidRPr="007E217E">
              <w:rPr>
                <w:i/>
                <w:iCs/>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i/>
                <w:iCs/>
              </w:rPr>
            </w:pPr>
            <w:r w:rsidRPr="007E217E">
              <w:rPr>
                <w:i/>
                <w:i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i/>
                <w:iCs/>
              </w:rPr>
            </w:pPr>
            <w:r w:rsidRPr="007E217E">
              <w:rPr>
                <w:i/>
                <w:i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i/>
                <w:iCs/>
              </w:rPr>
            </w:pPr>
            <w:r w:rsidRPr="007E217E">
              <w:rPr>
                <w:i/>
                <w:iCs/>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98.0.00.99110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483,4</w:t>
            </w:r>
          </w:p>
        </w:tc>
      </w:tr>
      <w:tr w:rsidR="003176C6" w:rsidRPr="007E217E" w:rsidTr="00027B77">
        <w:trPr>
          <w:trHeight w:val="645"/>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rPr>
                <w:b/>
                <w:bCs/>
                <w:sz w:val="24"/>
                <w:szCs w:val="24"/>
              </w:rPr>
            </w:pPr>
            <w:r w:rsidRPr="007E217E">
              <w:rPr>
                <w:b/>
                <w:bCs/>
                <w:sz w:val="24"/>
                <w:szCs w:val="24"/>
              </w:rPr>
              <w:t>Обеспечение проведения выборов и референдумов</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477,5</w:t>
            </w:r>
          </w:p>
        </w:tc>
      </w:tr>
      <w:tr w:rsidR="003176C6" w:rsidRPr="007E217E" w:rsidTr="00027B77">
        <w:trPr>
          <w:trHeight w:val="11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477,5</w:t>
            </w:r>
          </w:p>
        </w:tc>
      </w:tr>
      <w:tr w:rsidR="003176C6" w:rsidRPr="007E217E" w:rsidTr="00027B77">
        <w:trPr>
          <w:trHeight w:val="9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Подпрограмма 6 "Возмещение части затрат на содержание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i/>
                <w:iCs/>
              </w:rPr>
            </w:pPr>
            <w:r w:rsidRPr="007E217E">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i/>
                <w:iCs/>
              </w:rPr>
            </w:pPr>
            <w:r w:rsidRPr="007E217E">
              <w:rPr>
                <w:b/>
                <w:bCs/>
                <w:i/>
                <w:iCs/>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477,5</w:t>
            </w:r>
          </w:p>
        </w:tc>
      </w:tr>
      <w:tr w:rsidR="003176C6" w:rsidRPr="007E217E" w:rsidTr="00027B77">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477,5</w:t>
            </w:r>
          </w:p>
        </w:tc>
      </w:tr>
      <w:tr w:rsidR="003176C6" w:rsidRPr="007E217E" w:rsidTr="00027B77">
        <w:trPr>
          <w:trHeight w:val="5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rPr>
                <w:i/>
                <w:iC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477,5</w:t>
            </w:r>
          </w:p>
        </w:tc>
      </w:tr>
      <w:tr w:rsidR="003176C6" w:rsidRPr="007E217E" w:rsidTr="00027B77">
        <w:trPr>
          <w:trHeight w:val="48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rPr>
                <w:b/>
                <w:bCs/>
                <w:sz w:val="24"/>
                <w:szCs w:val="24"/>
              </w:rPr>
            </w:pPr>
            <w:r w:rsidRPr="007E217E">
              <w:rPr>
                <w:b/>
                <w:bCs/>
                <w:sz w:val="24"/>
                <w:szCs w:val="24"/>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150,0</w:t>
            </w:r>
          </w:p>
        </w:tc>
      </w:tr>
      <w:tr w:rsidR="003176C6" w:rsidRPr="007E217E" w:rsidTr="00027B77">
        <w:trPr>
          <w:trHeight w:val="405"/>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rPr>
                <w:b/>
                <w:bCs/>
              </w:rPr>
            </w:pPr>
            <w:r w:rsidRPr="007E217E">
              <w:rPr>
                <w:b/>
                <w:bCs/>
              </w:rPr>
              <w:t>Резервный фонд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150,0</w:t>
            </w:r>
          </w:p>
        </w:tc>
      </w:tr>
      <w:tr w:rsidR="003176C6" w:rsidRPr="007E217E" w:rsidTr="00027B77">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pPr>
            <w:r w:rsidRPr="007E217E">
              <w:t>Резервный фонд местной администрации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90.0.00.90010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150,0</w:t>
            </w:r>
          </w:p>
        </w:tc>
      </w:tr>
      <w:tr w:rsidR="003176C6" w:rsidRPr="007E217E" w:rsidTr="00027B77">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rPr>
                <w:i/>
                <w:iCs/>
              </w:rPr>
            </w:pPr>
            <w:r w:rsidRPr="007E217E">
              <w:rPr>
                <w:i/>
                <w:iC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i/>
                <w:iCs/>
              </w:rPr>
            </w:pPr>
            <w:r w:rsidRPr="007E217E">
              <w:rPr>
                <w:i/>
                <w:i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i/>
                <w:iCs/>
              </w:rPr>
            </w:pPr>
            <w:r w:rsidRPr="007E217E">
              <w:rPr>
                <w:i/>
                <w:i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i/>
                <w:iCs/>
              </w:rPr>
            </w:pPr>
            <w:r w:rsidRPr="007E217E">
              <w:rPr>
                <w:i/>
                <w:iCs/>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90.0.00.90010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150,0</w:t>
            </w:r>
          </w:p>
        </w:tc>
      </w:tr>
      <w:tr w:rsidR="003176C6" w:rsidRPr="007E217E" w:rsidTr="00027B77">
        <w:trPr>
          <w:trHeight w:val="4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Другие 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1 133,6</w:t>
            </w:r>
          </w:p>
        </w:tc>
      </w:tr>
      <w:tr w:rsidR="003176C6" w:rsidRPr="007E217E" w:rsidTr="00027B77">
        <w:trPr>
          <w:trHeight w:val="12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3,4</w:t>
            </w:r>
          </w:p>
        </w:tc>
      </w:tr>
      <w:tr w:rsidR="003176C6" w:rsidRPr="007E217E" w:rsidTr="00027B77">
        <w:trPr>
          <w:trHeight w:val="108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Подпрограмма 6 "Возмещение части затрат на содержание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3,4</w:t>
            </w:r>
          </w:p>
        </w:tc>
      </w:tr>
      <w:tr w:rsidR="003176C6" w:rsidRPr="007E217E" w:rsidTr="00027B77">
        <w:trPr>
          <w:trHeight w:val="14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(Оплата коммунальных услуг и приобретение твердого топлива)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3,4</w:t>
            </w:r>
          </w:p>
        </w:tc>
      </w:tr>
      <w:tr w:rsidR="003176C6" w:rsidRPr="007E217E" w:rsidTr="00027B77">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i/>
                <w:iCs/>
              </w:rPr>
            </w:pPr>
            <w:r w:rsidRPr="007E217E">
              <w:rPr>
                <w:i/>
                <w:i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i/>
                <w:iCs/>
              </w:rPr>
            </w:pPr>
            <w:r w:rsidRPr="007E217E">
              <w:rPr>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i/>
                <w:iCs/>
              </w:rPr>
            </w:pPr>
            <w:r w:rsidRPr="007E217E">
              <w:rPr>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i/>
                <w:iCs/>
              </w:rPr>
            </w:pPr>
            <w:r w:rsidRPr="007E217E">
              <w:rPr>
                <w:i/>
                <w:iCs/>
              </w:rPr>
              <w:t>3,4</w:t>
            </w:r>
          </w:p>
        </w:tc>
      </w:tr>
      <w:tr w:rsidR="003176C6" w:rsidRPr="007E217E" w:rsidTr="00027B77">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Муниципальная программа "Комплексное развитие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106,5</w:t>
            </w:r>
          </w:p>
        </w:tc>
      </w:tr>
      <w:tr w:rsidR="003176C6" w:rsidRPr="007E217E" w:rsidTr="00027B77">
        <w:trPr>
          <w:trHeight w:val="8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Подпрограмма 2 "Развитие транспортной инфраструктуры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32.2.00.00000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106,5</w:t>
            </w:r>
          </w:p>
        </w:tc>
      </w:tr>
      <w:tr w:rsidR="003176C6" w:rsidRPr="007E217E" w:rsidTr="00027B77">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lastRenderedPageBreak/>
              <w:t>Иные межбюджетные трансферты в рамках подпрограммы 2 "Развитие транспортной инфраструктуры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106,5</w:t>
            </w:r>
          </w:p>
        </w:tc>
      </w:tr>
      <w:tr w:rsidR="003176C6" w:rsidRPr="007E217E" w:rsidTr="00027B77">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106,5</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Выполнение переданных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23,7</w:t>
            </w:r>
          </w:p>
        </w:tc>
      </w:tr>
      <w:tr w:rsidR="003176C6" w:rsidRPr="007E217E" w:rsidTr="00027B77">
        <w:trPr>
          <w:trHeight w:val="11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95.0.00.79210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23,7</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95.0.00.79210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23,7</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1 000,0</w:t>
            </w:r>
          </w:p>
        </w:tc>
      </w:tr>
      <w:tr w:rsidR="003176C6" w:rsidRPr="007E217E" w:rsidTr="00027B77">
        <w:trPr>
          <w:trHeight w:val="8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Уплата членских взносов в Ассоциацию "Совет муниципальных образований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320,0</w:t>
            </w:r>
          </w:p>
        </w:tc>
      </w:tr>
      <w:tr w:rsidR="003176C6" w:rsidRPr="007E217E" w:rsidTr="00027B77">
        <w:trPr>
          <w:trHeight w:val="375"/>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pPr>
            <w:r w:rsidRPr="007E217E">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320,0</w:t>
            </w:r>
          </w:p>
        </w:tc>
      </w:tr>
      <w:tr w:rsidR="003176C6" w:rsidRPr="007E217E" w:rsidTr="00027B77">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Эксплуатационные и иные расходы по содержанию и обслуживанию объектов муниципальной казны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150,0</w:t>
            </w:r>
          </w:p>
        </w:tc>
      </w:tr>
      <w:tr w:rsidR="003176C6" w:rsidRPr="007E217E" w:rsidTr="00027B77">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150,0</w:t>
            </w:r>
          </w:p>
        </w:tc>
      </w:tr>
      <w:tr w:rsidR="003176C6" w:rsidRPr="007E217E" w:rsidTr="00027B77">
        <w:trPr>
          <w:trHeight w:val="11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30,0</w:t>
            </w:r>
          </w:p>
        </w:tc>
      </w:tr>
      <w:tr w:rsidR="003176C6" w:rsidRPr="007E217E" w:rsidTr="00027B77">
        <w:trPr>
          <w:trHeight w:val="5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30,0</w:t>
            </w:r>
          </w:p>
        </w:tc>
      </w:tr>
      <w:tr w:rsidR="003176C6" w:rsidRPr="007E217E" w:rsidTr="00027B77">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Проведение праздничных мероприятий и юбилейных дат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98.0.00.91130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500,0</w:t>
            </w:r>
          </w:p>
        </w:tc>
      </w:tr>
      <w:tr w:rsidR="003176C6" w:rsidRPr="007E217E" w:rsidTr="00027B77">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98.0.00.91130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500,0</w:t>
            </w:r>
          </w:p>
        </w:tc>
      </w:tr>
      <w:tr w:rsidR="003176C6" w:rsidRPr="007E217E" w:rsidTr="00027B77">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НАЦИОНАЛЬНАЯ ОБОРОНА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203,2</w:t>
            </w:r>
          </w:p>
        </w:tc>
      </w:tr>
      <w:tr w:rsidR="003176C6" w:rsidRPr="007E217E" w:rsidTr="00027B77">
        <w:trPr>
          <w:trHeight w:val="4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Мобилизационная и вневойсковая подготовка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203,2</w:t>
            </w:r>
          </w:p>
        </w:tc>
      </w:tr>
      <w:tr w:rsidR="003176C6" w:rsidRPr="007E217E" w:rsidTr="00027B77">
        <w:trPr>
          <w:trHeight w:val="5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Выполнение переданных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203,2</w:t>
            </w:r>
          </w:p>
        </w:tc>
      </w:tr>
      <w:tr w:rsidR="003176C6" w:rsidRPr="007E217E" w:rsidTr="00027B77">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95.0.00.51180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203,2</w:t>
            </w:r>
          </w:p>
        </w:tc>
      </w:tr>
      <w:tr w:rsidR="003176C6" w:rsidRPr="007E217E" w:rsidTr="00027B77">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95.0.00.51180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203,2</w:t>
            </w:r>
          </w:p>
        </w:tc>
      </w:tr>
      <w:tr w:rsidR="003176C6" w:rsidRPr="007E217E" w:rsidTr="00027B77">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НАЦИОНАЛЬНАЯ БЕЗОПАСНОСТЬ И ПРАВООХРАНИТЕЛЬНАЯ ДЕЯТЕЛЬНОСТЬ</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2 476,7</w:t>
            </w:r>
          </w:p>
        </w:tc>
      </w:tr>
      <w:tr w:rsidR="003176C6" w:rsidRPr="007E217E" w:rsidTr="00027B77">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2 166,7</w:t>
            </w:r>
          </w:p>
        </w:tc>
      </w:tr>
      <w:tr w:rsidR="003176C6" w:rsidRPr="007E217E" w:rsidTr="00027B77">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lastRenderedPageBreak/>
              <w:t>Муниципальная программа"Безопасность на территории муниципального района "Заполярный район" на 2019-2023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33.0.00.0000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2 166,7</w:t>
            </w:r>
          </w:p>
        </w:tc>
      </w:tr>
      <w:tr w:rsidR="003176C6" w:rsidRPr="007E217E" w:rsidTr="00027B77">
        <w:trPr>
          <w:trHeight w:val="8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МП "Безопасность на территории муниципального района "Заполярный район" на 2019-2023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33.0.00.89300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2 166,7</w:t>
            </w:r>
          </w:p>
        </w:tc>
      </w:tr>
      <w:tr w:rsidR="003176C6" w:rsidRPr="007E217E" w:rsidTr="00027B77">
        <w:trPr>
          <w:trHeight w:val="5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33.0.00.89300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2 166,7</w:t>
            </w:r>
          </w:p>
        </w:tc>
      </w:tr>
      <w:tr w:rsidR="003176C6" w:rsidRPr="007E217E" w:rsidTr="00027B77">
        <w:trPr>
          <w:trHeight w:val="6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Обеспечение пожарной безопасности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300,0</w:t>
            </w:r>
          </w:p>
        </w:tc>
      </w:tr>
      <w:tr w:rsidR="003176C6" w:rsidRPr="007E217E" w:rsidTr="00027B77">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300,0</w:t>
            </w:r>
          </w:p>
        </w:tc>
      </w:tr>
      <w:tr w:rsidR="003176C6" w:rsidRPr="007E217E" w:rsidTr="00027B77">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Мероприятия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98.0.00.92000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300,0</w:t>
            </w:r>
          </w:p>
        </w:tc>
      </w:tr>
      <w:tr w:rsidR="003176C6" w:rsidRPr="007E217E" w:rsidTr="00027B77">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Обеспечение первичных мер пожарной безопасности в границах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300,0</w:t>
            </w:r>
          </w:p>
        </w:tc>
      </w:tr>
      <w:tr w:rsidR="003176C6" w:rsidRPr="007E217E" w:rsidTr="00027B77">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300,0</w:t>
            </w:r>
          </w:p>
        </w:tc>
      </w:tr>
      <w:tr w:rsidR="003176C6" w:rsidRPr="007E217E" w:rsidTr="00027B77">
        <w:trPr>
          <w:trHeight w:val="9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Другие вопросы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10,0</w:t>
            </w:r>
          </w:p>
        </w:tc>
      </w:tr>
      <w:tr w:rsidR="003176C6" w:rsidRPr="007E217E" w:rsidTr="00027B77">
        <w:trPr>
          <w:trHeight w:val="8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Муниципальная программа"Безопасность на территории муниципального района "Заполярный район" на 2019-2023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33.0.00.0000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10,0</w:t>
            </w:r>
          </w:p>
        </w:tc>
      </w:tr>
      <w:tr w:rsidR="003176C6" w:rsidRPr="007E217E" w:rsidTr="00027B77">
        <w:trPr>
          <w:trHeight w:val="9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МП "Безопасность на территории муниципального района "Заполярный район" на 2019-2023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33.0.00.89300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10,0</w:t>
            </w:r>
          </w:p>
        </w:tc>
      </w:tr>
      <w:tr w:rsidR="003176C6" w:rsidRPr="007E217E" w:rsidTr="00027B77">
        <w:trPr>
          <w:trHeight w:val="135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33.0.00.89300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10,0</w:t>
            </w:r>
          </w:p>
        </w:tc>
      </w:tr>
      <w:tr w:rsidR="003176C6" w:rsidRPr="007E217E" w:rsidTr="00027B77">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НАЦИОНАЛЬНАЯ ЭКОНОМИКА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4 109,2</w:t>
            </w:r>
          </w:p>
        </w:tc>
      </w:tr>
      <w:tr w:rsidR="003176C6" w:rsidRPr="007E217E" w:rsidTr="00027B77">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Транспорт</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106,8</w:t>
            </w:r>
          </w:p>
        </w:tc>
      </w:tr>
      <w:tr w:rsidR="003176C6" w:rsidRPr="007E217E" w:rsidTr="00027B77">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Муниципальная программа "Комплексное развитие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106,8</w:t>
            </w:r>
          </w:p>
        </w:tc>
      </w:tr>
      <w:tr w:rsidR="003176C6" w:rsidRPr="007E217E" w:rsidTr="00027B77">
        <w:trPr>
          <w:trHeight w:val="7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Подпрограмма 2 "Развитие транспортной инфраструктуры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106,8</w:t>
            </w:r>
          </w:p>
        </w:tc>
      </w:tr>
      <w:tr w:rsidR="003176C6" w:rsidRPr="007E217E" w:rsidTr="00027B77">
        <w:trPr>
          <w:trHeight w:val="9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подпрограммы 2 "Развитие транспортной инфраструктуры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106,8</w:t>
            </w:r>
          </w:p>
        </w:tc>
      </w:tr>
      <w:tr w:rsidR="003176C6" w:rsidRPr="007E217E" w:rsidTr="00027B77">
        <w:trPr>
          <w:trHeight w:val="5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106,8</w:t>
            </w:r>
          </w:p>
        </w:tc>
      </w:tr>
      <w:tr w:rsidR="003176C6" w:rsidRPr="007E217E" w:rsidTr="00027B77">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Дорожное хозяйство (дорожные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4 002,4</w:t>
            </w:r>
          </w:p>
        </w:tc>
      </w:tr>
      <w:tr w:rsidR="003176C6" w:rsidRPr="007E217E" w:rsidTr="00027B77">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Муниципальная программа "Комплексное развитие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3 545,8</w:t>
            </w:r>
          </w:p>
        </w:tc>
      </w:tr>
      <w:tr w:rsidR="003176C6" w:rsidRPr="007E217E" w:rsidTr="00027B77">
        <w:trPr>
          <w:trHeight w:val="7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lastRenderedPageBreak/>
              <w:t>Подпрограмма 2 "Развитие транспортной инфраструктуры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3 545,8</w:t>
            </w:r>
          </w:p>
        </w:tc>
      </w:tr>
      <w:tr w:rsidR="003176C6" w:rsidRPr="007E217E" w:rsidTr="00027B77">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подпрограммы 2 "Развитие транспортной инфраструктуры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3 545,8</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32.2.00.89220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3 545,8</w:t>
            </w:r>
          </w:p>
        </w:tc>
      </w:tr>
      <w:tr w:rsidR="003176C6" w:rsidRPr="007E217E" w:rsidTr="00027B77">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456,6</w:t>
            </w:r>
          </w:p>
        </w:tc>
      </w:tr>
      <w:tr w:rsidR="003176C6" w:rsidRPr="007E217E" w:rsidTr="00027B77">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Мероприятия в области национальной экономики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98.0.00.93000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456,6</w:t>
            </w:r>
          </w:p>
        </w:tc>
      </w:tr>
      <w:tr w:rsidR="003176C6" w:rsidRPr="007E217E" w:rsidTr="00027B77">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Муниципальный дорожный фонд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456,6</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456,6</w:t>
            </w:r>
          </w:p>
        </w:tc>
      </w:tr>
      <w:tr w:rsidR="003176C6" w:rsidRPr="007E217E" w:rsidTr="00027B77">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ЖИЛИЩНО-КОММУНАЛЬНОЕ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89 750,2</w:t>
            </w:r>
          </w:p>
        </w:tc>
      </w:tr>
      <w:tr w:rsidR="003176C6" w:rsidRPr="007E217E" w:rsidTr="00027B77">
        <w:trPr>
          <w:trHeight w:val="45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Жилищное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500,0</w:t>
            </w:r>
          </w:p>
        </w:tc>
      </w:tr>
      <w:tr w:rsidR="003176C6" w:rsidRPr="007E217E" w:rsidTr="00027B77">
        <w:trPr>
          <w:trHeight w:val="15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500,0</w:t>
            </w:r>
          </w:p>
        </w:tc>
      </w:tr>
      <w:tr w:rsidR="003176C6" w:rsidRPr="007E217E" w:rsidTr="00027B77">
        <w:trPr>
          <w:trHeight w:val="14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35.0.00.89210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500,0</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Капитальные вложения в объекты государственной</w:t>
            </w:r>
            <w:r w:rsidRPr="007E217E">
              <w:br/>
              <w:t>(муниципальной)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35.0.00.89210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500,0</w:t>
            </w:r>
          </w:p>
        </w:tc>
      </w:tr>
      <w:tr w:rsidR="003176C6" w:rsidRPr="007E217E" w:rsidTr="00027B77">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84 353,5</w:t>
            </w:r>
          </w:p>
        </w:tc>
      </w:tr>
      <w:tr w:rsidR="003176C6" w:rsidRPr="007E217E" w:rsidTr="00027B77">
        <w:trPr>
          <w:trHeight w:val="108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125,3</w:t>
            </w:r>
          </w:p>
        </w:tc>
      </w:tr>
      <w:tr w:rsidR="003176C6" w:rsidRPr="007E217E" w:rsidTr="00027B77">
        <w:trPr>
          <w:trHeight w:val="9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Подпрограмма 6 "Возмещение части затрат на содержание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125,3</w:t>
            </w:r>
          </w:p>
        </w:tc>
      </w:tr>
      <w:tr w:rsidR="003176C6" w:rsidRPr="007E217E" w:rsidTr="00027B77">
        <w:trPr>
          <w:trHeight w:val="11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125,3</w:t>
            </w:r>
          </w:p>
        </w:tc>
      </w:tr>
      <w:tr w:rsidR="003176C6" w:rsidRPr="007E217E" w:rsidTr="00027B77">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125,3</w:t>
            </w:r>
          </w:p>
        </w:tc>
      </w:tr>
      <w:tr w:rsidR="003176C6" w:rsidRPr="007E217E" w:rsidTr="00027B77">
        <w:trPr>
          <w:trHeight w:val="9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Муниципальная программа "Комплексное развитие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9 558,4</w:t>
            </w:r>
          </w:p>
        </w:tc>
      </w:tr>
      <w:tr w:rsidR="003176C6" w:rsidRPr="007E217E" w:rsidTr="00027B77">
        <w:trPr>
          <w:trHeight w:val="9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sz w:val="22"/>
                <w:szCs w:val="22"/>
              </w:rPr>
            </w:pPr>
            <w:r w:rsidRPr="007E217E">
              <w:rPr>
                <w:b/>
                <w:bCs/>
                <w:i/>
                <w:iCs/>
                <w:sz w:val="22"/>
                <w:szCs w:val="22"/>
              </w:rPr>
              <w:t>Подпрограмма 4 "Энергоэффективность и развитие энергетики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32.4.00.00000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87,3</w:t>
            </w:r>
          </w:p>
        </w:tc>
      </w:tr>
      <w:tr w:rsidR="003176C6" w:rsidRPr="007E217E" w:rsidTr="00027B77">
        <w:trPr>
          <w:trHeight w:val="12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sz w:val="22"/>
                <w:szCs w:val="22"/>
              </w:rPr>
            </w:pPr>
            <w:r w:rsidRPr="007E217E">
              <w:rPr>
                <w:sz w:val="22"/>
                <w:szCs w:val="22"/>
              </w:rPr>
              <w:lastRenderedPageBreak/>
              <w:t>Иные межбюджетные трансферты в рамках подпрограммы 4 "Энергоэффективность и развитие энергетики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32.4.00.89240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87,3</w:t>
            </w:r>
          </w:p>
        </w:tc>
      </w:tr>
      <w:tr w:rsidR="003176C6" w:rsidRPr="007E217E" w:rsidTr="00027B77">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32.4.00.89240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87,3</w:t>
            </w:r>
          </w:p>
        </w:tc>
      </w:tr>
      <w:tr w:rsidR="003176C6" w:rsidRPr="007E217E" w:rsidTr="00027B77">
        <w:trPr>
          <w:trHeight w:val="11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32.5.00.00000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6 897,6</w:t>
            </w:r>
          </w:p>
        </w:tc>
      </w:tr>
      <w:tr w:rsidR="003176C6" w:rsidRPr="007E217E" w:rsidTr="00027B77">
        <w:trPr>
          <w:trHeight w:val="11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подпрограммы 5 "Развитие социальной инфрастуктуры и создание комфортных условий проживания на территории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32.5.00.89250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6 897,6</w:t>
            </w:r>
          </w:p>
        </w:tc>
      </w:tr>
      <w:tr w:rsidR="003176C6" w:rsidRPr="007E217E" w:rsidTr="00027B77">
        <w:trPr>
          <w:trHeight w:val="39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pPr>
            <w:r w:rsidRPr="007E217E">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32.5.00.89250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6 897,6</w:t>
            </w:r>
          </w:p>
        </w:tc>
      </w:tr>
      <w:tr w:rsidR="003176C6" w:rsidRPr="007E217E" w:rsidTr="00027B77">
        <w:trPr>
          <w:trHeight w:val="9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МП "Развитие коммунальной инфрастуктуры муниципального района «Заполярный район» на 2020-2030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2 573,5</w:t>
            </w:r>
          </w:p>
        </w:tc>
      </w:tr>
      <w:tr w:rsidR="003176C6" w:rsidRPr="007E217E" w:rsidTr="00027B77">
        <w:trPr>
          <w:trHeight w:val="9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МП "Развитие коммунальной инфрастуктуры муниципального района «Заполярный район» на 2020-2030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36.0.00.89260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2 573,5</w:t>
            </w:r>
          </w:p>
        </w:tc>
      </w:tr>
      <w:tr w:rsidR="003176C6" w:rsidRPr="007E217E" w:rsidTr="00027B77">
        <w:trPr>
          <w:trHeight w:val="5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32.6.00.89260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2 573,5</w:t>
            </w:r>
          </w:p>
        </w:tc>
      </w:tr>
      <w:tr w:rsidR="003176C6" w:rsidRPr="007E217E" w:rsidTr="00027B77">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74 669,8</w:t>
            </w:r>
          </w:p>
        </w:tc>
      </w:tr>
      <w:tr w:rsidR="003176C6" w:rsidRPr="007E217E" w:rsidTr="00027B77">
        <w:trPr>
          <w:trHeight w:val="18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98.0.00.79850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74 663,1</w:t>
            </w:r>
          </w:p>
        </w:tc>
      </w:tr>
      <w:tr w:rsidR="003176C6" w:rsidRPr="007E217E" w:rsidTr="00027B77">
        <w:trPr>
          <w:trHeight w:val="7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98.0.00.79850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74 663,1</w:t>
            </w:r>
          </w:p>
        </w:tc>
      </w:tr>
      <w:tr w:rsidR="003176C6" w:rsidRPr="007E217E" w:rsidTr="00027B77">
        <w:trPr>
          <w:trHeight w:val="48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Прочие мероприятия в области коммунального хозяйства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98.0.00.96220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6,7</w:t>
            </w:r>
          </w:p>
        </w:tc>
      </w:tr>
      <w:tr w:rsidR="003176C6" w:rsidRPr="007E217E" w:rsidTr="00027B77">
        <w:trPr>
          <w:trHeight w:val="6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98.0.00.96220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6,7</w:t>
            </w:r>
          </w:p>
        </w:tc>
      </w:tr>
      <w:tr w:rsidR="003176C6" w:rsidRPr="007E217E" w:rsidTr="00027B77">
        <w:trPr>
          <w:trHeight w:val="45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Благоустройство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4 604,5</w:t>
            </w:r>
          </w:p>
        </w:tc>
      </w:tr>
      <w:tr w:rsidR="003176C6" w:rsidRPr="007E217E" w:rsidTr="00027B77">
        <w:trPr>
          <w:trHeight w:val="9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Муниципальная программа "Комплексное развитие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4 192,1</w:t>
            </w:r>
          </w:p>
        </w:tc>
      </w:tr>
      <w:tr w:rsidR="003176C6" w:rsidRPr="007E217E" w:rsidTr="00027B77">
        <w:trPr>
          <w:trHeight w:val="10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i/>
                <w:iCs/>
              </w:rPr>
            </w:pPr>
            <w:r w:rsidRPr="007E217E">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32.5.00.00000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4 192,1</w:t>
            </w:r>
          </w:p>
        </w:tc>
      </w:tr>
      <w:tr w:rsidR="003176C6" w:rsidRPr="007E217E" w:rsidTr="00027B77">
        <w:trPr>
          <w:trHeight w:val="11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подпрограммы 5 "Развитие социальной инфрастуктуры и создание комфортных условий проживания на территории муниципального района "Заполярный район"</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32.5.00.89250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4 192,1</w:t>
            </w:r>
          </w:p>
        </w:tc>
      </w:tr>
      <w:tr w:rsidR="003176C6" w:rsidRPr="007E217E" w:rsidTr="00027B77">
        <w:trPr>
          <w:trHeight w:val="6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lastRenderedPageBreak/>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32.5.00.89250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4 192,1</w:t>
            </w:r>
          </w:p>
        </w:tc>
      </w:tr>
      <w:tr w:rsidR="003176C6" w:rsidRPr="007E217E" w:rsidTr="00027B77">
        <w:trPr>
          <w:trHeight w:val="3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412,4</w:t>
            </w:r>
          </w:p>
        </w:tc>
      </w:tr>
      <w:tr w:rsidR="003176C6" w:rsidRPr="007E217E" w:rsidTr="00027B77">
        <w:trPr>
          <w:trHeight w:val="3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Прочие 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98.0.00.96360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412,4</w:t>
            </w:r>
          </w:p>
        </w:tc>
      </w:tr>
      <w:tr w:rsidR="003176C6" w:rsidRPr="007E217E" w:rsidTr="00027B77">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98.0.00.96360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412,4</w:t>
            </w:r>
          </w:p>
        </w:tc>
      </w:tr>
      <w:tr w:rsidR="003176C6" w:rsidRPr="007E217E" w:rsidTr="00027B77">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Другие вопросы в области жилищно-коммунального хозяйства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292,2</w:t>
            </w:r>
          </w:p>
        </w:tc>
      </w:tr>
      <w:tr w:rsidR="003176C6" w:rsidRPr="007E217E" w:rsidTr="00027B77">
        <w:trPr>
          <w:trHeight w:val="3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292,2</w:t>
            </w:r>
          </w:p>
        </w:tc>
      </w:tr>
      <w:tr w:rsidR="003176C6" w:rsidRPr="007E217E" w:rsidTr="00027B77">
        <w:trPr>
          <w:trHeight w:val="48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Организация ритуальных услуг</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98.0.00.89610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292,2</w:t>
            </w:r>
          </w:p>
        </w:tc>
      </w:tr>
      <w:tr w:rsidR="003176C6" w:rsidRPr="007E217E" w:rsidTr="00027B77">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176C6" w:rsidRPr="007E217E" w:rsidRDefault="003176C6" w:rsidP="00027B77">
            <w:pPr>
              <w:jc w:val="both"/>
            </w:pPr>
            <w:r w:rsidRPr="007E217E">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98.0.00.89610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292,2</w:t>
            </w:r>
          </w:p>
        </w:tc>
      </w:tr>
      <w:tr w:rsidR="003176C6" w:rsidRPr="007E217E" w:rsidTr="00027B77">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СОЦИАЛЬНАЯ ПОЛИТИКА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Pr>
                <w:b/>
                <w:bCs/>
              </w:rPr>
              <w:t>2 774,6</w:t>
            </w:r>
          </w:p>
        </w:tc>
      </w:tr>
      <w:tr w:rsidR="003176C6" w:rsidRPr="007E217E" w:rsidTr="00027B77">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Пенсионное обеспечение</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2 774,6</w:t>
            </w:r>
          </w:p>
        </w:tc>
      </w:tr>
      <w:tr w:rsidR="003176C6" w:rsidRPr="007E217E" w:rsidTr="00027B77">
        <w:trPr>
          <w:trHeight w:val="109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2 774,6</w:t>
            </w:r>
          </w:p>
        </w:tc>
      </w:tr>
      <w:tr w:rsidR="003176C6" w:rsidRPr="007E217E" w:rsidTr="00027B77">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Подпрограмма 6 "Возмещение части затрат на содержание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i/>
                <w:iCs/>
              </w:rPr>
            </w:pPr>
            <w:r w:rsidRPr="007E217E">
              <w:rPr>
                <w:b/>
                <w:bCs/>
                <w:i/>
                <w:iCs/>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i/>
                <w:iCs/>
              </w:rPr>
            </w:pPr>
            <w:r w:rsidRPr="007E217E">
              <w:rPr>
                <w:b/>
                <w:bCs/>
                <w:i/>
                <w:iCs/>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2 774,6</w:t>
            </w:r>
          </w:p>
        </w:tc>
      </w:tr>
      <w:tr w:rsidR="003176C6" w:rsidRPr="007E217E" w:rsidTr="00027B77">
        <w:trPr>
          <w:trHeight w:val="109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2 774,6</w:t>
            </w:r>
          </w:p>
        </w:tc>
      </w:tr>
      <w:tr w:rsidR="003176C6" w:rsidRPr="007E217E" w:rsidTr="00027B77">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2 774,6</w:t>
            </w:r>
          </w:p>
        </w:tc>
      </w:tr>
      <w:tr w:rsidR="003176C6" w:rsidRPr="007E217E" w:rsidTr="00027B77">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Физическая  культура  и  спорт</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w:t>
            </w:r>
            <w:r>
              <w:rPr>
                <w:b/>
                <w:bCs/>
              </w:rPr>
              <w:t>93</w:t>
            </w:r>
            <w:r w:rsidRPr="007E217E">
              <w:rPr>
                <w:b/>
                <w:bCs/>
              </w:rPr>
              <w:t>,</w:t>
            </w:r>
            <w:r>
              <w:rPr>
                <w:b/>
                <w:bCs/>
              </w:rPr>
              <w:t>6</w:t>
            </w:r>
          </w:p>
        </w:tc>
      </w:tr>
      <w:tr w:rsidR="003176C6" w:rsidRPr="007E217E" w:rsidTr="00027B77">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Физическая  культура</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w:t>
            </w:r>
            <w:r>
              <w:rPr>
                <w:b/>
                <w:bCs/>
              </w:rPr>
              <w:t>93,6</w:t>
            </w:r>
          </w:p>
        </w:tc>
      </w:tr>
      <w:tr w:rsidR="003176C6" w:rsidRPr="007E217E" w:rsidTr="00027B77">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rPr>
            </w:pPr>
            <w:r w:rsidRPr="007E217E">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rPr>
            </w:pPr>
            <w:r w:rsidRPr="007E217E">
              <w:rPr>
                <w:b/>
                <w:bCs/>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rPr>
            </w:pPr>
            <w:r w:rsidRPr="007E217E">
              <w:rPr>
                <w:b/>
                <w:bCs/>
              </w:rPr>
              <w:t>1</w:t>
            </w:r>
            <w:r>
              <w:rPr>
                <w:b/>
                <w:bCs/>
              </w:rPr>
              <w:t>93</w:t>
            </w:r>
            <w:r w:rsidRPr="007E217E">
              <w:rPr>
                <w:b/>
                <w:bCs/>
              </w:rPr>
              <w:t>,</w:t>
            </w:r>
            <w:r>
              <w:rPr>
                <w:b/>
                <w:bCs/>
              </w:rPr>
              <w:t>6</w:t>
            </w:r>
          </w:p>
        </w:tc>
      </w:tr>
      <w:tr w:rsidR="003176C6" w:rsidRPr="007E217E" w:rsidTr="00027B77">
        <w:trPr>
          <w:trHeight w:val="8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i/>
                <w:iCs/>
              </w:rPr>
            </w:pPr>
            <w:r w:rsidRPr="007E217E">
              <w:rPr>
                <w:b/>
                <w:bCs/>
                <w:i/>
                <w:iCs/>
              </w:rPr>
              <w:t>Подпрограмма 6 "Возмещение части затрат на содержание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i/>
                <w:iCs/>
              </w:rPr>
            </w:pPr>
            <w:r w:rsidRPr="007E217E">
              <w:rPr>
                <w:b/>
                <w:bCs/>
                <w:i/>
                <w:iCs/>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i/>
                <w:iCs/>
              </w:rPr>
            </w:pPr>
            <w:r w:rsidRPr="007E217E">
              <w:rPr>
                <w:b/>
                <w:bCs/>
                <w:i/>
                <w:iCs/>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rPr>
                <w:b/>
                <w:bCs/>
                <w:i/>
                <w:iCs/>
              </w:rPr>
            </w:pPr>
            <w:r w:rsidRPr="007E217E">
              <w:rPr>
                <w:b/>
                <w:bCs/>
                <w:i/>
                <w:iCs/>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rPr>
                <w:b/>
                <w:bCs/>
                <w:i/>
                <w:iCs/>
              </w:rPr>
            </w:pPr>
            <w:r w:rsidRPr="007E217E">
              <w:rPr>
                <w:b/>
                <w:bCs/>
                <w:i/>
                <w:iCs/>
              </w:rPr>
              <w:t>1</w:t>
            </w:r>
            <w:r>
              <w:rPr>
                <w:b/>
                <w:bCs/>
                <w:i/>
                <w:iCs/>
              </w:rPr>
              <w:t>93</w:t>
            </w:r>
            <w:r w:rsidRPr="007E217E">
              <w:rPr>
                <w:b/>
                <w:bCs/>
                <w:i/>
                <w:iCs/>
              </w:rPr>
              <w:t>,</w:t>
            </w:r>
            <w:r>
              <w:rPr>
                <w:b/>
                <w:bCs/>
                <w:i/>
                <w:iCs/>
              </w:rPr>
              <w:t>6</w:t>
            </w:r>
          </w:p>
        </w:tc>
      </w:tr>
      <w:tr w:rsidR="003176C6" w:rsidRPr="007E217E" w:rsidTr="00027B77">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w:t>
            </w:r>
            <w:r>
              <w:t>93,6</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176C6" w:rsidRPr="007E217E" w:rsidRDefault="003176C6" w:rsidP="00027B77">
            <w:pPr>
              <w:jc w:val="center"/>
            </w:pPr>
            <w:r w:rsidRPr="007E217E">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31.6.00.89400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76C6" w:rsidRPr="007E217E" w:rsidRDefault="003176C6" w:rsidP="00027B77">
            <w:pPr>
              <w:jc w:val="center"/>
            </w:pPr>
            <w:r w:rsidRPr="007E217E">
              <w:t>1</w:t>
            </w:r>
            <w:r>
              <w:t>93,6</w:t>
            </w:r>
          </w:p>
        </w:tc>
      </w:tr>
      <w:tr w:rsidR="003176C6" w:rsidRPr="007E217E" w:rsidTr="00027B77">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b/>
                <w:bCs/>
                <w:color w:val="000000"/>
              </w:rPr>
            </w:pPr>
            <w:r w:rsidRPr="007E217E">
              <w:rPr>
                <w:b/>
                <w:bCs/>
                <w:color w:val="000000"/>
              </w:rPr>
              <w:t>Другие  непрограммные  расходы</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98.0.00.00000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rPr>
                <w:b/>
                <w:bCs/>
              </w:rPr>
            </w:pPr>
            <w:r w:rsidRPr="007E217E">
              <w:rPr>
                <w:b/>
                <w:bCs/>
              </w:rPr>
              <w:t>200,0</w:t>
            </w:r>
          </w:p>
        </w:tc>
      </w:tr>
      <w:tr w:rsidR="003176C6" w:rsidRPr="007E217E" w:rsidTr="00027B77">
        <w:trPr>
          <w:trHeight w:val="255"/>
        </w:trPr>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rPr>
                <w:color w:val="000000"/>
              </w:rPr>
            </w:pPr>
            <w:r w:rsidRPr="007E217E">
              <w:rPr>
                <w:color w:val="000000"/>
              </w:rPr>
              <w:t>Мероприятия в области физкультуры, спорта, молодежной политики, образования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11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98.0.00.97000</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200,0</w:t>
            </w:r>
          </w:p>
        </w:tc>
      </w:tr>
      <w:tr w:rsidR="003176C6" w:rsidRPr="007E217E" w:rsidTr="00027B77">
        <w:trPr>
          <w:trHeight w:val="408"/>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both"/>
              <w:rPr>
                <w:color w:val="00000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76C6" w:rsidRPr="007E217E" w:rsidRDefault="003176C6" w:rsidP="00027B77">
            <w:pPr>
              <w:jc w:val="center"/>
            </w:pPr>
          </w:p>
        </w:tc>
      </w:tr>
      <w:tr w:rsidR="003176C6" w:rsidRPr="007E217E" w:rsidTr="00027B77">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Мероприятия в области физической культуры  и спорта</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98.0.00.97020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200,0</w:t>
            </w:r>
          </w:p>
        </w:tc>
      </w:tr>
      <w:tr w:rsidR="003176C6" w:rsidRPr="007E217E" w:rsidTr="00027B77">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76C6" w:rsidRPr="007E217E" w:rsidRDefault="003176C6" w:rsidP="00027B77">
            <w:pPr>
              <w:jc w:val="both"/>
            </w:pPr>
            <w:r w:rsidRPr="007E217E">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98.0.00.97020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176C6" w:rsidRPr="007E217E" w:rsidRDefault="003176C6" w:rsidP="00027B77">
            <w:pPr>
              <w:jc w:val="center"/>
            </w:pPr>
            <w:r w:rsidRPr="007E217E">
              <w:t>200,0</w:t>
            </w:r>
          </w:p>
        </w:tc>
      </w:tr>
    </w:tbl>
    <w:p w:rsidR="003176C6" w:rsidRDefault="003176C6" w:rsidP="003176C6">
      <w:pPr>
        <w:tabs>
          <w:tab w:val="left" w:pos="4140"/>
        </w:tabs>
        <w:jc w:val="center"/>
        <w:rPr>
          <w:b/>
          <w:color w:val="000000"/>
          <w:sz w:val="30"/>
          <w:szCs w:val="30"/>
        </w:rPr>
      </w:pPr>
    </w:p>
    <w:p w:rsidR="003176C6" w:rsidRDefault="003176C6" w:rsidP="003176C6">
      <w:pPr>
        <w:tabs>
          <w:tab w:val="left" w:pos="4140"/>
        </w:tabs>
        <w:jc w:val="center"/>
        <w:rPr>
          <w:b/>
          <w:color w:val="000000"/>
          <w:sz w:val="30"/>
          <w:szCs w:val="30"/>
        </w:rPr>
      </w:pPr>
    </w:p>
    <w:p w:rsidR="003176C6" w:rsidRDefault="003176C6" w:rsidP="003176C6">
      <w:pPr>
        <w:tabs>
          <w:tab w:val="left" w:pos="4140"/>
        </w:tabs>
        <w:rPr>
          <w:b/>
          <w:color w:val="000000"/>
          <w:sz w:val="30"/>
          <w:szCs w:val="30"/>
        </w:rPr>
      </w:pPr>
    </w:p>
    <w:tbl>
      <w:tblPr>
        <w:tblW w:w="9923" w:type="dxa"/>
        <w:tblInd w:w="108" w:type="dxa"/>
        <w:tblLook w:val="04A0" w:firstRow="1" w:lastRow="0" w:firstColumn="1" w:lastColumn="0" w:noHBand="0" w:noVBand="1"/>
      </w:tblPr>
      <w:tblGrid>
        <w:gridCol w:w="4656"/>
        <w:gridCol w:w="3325"/>
        <w:gridCol w:w="1942"/>
      </w:tblGrid>
      <w:tr w:rsidR="003176C6" w:rsidRPr="007E217E" w:rsidTr="00027B77">
        <w:trPr>
          <w:trHeight w:val="1275"/>
        </w:trPr>
        <w:tc>
          <w:tcPr>
            <w:tcW w:w="4656" w:type="dxa"/>
            <w:tcBorders>
              <w:top w:val="nil"/>
              <w:left w:val="nil"/>
              <w:bottom w:val="nil"/>
              <w:right w:val="nil"/>
            </w:tcBorders>
            <w:shd w:val="clear" w:color="000000" w:fill="FFFFFF"/>
            <w:noWrap/>
            <w:vAlign w:val="bottom"/>
            <w:hideMark/>
          </w:tcPr>
          <w:p w:rsidR="003176C6" w:rsidRPr="007E217E" w:rsidRDefault="003176C6" w:rsidP="00027B77">
            <w:pPr>
              <w:jc w:val="center"/>
              <w:rPr>
                <w:b/>
                <w:bCs/>
                <w:sz w:val="28"/>
                <w:szCs w:val="28"/>
              </w:rPr>
            </w:pPr>
            <w:bookmarkStart w:id="0" w:name="RANGE!A1:E16"/>
            <w:r w:rsidRPr="007E217E">
              <w:rPr>
                <w:b/>
                <w:bCs/>
                <w:sz w:val="28"/>
                <w:szCs w:val="28"/>
              </w:rPr>
              <w:t> </w:t>
            </w:r>
            <w:bookmarkEnd w:id="0"/>
          </w:p>
        </w:tc>
        <w:tc>
          <w:tcPr>
            <w:tcW w:w="5267" w:type="dxa"/>
            <w:gridSpan w:val="2"/>
            <w:tcBorders>
              <w:top w:val="nil"/>
              <w:left w:val="nil"/>
              <w:bottom w:val="nil"/>
              <w:right w:val="nil"/>
            </w:tcBorders>
            <w:shd w:val="clear" w:color="000000" w:fill="FFFFFF"/>
            <w:vAlign w:val="bottom"/>
            <w:hideMark/>
          </w:tcPr>
          <w:p w:rsidR="003176C6" w:rsidRPr="00983F08" w:rsidRDefault="003176C6" w:rsidP="00027B77">
            <w:pPr>
              <w:jc w:val="right"/>
              <w:rPr>
                <w:sz w:val="28"/>
                <w:szCs w:val="28"/>
              </w:rPr>
            </w:pPr>
            <w:r w:rsidRPr="00983F08">
              <w:rPr>
                <w:sz w:val="28"/>
                <w:szCs w:val="28"/>
              </w:rPr>
              <w:t>Приложение № 3</w:t>
            </w:r>
            <w:r w:rsidRPr="00983F08">
              <w:rPr>
                <w:sz w:val="28"/>
                <w:szCs w:val="28"/>
              </w:rPr>
              <w:br/>
              <w:t>к решению Совета депутатов</w:t>
            </w:r>
            <w:r w:rsidRPr="00983F08">
              <w:rPr>
                <w:sz w:val="28"/>
                <w:szCs w:val="28"/>
              </w:rPr>
              <w:br/>
              <w:t xml:space="preserve">МО «Великовисочный сельсовет» НАО  </w:t>
            </w:r>
          </w:p>
          <w:p w:rsidR="003176C6" w:rsidRPr="00983F08" w:rsidRDefault="003176C6" w:rsidP="00027B77">
            <w:pPr>
              <w:jc w:val="right"/>
              <w:rPr>
                <w:sz w:val="28"/>
                <w:szCs w:val="28"/>
              </w:rPr>
            </w:pPr>
            <w:r w:rsidRPr="00983F08">
              <w:rPr>
                <w:sz w:val="28"/>
                <w:szCs w:val="28"/>
              </w:rPr>
              <w:t xml:space="preserve">от  27.03.2020  № 115  </w:t>
            </w:r>
          </w:p>
        </w:tc>
      </w:tr>
      <w:tr w:rsidR="003176C6" w:rsidRPr="007E217E" w:rsidTr="00027B77">
        <w:trPr>
          <w:trHeight w:val="1425"/>
        </w:trPr>
        <w:tc>
          <w:tcPr>
            <w:tcW w:w="4656" w:type="dxa"/>
            <w:tcBorders>
              <w:top w:val="nil"/>
              <w:left w:val="nil"/>
              <w:bottom w:val="nil"/>
              <w:right w:val="nil"/>
            </w:tcBorders>
            <w:shd w:val="clear" w:color="auto" w:fill="auto"/>
            <w:noWrap/>
            <w:vAlign w:val="bottom"/>
            <w:hideMark/>
          </w:tcPr>
          <w:p w:rsidR="003176C6" w:rsidRPr="007E217E" w:rsidRDefault="003176C6" w:rsidP="00027B77">
            <w:pPr>
              <w:rPr>
                <w:rFonts w:ascii="Arial CYR" w:hAnsi="Arial CYR" w:cs="Arial CYR"/>
              </w:rPr>
            </w:pPr>
          </w:p>
        </w:tc>
        <w:tc>
          <w:tcPr>
            <w:tcW w:w="5267" w:type="dxa"/>
            <w:gridSpan w:val="2"/>
            <w:tcBorders>
              <w:top w:val="nil"/>
              <w:left w:val="nil"/>
              <w:bottom w:val="nil"/>
              <w:right w:val="nil"/>
            </w:tcBorders>
            <w:shd w:val="clear" w:color="000000" w:fill="FFFFFF"/>
            <w:vAlign w:val="bottom"/>
            <w:hideMark/>
          </w:tcPr>
          <w:p w:rsidR="003176C6" w:rsidRPr="00983F08" w:rsidRDefault="003176C6" w:rsidP="00027B77">
            <w:pPr>
              <w:jc w:val="right"/>
              <w:rPr>
                <w:sz w:val="28"/>
                <w:szCs w:val="28"/>
              </w:rPr>
            </w:pPr>
            <w:r w:rsidRPr="00983F08">
              <w:rPr>
                <w:sz w:val="28"/>
                <w:szCs w:val="28"/>
              </w:rPr>
              <w:t>Приложение № 3</w:t>
            </w:r>
            <w:r w:rsidRPr="00983F08">
              <w:rPr>
                <w:sz w:val="28"/>
                <w:szCs w:val="28"/>
              </w:rPr>
              <w:br/>
              <w:t>к решению Совета депутатов</w:t>
            </w:r>
            <w:r w:rsidRPr="00983F08">
              <w:rPr>
                <w:sz w:val="28"/>
                <w:szCs w:val="28"/>
              </w:rPr>
              <w:br/>
              <w:t xml:space="preserve">МО «Великовисочный сельсовет» НАО </w:t>
            </w:r>
          </w:p>
          <w:p w:rsidR="003176C6" w:rsidRPr="00983F08" w:rsidRDefault="003176C6" w:rsidP="00027B77">
            <w:pPr>
              <w:jc w:val="right"/>
              <w:rPr>
                <w:sz w:val="28"/>
                <w:szCs w:val="28"/>
              </w:rPr>
            </w:pPr>
            <w:r>
              <w:rPr>
                <w:sz w:val="28"/>
                <w:szCs w:val="28"/>
              </w:rPr>
              <w:t xml:space="preserve"> от  26.12.2019</w:t>
            </w:r>
            <w:r w:rsidRPr="00983F08">
              <w:rPr>
                <w:sz w:val="28"/>
                <w:szCs w:val="28"/>
              </w:rPr>
              <w:t xml:space="preserve">  № 109  </w:t>
            </w:r>
          </w:p>
        </w:tc>
      </w:tr>
      <w:tr w:rsidR="003176C6" w:rsidRPr="007E217E" w:rsidTr="00027B77">
        <w:trPr>
          <w:trHeight w:val="645"/>
        </w:trPr>
        <w:tc>
          <w:tcPr>
            <w:tcW w:w="9923" w:type="dxa"/>
            <w:gridSpan w:val="3"/>
            <w:tcBorders>
              <w:top w:val="nil"/>
              <w:left w:val="nil"/>
              <w:bottom w:val="nil"/>
              <w:right w:val="nil"/>
            </w:tcBorders>
            <w:shd w:val="clear" w:color="000000" w:fill="FFFFFF"/>
            <w:vAlign w:val="center"/>
            <w:hideMark/>
          </w:tcPr>
          <w:p w:rsidR="003176C6" w:rsidRPr="007E217E" w:rsidRDefault="003176C6" w:rsidP="00027B77">
            <w:pPr>
              <w:jc w:val="center"/>
              <w:rPr>
                <w:b/>
                <w:bCs/>
                <w:sz w:val="24"/>
                <w:szCs w:val="24"/>
              </w:rPr>
            </w:pPr>
            <w:r w:rsidRPr="007E217E">
              <w:rPr>
                <w:b/>
                <w:bCs/>
                <w:sz w:val="24"/>
                <w:szCs w:val="24"/>
              </w:rPr>
              <w:t>Источники финансирования  дефицита  местного бюджета на 2020 год</w:t>
            </w:r>
          </w:p>
        </w:tc>
      </w:tr>
      <w:tr w:rsidR="003176C6" w:rsidRPr="007E217E" w:rsidTr="00027B77">
        <w:trPr>
          <w:trHeight w:val="270"/>
        </w:trPr>
        <w:tc>
          <w:tcPr>
            <w:tcW w:w="9923" w:type="dxa"/>
            <w:gridSpan w:val="3"/>
            <w:tcBorders>
              <w:top w:val="nil"/>
              <w:left w:val="nil"/>
              <w:bottom w:val="single" w:sz="8" w:space="0" w:color="auto"/>
              <w:right w:val="nil"/>
            </w:tcBorders>
            <w:shd w:val="clear" w:color="000000" w:fill="FFFFFF"/>
            <w:noWrap/>
            <w:vAlign w:val="center"/>
            <w:hideMark/>
          </w:tcPr>
          <w:p w:rsidR="003176C6" w:rsidRPr="007E217E" w:rsidRDefault="003176C6" w:rsidP="00027B77">
            <w:pPr>
              <w:jc w:val="center"/>
            </w:pPr>
          </w:p>
        </w:tc>
      </w:tr>
      <w:tr w:rsidR="003176C6" w:rsidRPr="007E217E" w:rsidTr="00027B77">
        <w:trPr>
          <w:trHeight w:val="1500"/>
        </w:trPr>
        <w:tc>
          <w:tcPr>
            <w:tcW w:w="4656" w:type="dxa"/>
            <w:tcBorders>
              <w:top w:val="nil"/>
              <w:left w:val="single" w:sz="8" w:space="0" w:color="auto"/>
              <w:bottom w:val="single" w:sz="8" w:space="0" w:color="auto"/>
              <w:right w:val="single" w:sz="8" w:space="0" w:color="auto"/>
            </w:tcBorders>
            <w:shd w:val="clear" w:color="000000" w:fill="FFFFFF"/>
            <w:noWrap/>
            <w:vAlign w:val="center"/>
            <w:hideMark/>
          </w:tcPr>
          <w:p w:rsidR="003176C6" w:rsidRPr="007E217E" w:rsidRDefault="003176C6" w:rsidP="00027B77">
            <w:pPr>
              <w:jc w:val="center"/>
              <w:rPr>
                <w:b/>
                <w:bCs/>
                <w:sz w:val="22"/>
                <w:szCs w:val="22"/>
              </w:rPr>
            </w:pPr>
            <w:r w:rsidRPr="007E217E">
              <w:rPr>
                <w:b/>
                <w:bCs/>
                <w:sz w:val="22"/>
                <w:szCs w:val="22"/>
              </w:rPr>
              <w:t>Наименование</w:t>
            </w:r>
          </w:p>
        </w:tc>
        <w:tc>
          <w:tcPr>
            <w:tcW w:w="3325"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rPr>
                <w:b/>
                <w:bCs/>
                <w:sz w:val="22"/>
                <w:szCs w:val="22"/>
              </w:rPr>
            </w:pPr>
            <w:r w:rsidRPr="007E217E">
              <w:rPr>
                <w:b/>
                <w:bCs/>
                <w:sz w:val="22"/>
                <w:szCs w:val="22"/>
              </w:rPr>
              <w:t>Код бюджетной классификации источников внутреннего  финансирования дефицитов бюджетов</w:t>
            </w:r>
          </w:p>
        </w:tc>
        <w:tc>
          <w:tcPr>
            <w:tcW w:w="1942"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rPr>
                <w:b/>
                <w:bCs/>
                <w:sz w:val="22"/>
                <w:szCs w:val="22"/>
              </w:rPr>
            </w:pPr>
            <w:r w:rsidRPr="007E217E">
              <w:rPr>
                <w:b/>
                <w:bCs/>
                <w:sz w:val="22"/>
                <w:szCs w:val="22"/>
              </w:rPr>
              <w:t>План на 2020 год</w:t>
            </w:r>
          </w:p>
        </w:tc>
      </w:tr>
      <w:tr w:rsidR="003176C6" w:rsidRPr="007E217E" w:rsidTr="00027B77">
        <w:trPr>
          <w:trHeight w:val="270"/>
        </w:trPr>
        <w:tc>
          <w:tcPr>
            <w:tcW w:w="4656" w:type="dxa"/>
            <w:tcBorders>
              <w:top w:val="nil"/>
              <w:left w:val="single" w:sz="8" w:space="0" w:color="auto"/>
              <w:bottom w:val="single" w:sz="8" w:space="0" w:color="auto"/>
              <w:right w:val="single" w:sz="8" w:space="0" w:color="auto"/>
            </w:tcBorders>
            <w:shd w:val="clear" w:color="000000" w:fill="FFFFFF"/>
            <w:noWrap/>
            <w:vAlign w:val="center"/>
            <w:hideMark/>
          </w:tcPr>
          <w:p w:rsidR="003176C6" w:rsidRPr="007E217E" w:rsidRDefault="003176C6" w:rsidP="00027B77">
            <w:pPr>
              <w:jc w:val="center"/>
              <w:rPr>
                <w:sz w:val="22"/>
                <w:szCs w:val="22"/>
              </w:rPr>
            </w:pPr>
            <w:r w:rsidRPr="007E217E">
              <w:rPr>
                <w:sz w:val="22"/>
                <w:szCs w:val="22"/>
              </w:rPr>
              <w:t>1</w:t>
            </w:r>
          </w:p>
        </w:tc>
        <w:tc>
          <w:tcPr>
            <w:tcW w:w="3325" w:type="dxa"/>
            <w:tcBorders>
              <w:top w:val="nil"/>
              <w:left w:val="nil"/>
              <w:bottom w:val="single" w:sz="8" w:space="0" w:color="auto"/>
              <w:right w:val="single" w:sz="8" w:space="0" w:color="auto"/>
            </w:tcBorders>
            <w:shd w:val="clear" w:color="000000" w:fill="FFFFFF"/>
            <w:noWrap/>
            <w:vAlign w:val="center"/>
            <w:hideMark/>
          </w:tcPr>
          <w:p w:rsidR="003176C6" w:rsidRPr="007E217E" w:rsidRDefault="003176C6" w:rsidP="00027B77">
            <w:pPr>
              <w:jc w:val="center"/>
              <w:rPr>
                <w:sz w:val="22"/>
                <w:szCs w:val="22"/>
              </w:rPr>
            </w:pPr>
            <w:bookmarkStart w:id="1" w:name="RANGE!B6:E12"/>
            <w:r w:rsidRPr="007E217E">
              <w:rPr>
                <w:sz w:val="22"/>
                <w:szCs w:val="22"/>
              </w:rPr>
              <w:t>2</w:t>
            </w:r>
            <w:bookmarkEnd w:id="1"/>
          </w:p>
        </w:tc>
        <w:tc>
          <w:tcPr>
            <w:tcW w:w="1942" w:type="dxa"/>
            <w:tcBorders>
              <w:top w:val="nil"/>
              <w:left w:val="nil"/>
              <w:bottom w:val="single" w:sz="8" w:space="0" w:color="auto"/>
              <w:right w:val="single" w:sz="8" w:space="0" w:color="auto"/>
            </w:tcBorders>
            <w:shd w:val="clear" w:color="000000" w:fill="FFFFFF"/>
            <w:noWrap/>
            <w:vAlign w:val="center"/>
            <w:hideMark/>
          </w:tcPr>
          <w:p w:rsidR="003176C6" w:rsidRPr="007E217E" w:rsidRDefault="003176C6" w:rsidP="00027B77">
            <w:pPr>
              <w:jc w:val="center"/>
              <w:rPr>
                <w:sz w:val="22"/>
                <w:szCs w:val="22"/>
              </w:rPr>
            </w:pPr>
            <w:r w:rsidRPr="007E217E">
              <w:rPr>
                <w:sz w:val="22"/>
                <w:szCs w:val="22"/>
              </w:rPr>
              <w:t>3</w:t>
            </w:r>
          </w:p>
        </w:tc>
      </w:tr>
      <w:tr w:rsidR="003176C6" w:rsidRPr="007E217E" w:rsidTr="00027B77">
        <w:trPr>
          <w:trHeight w:val="630"/>
        </w:trPr>
        <w:tc>
          <w:tcPr>
            <w:tcW w:w="4656" w:type="dxa"/>
            <w:tcBorders>
              <w:top w:val="nil"/>
              <w:left w:val="single" w:sz="8" w:space="0" w:color="auto"/>
              <w:bottom w:val="single" w:sz="8" w:space="0" w:color="auto"/>
              <w:right w:val="single" w:sz="8" w:space="0" w:color="auto"/>
            </w:tcBorders>
            <w:shd w:val="clear" w:color="000000" w:fill="FFFFFF"/>
            <w:vAlign w:val="center"/>
            <w:hideMark/>
          </w:tcPr>
          <w:p w:rsidR="003176C6" w:rsidRPr="007E217E" w:rsidRDefault="003176C6" w:rsidP="00027B77">
            <w:pPr>
              <w:jc w:val="both"/>
              <w:rPr>
                <w:b/>
                <w:bCs/>
                <w:sz w:val="22"/>
                <w:szCs w:val="22"/>
              </w:rPr>
            </w:pPr>
            <w:r w:rsidRPr="007E217E">
              <w:rPr>
                <w:b/>
                <w:bCs/>
                <w:sz w:val="22"/>
                <w:szCs w:val="22"/>
              </w:rPr>
              <w:t>Источники внутреннего финансирования дефицитов бюджетов</w:t>
            </w:r>
          </w:p>
        </w:tc>
        <w:tc>
          <w:tcPr>
            <w:tcW w:w="3325" w:type="dxa"/>
            <w:tcBorders>
              <w:top w:val="nil"/>
              <w:left w:val="nil"/>
              <w:bottom w:val="single" w:sz="8" w:space="0" w:color="auto"/>
              <w:right w:val="single" w:sz="8" w:space="0" w:color="auto"/>
            </w:tcBorders>
            <w:shd w:val="clear" w:color="000000" w:fill="FFFFFF"/>
            <w:noWrap/>
            <w:vAlign w:val="center"/>
            <w:hideMark/>
          </w:tcPr>
          <w:p w:rsidR="003176C6" w:rsidRPr="007E217E" w:rsidRDefault="003176C6" w:rsidP="00027B77">
            <w:pPr>
              <w:jc w:val="center"/>
              <w:rPr>
                <w:b/>
                <w:bCs/>
                <w:sz w:val="22"/>
                <w:szCs w:val="22"/>
              </w:rPr>
            </w:pPr>
            <w:r w:rsidRPr="007E217E">
              <w:rPr>
                <w:b/>
                <w:bCs/>
                <w:sz w:val="22"/>
                <w:szCs w:val="22"/>
              </w:rPr>
              <w:t>000 0100 00 00 00 0000 000</w:t>
            </w:r>
          </w:p>
        </w:tc>
        <w:tc>
          <w:tcPr>
            <w:tcW w:w="1942" w:type="dxa"/>
            <w:tcBorders>
              <w:top w:val="nil"/>
              <w:left w:val="nil"/>
              <w:bottom w:val="single" w:sz="8" w:space="0" w:color="auto"/>
              <w:right w:val="single" w:sz="8" w:space="0" w:color="auto"/>
            </w:tcBorders>
            <w:shd w:val="clear" w:color="000000" w:fill="FFFFFF"/>
            <w:noWrap/>
            <w:vAlign w:val="center"/>
            <w:hideMark/>
          </w:tcPr>
          <w:p w:rsidR="003176C6" w:rsidRPr="007E217E" w:rsidRDefault="003176C6" w:rsidP="00027B77">
            <w:pPr>
              <w:jc w:val="center"/>
            </w:pPr>
            <w:r w:rsidRPr="007E217E">
              <w:t>1 578,6</w:t>
            </w:r>
          </w:p>
        </w:tc>
      </w:tr>
      <w:tr w:rsidR="003176C6" w:rsidRPr="007E217E" w:rsidTr="00027B77">
        <w:trPr>
          <w:trHeight w:val="690"/>
        </w:trPr>
        <w:tc>
          <w:tcPr>
            <w:tcW w:w="4656" w:type="dxa"/>
            <w:tcBorders>
              <w:top w:val="nil"/>
              <w:left w:val="single" w:sz="8" w:space="0" w:color="auto"/>
              <w:bottom w:val="single" w:sz="8" w:space="0" w:color="auto"/>
              <w:right w:val="single" w:sz="8" w:space="0" w:color="auto"/>
            </w:tcBorders>
            <w:shd w:val="clear" w:color="000000" w:fill="FFFFFF"/>
            <w:vAlign w:val="center"/>
            <w:hideMark/>
          </w:tcPr>
          <w:p w:rsidR="003176C6" w:rsidRPr="007E217E" w:rsidRDefault="003176C6" w:rsidP="00027B77">
            <w:pPr>
              <w:jc w:val="both"/>
              <w:rPr>
                <w:sz w:val="22"/>
                <w:szCs w:val="22"/>
              </w:rPr>
            </w:pPr>
            <w:r w:rsidRPr="007E217E">
              <w:rPr>
                <w:sz w:val="22"/>
                <w:szCs w:val="22"/>
              </w:rPr>
              <w:t>Изменение остатков средств на счетах по учету средств бюджетов</w:t>
            </w:r>
          </w:p>
        </w:tc>
        <w:tc>
          <w:tcPr>
            <w:tcW w:w="3325" w:type="dxa"/>
            <w:tcBorders>
              <w:top w:val="nil"/>
              <w:left w:val="nil"/>
              <w:bottom w:val="single" w:sz="8" w:space="0" w:color="auto"/>
              <w:right w:val="single" w:sz="8" w:space="0" w:color="auto"/>
            </w:tcBorders>
            <w:shd w:val="clear" w:color="000000" w:fill="FFFFFF"/>
            <w:noWrap/>
            <w:vAlign w:val="center"/>
            <w:hideMark/>
          </w:tcPr>
          <w:p w:rsidR="003176C6" w:rsidRPr="007E217E" w:rsidRDefault="003176C6" w:rsidP="00027B77">
            <w:pPr>
              <w:jc w:val="center"/>
              <w:rPr>
                <w:sz w:val="22"/>
                <w:szCs w:val="22"/>
              </w:rPr>
            </w:pPr>
            <w:r w:rsidRPr="007E217E">
              <w:rPr>
                <w:sz w:val="22"/>
                <w:szCs w:val="22"/>
              </w:rPr>
              <w:t>340 01 05 00 00 00 0000 000</w:t>
            </w:r>
          </w:p>
        </w:tc>
        <w:tc>
          <w:tcPr>
            <w:tcW w:w="1942" w:type="dxa"/>
            <w:tcBorders>
              <w:top w:val="nil"/>
              <w:left w:val="nil"/>
              <w:bottom w:val="single" w:sz="8" w:space="0" w:color="auto"/>
              <w:right w:val="single" w:sz="8" w:space="0" w:color="auto"/>
            </w:tcBorders>
            <w:shd w:val="clear" w:color="000000" w:fill="FFFFFF"/>
            <w:noWrap/>
            <w:vAlign w:val="center"/>
            <w:hideMark/>
          </w:tcPr>
          <w:p w:rsidR="003176C6" w:rsidRPr="007E217E" w:rsidRDefault="003176C6" w:rsidP="00027B77">
            <w:pPr>
              <w:jc w:val="center"/>
            </w:pPr>
            <w:r w:rsidRPr="007E217E">
              <w:t>1 578,6</w:t>
            </w:r>
          </w:p>
        </w:tc>
      </w:tr>
      <w:tr w:rsidR="003176C6" w:rsidRPr="007E217E" w:rsidTr="00027B77">
        <w:trPr>
          <w:trHeight w:val="540"/>
        </w:trPr>
        <w:tc>
          <w:tcPr>
            <w:tcW w:w="4656" w:type="dxa"/>
            <w:tcBorders>
              <w:top w:val="nil"/>
              <w:left w:val="single" w:sz="8" w:space="0" w:color="auto"/>
              <w:bottom w:val="single" w:sz="8" w:space="0" w:color="auto"/>
              <w:right w:val="single" w:sz="8" w:space="0" w:color="auto"/>
            </w:tcBorders>
            <w:shd w:val="clear" w:color="000000" w:fill="FFFFFF"/>
            <w:vAlign w:val="center"/>
            <w:hideMark/>
          </w:tcPr>
          <w:p w:rsidR="003176C6" w:rsidRPr="007E217E" w:rsidRDefault="003176C6" w:rsidP="00027B77">
            <w:pPr>
              <w:jc w:val="both"/>
              <w:rPr>
                <w:sz w:val="22"/>
                <w:szCs w:val="22"/>
              </w:rPr>
            </w:pPr>
            <w:r w:rsidRPr="007E217E">
              <w:rPr>
                <w:sz w:val="22"/>
                <w:szCs w:val="22"/>
              </w:rPr>
              <w:t>Увеличение остатков средств бюджетов</w:t>
            </w:r>
          </w:p>
        </w:tc>
        <w:tc>
          <w:tcPr>
            <w:tcW w:w="3325" w:type="dxa"/>
            <w:tcBorders>
              <w:top w:val="nil"/>
              <w:left w:val="nil"/>
              <w:bottom w:val="single" w:sz="8" w:space="0" w:color="auto"/>
              <w:right w:val="single" w:sz="8" w:space="0" w:color="auto"/>
            </w:tcBorders>
            <w:shd w:val="clear" w:color="000000" w:fill="FFFFFF"/>
            <w:noWrap/>
            <w:vAlign w:val="center"/>
            <w:hideMark/>
          </w:tcPr>
          <w:p w:rsidR="003176C6" w:rsidRPr="007E217E" w:rsidRDefault="003176C6" w:rsidP="00027B77">
            <w:pPr>
              <w:jc w:val="center"/>
              <w:rPr>
                <w:sz w:val="22"/>
                <w:szCs w:val="22"/>
              </w:rPr>
            </w:pPr>
            <w:r w:rsidRPr="007E217E">
              <w:rPr>
                <w:sz w:val="22"/>
                <w:szCs w:val="22"/>
              </w:rPr>
              <w:t>340 01 05 00 00 00 0000 500</w:t>
            </w:r>
          </w:p>
        </w:tc>
        <w:tc>
          <w:tcPr>
            <w:tcW w:w="1942"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pPr>
            <w:r>
              <w:t>-</w:t>
            </w:r>
            <w:r w:rsidRPr="007E217E">
              <w:t xml:space="preserve"> 12</w:t>
            </w:r>
            <w:r>
              <w:t>1</w:t>
            </w:r>
            <w:r w:rsidRPr="007E217E">
              <w:t xml:space="preserve"> </w:t>
            </w:r>
            <w:r>
              <w:t>815</w:t>
            </w:r>
            <w:r w:rsidRPr="007E217E">
              <w:t>,</w:t>
            </w:r>
            <w:r>
              <w:t>9</w:t>
            </w:r>
          </w:p>
        </w:tc>
      </w:tr>
      <w:tr w:rsidR="003176C6" w:rsidRPr="007E217E" w:rsidTr="00027B77">
        <w:trPr>
          <w:trHeight w:val="525"/>
        </w:trPr>
        <w:tc>
          <w:tcPr>
            <w:tcW w:w="4656" w:type="dxa"/>
            <w:tcBorders>
              <w:top w:val="nil"/>
              <w:left w:val="single" w:sz="8" w:space="0" w:color="auto"/>
              <w:bottom w:val="single" w:sz="8" w:space="0" w:color="auto"/>
              <w:right w:val="single" w:sz="8" w:space="0" w:color="auto"/>
            </w:tcBorders>
            <w:shd w:val="clear" w:color="000000" w:fill="FFFFFF"/>
            <w:vAlign w:val="center"/>
            <w:hideMark/>
          </w:tcPr>
          <w:p w:rsidR="003176C6" w:rsidRPr="007E217E" w:rsidRDefault="003176C6" w:rsidP="00027B77">
            <w:pPr>
              <w:jc w:val="both"/>
              <w:rPr>
                <w:sz w:val="22"/>
                <w:szCs w:val="22"/>
              </w:rPr>
            </w:pPr>
            <w:r w:rsidRPr="007E217E">
              <w:rPr>
                <w:sz w:val="22"/>
                <w:szCs w:val="22"/>
              </w:rPr>
              <w:t>Увеличение прочих остатков средств бюджетов</w:t>
            </w:r>
          </w:p>
        </w:tc>
        <w:tc>
          <w:tcPr>
            <w:tcW w:w="3325"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rPr>
                <w:sz w:val="22"/>
                <w:szCs w:val="22"/>
              </w:rPr>
            </w:pPr>
            <w:r w:rsidRPr="007E217E">
              <w:rPr>
                <w:sz w:val="22"/>
                <w:szCs w:val="22"/>
              </w:rPr>
              <w:t>340 01 05 02 00 00 0000 500</w:t>
            </w:r>
          </w:p>
        </w:tc>
        <w:tc>
          <w:tcPr>
            <w:tcW w:w="1942"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pPr>
            <w:r>
              <w:t>-</w:t>
            </w:r>
            <w:r w:rsidRPr="007E217E">
              <w:t xml:space="preserve"> 12</w:t>
            </w:r>
            <w:r>
              <w:t>1</w:t>
            </w:r>
            <w:r w:rsidRPr="007E217E">
              <w:t xml:space="preserve"> </w:t>
            </w:r>
            <w:r>
              <w:t>815</w:t>
            </w:r>
            <w:r w:rsidRPr="007E217E">
              <w:t>,</w:t>
            </w:r>
            <w:r>
              <w:t>9</w:t>
            </w:r>
          </w:p>
        </w:tc>
      </w:tr>
      <w:tr w:rsidR="003176C6" w:rsidRPr="007E217E" w:rsidTr="00027B77">
        <w:trPr>
          <w:trHeight w:val="750"/>
        </w:trPr>
        <w:tc>
          <w:tcPr>
            <w:tcW w:w="4656" w:type="dxa"/>
            <w:tcBorders>
              <w:top w:val="nil"/>
              <w:left w:val="single" w:sz="8" w:space="0" w:color="auto"/>
              <w:bottom w:val="single" w:sz="8" w:space="0" w:color="auto"/>
              <w:right w:val="single" w:sz="8" w:space="0" w:color="auto"/>
            </w:tcBorders>
            <w:shd w:val="clear" w:color="000000" w:fill="FFFFFF"/>
            <w:vAlign w:val="center"/>
            <w:hideMark/>
          </w:tcPr>
          <w:p w:rsidR="003176C6" w:rsidRPr="007E217E" w:rsidRDefault="003176C6" w:rsidP="00027B77">
            <w:pPr>
              <w:jc w:val="both"/>
              <w:rPr>
                <w:sz w:val="22"/>
                <w:szCs w:val="22"/>
              </w:rPr>
            </w:pPr>
            <w:r w:rsidRPr="007E217E">
              <w:rPr>
                <w:sz w:val="22"/>
                <w:szCs w:val="22"/>
              </w:rPr>
              <w:t>Увеличение прочих остатков денежных средств бюджетов</w:t>
            </w:r>
          </w:p>
        </w:tc>
        <w:tc>
          <w:tcPr>
            <w:tcW w:w="3325"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rPr>
                <w:sz w:val="22"/>
                <w:szCs w:val="22"/>
              </w:rPr>
            </w:pPr>
            <w:r w:rsidRPr="007E217E">
              <w:rPr>
                <w:sz w:val="22"/>
                <w:szCs w:val="22"/>
              </w:rPr>
              <w:t>340 01 05 02 01 00 0000 510</w:t>
            </w:r>
          </w:p>
        </w:tc>
        <w:tc>
          <w:tcPr>
            <w:tcW w:w="1942"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pPr>
            <w:r>
              <w:t xml:space="preserve">- </w:t>
            </w:r>
            <w:r w:rsidRPr="007E217E">
              <w:t>12</w:t>
            </w:r>
            <w:r>
              <w:t>1</w:t>
            </w:r>
            <w:r w:rsidRPr="007E217E">
              <w:t xml:space="preserve"> </w:t>
            </w:r>
            <w:r>
              <w:t>815</w:t>
            </w:r>
            <w:r w:rsidRPr="007E217E">
              <w:t>,</w:t>
            </w:r>
            <w:r>
              <w:t>9</w:t>
            </w:r>
          </w:p>
        </w:tc>
      </w:tr>
      <w:tr w:rsidR="003176C6" w:rsidRPr="007E217E" w:rsidTr="00027B77">
        <w:trPr>
          <w:trHeight w:val="660"/>
        </w:trPr>
        <w:tc>
          <w:tcPr>
            <w:tcW w:w="4656" w:type="dxa"/>
            <w:tcBorders>
              <w:top w:val="nil"/>
              <w:left w:val="single" w:sz="8" w:space="0" w:color="auto"/>
              <w:bottom w:val="single" w:sz="8" w:space="0" w:color="auto"/>
              <w:right w:val="single" w:sz="8" w:space="0" w:color="auto"/>
            </w:tcBorders>
            <w:shd w:val="clear" w:color="000000" w:fill="FFFFFF"/>
            <w:vAlign w:val="center"/>
            <w:hideMark/>
          </w:tcPr>
          <w:p w:rsidR="003176C6" w:rsidRPr="007E217E" w:rsidRDefault="003176C6" w:rsidP="00027B77">
            <w:pPr>
              <w:jc w:val="both"/>
              <w:rPr>
                <w:sz w:val="22"/>
                <w:szCs w:val="22"/>
              </w:rPr>
            </w:pPr>
            <w:r w:rsidRPr="007E217E">
              <w:rPr>
                <w:sz w:val="22"/>
                <w:szCs w:val="22"/>
              </w:rPr>
              <w:t>Увеличение прочих остатков денежных средств  бюджетов сельских поселений</w:t>
            </w:r>
          </w:p>
        </w:tc>
        <w:tc>
          <w:tcPr>
            <w:tcW w:w="3325"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rPr>
                <w:sz w:val="22"/>
                <w:szCs w:val="22"/>
              </w:rPr>
            </w:pPr>
            <w:r w:rsidRPr="007E217E">
              <w:rPr>
                <w:sz w:val="22"/>
                <w:szCs w:val="22"/>
              </w:rPr>
              <w:t>340 01 05 02 01 10 0000 510</w:t>
            </w:r>
          </w:p>
        </w:tc>
        <w:tc>
          <w:tcPr>
            <w:tcW w:w="1942"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pPr>
            <w:r>
              <w:t xml:space="preserve">- </w:t>
            </w:r>
            <w:r w:rsidRPr="007E217E">
              <w:t>12</w:t>
            </w:r>
            <w:r>
              <w:t>1</w:t>
            </w:r>
            <w:r w:rsidRPr="007E217E">
              <w:t xml:space="preserve"> </w:t>
            </w:r>
            <w:r>
              <w:t>815</w:t>
            </w:r>
            <w:r w:rsidRPr="007E217E">
              <w:t>,</w:t>
            </w:r>
            <w:r>
              <w:t>9</w:t>
            </w:r>
          </w:p>
        </w:tc>
      </w:tr>
      <w:tr w:rsidR="003176C6" w:rsidRPr="007E217E" w:rsidTr="00027B77">
        <w:trPr>
          <w:trHeight w:val="525"/>
        </w:trPr>
        <w:tc>
          <w:tcPr>
            <w:tcW w:w="4656" w:type="dxa"/>
            <w:tcBorders>
              <w:top w:val="nil"/>
              <w:left w:val="single" w:sz="8" w:space="0" w:color="auto"/>
              <w:bottom w:val="single" w:sz="8" w:space="0" w:color="auto"/>
              <w:right w:val="single" w:sz="8" w:space="0" w:color="auto"/>
            </w:tcBorders>
            <w:shd w:val="clear" w:color="000000" w:fill="FFFFFF"/>
            <w:vAlign w:val="center"/>
            <w:hideMark/>
          </w:tcPr>
          <w:p w:rsidR="003176C6" w:rsidRPr="007E217E" w:rsidRDefault="003176C6" w:rsidP="00027B77">
            <w:pPr>
              <w:jc w:val="both"/>
              <w:rPr>
                <w:sz w:val="22"/>
                <w:szCs w:val="22"/>
              </w:rPr>
            </w:pPr>
            <w:r w:rsidRPr="007E217E">
              <w:rPr>
                <w:sz w:val="22"/>
                <w:szCs w:val="22"/>
              </w:rPr>
              <w:t>Уменьшение остатков средств бюджетов</w:t>
            </w:r>
          </w:p>
        </w:tc>
        <w:tc>
          <w:tcPr>
            <w:tcW w:w="3325"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rPr>
                <w:sz w:val="22"/>
                <w:szCs w:val="22"/>
              </w:rPr>
            </w:pPr>
            <w:r w:rsidRPr="007E217E">
              <w:rPr>
                <w:sz w:val="22"/>
                <w:szCs w:val="22"/>
              </w:rPr>
              <w:t>340 01 05 00 00 00 0000 600</w:t>
            </w:r>
          </w:p>
        </w:tc>
        <w:tc>
          <w:tcPr>
            <w:tcW w:w="1942"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pPr>
            <w:r w:rsidRPr="007E217E">
              <w:t xml:space="preserve">123 </w:t>
            </w:r>
            <w:r>
              <w:t>394</w:t>
            </w:r>
            <w:r w:rsidRPr="007E217E">
              <w:t>,</w:t>
            </w:r>
            <w:r>
              <w:t>5</w:t>
            </w:r>
          </w:p>
        </w:tc>
      </w:tr>
      <w:tr w:rsidR="003176C6" w:rsidRPr="007E217E" w:rsidTr="00027B77">
        <w:trPr>
          <w:trHeight w:val="615"/>
        </w:trPr>
        <w:tc>
          <w:tcPr>
            <w:tcW w:w="4656" w:type="dxa"/>
            <w:tcBorders>
              <w:top w:val="nil"/>
              <w:left w:val="single" w:sz="8" w:space="0" w:color="auto"/>
              <w:bottom w:val="single" w:sz="8" w:space="0" w:color="auto"/>
              <w:right w:val="single" w:sz="8" w:space="0" w:color="auto"/>
            </w:tcBorders>
            <w:shd w:val="clear" w:color="000000" w:fill="FFFFFF"/>
            <w:vAlign w:val="center"/>
            <w:hideMark/>
          </w:tcPr>
          <w:p w:rsidR="003176C6" w:rsidRPr="007E217E" w:rsidRDefault="003176C6" w:rsidP="00027B77">
            <w:pPr>
              <w:jc w:val="both"/>
              <w:rPr>
                <w:sz w:val="22"/>
                <w:szCs w:val="22"/>
              </w:rPr>
            </w:pPr>
            <w:r w:rsidRPr="007E217E">
              <w:rPr>
                <w:sz w:val="22"/>
                <w:szCs w:val="22"/>
              </w:rPr>
              <w:t>Уменьшение прочих остатков средств бюджетов</w:t>
            </w:r>
          </w:p>
        </w:tc>
        <w:tc>
          <w:tcPr>
            <w:tcW w:w="3325"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rPr>
                <w:sz w:val="22"/>
                <w:szCs w:val="22"/>
              </w:rPr>
            </w:pPr>
            <w:r w:rsidRPr="007E217E">
              <w:rPr>
                <w:sz w:val="22"/>
                <w:szCs w:val="22"/>
              </w:rPr>
              <w:t>340 01 05 02 00 00 0000 600</w:t>
            </w:r>
          </w:p>
        </w:tc>
        <w:tc>
          <w:tcPr>
            <w:tcW w:w="1942"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pPr>
            <w:r w:rsidRPr="007E217E">
              <w:t xml:space="preserve">123 </w:t>
            </w:r>
            <w:r>
              <w:t>394</w:t>
            </w:r>
            <w:r w:rsidRPr="007E217E">
              <w:t>,</w:t>
            </w:r>
            <w:r>
              <w:t>5</w:t>
            </w:r>
          </w:p>
        </w:tc>
      </w:tr>
      <w:tr w:rsidR="003176C6" w:rsidRPr="007E217E" w:rsidTr="00027B77">
        <w:trPr>
          <w:trHeight w:val="615"/>
        </w:trPr>
        <w:tc>
          <w:tcPr>
            <w:tcW w:w="4656" w:type="dxa"/>
            <w:tcBorders>
              <w:top w:val="nil"/>
              <w:left w:val="single" w:sz="8" w:space="0" w:color="auto"/>
              <w:bottom w:val="single" w:sz="8" w:space="0" w:color="auto"/>
              <w:right w:val="single" w:sz="8" w:space="0" w:color="auto"/>
            </w:tcBorders>
            <w:shd w:val="clear" w:color="000000" w:fill="FFFFFF"/>
            <w:vAlign w:val="center"/>
            <w:hideMark/>
          </w:tcPr>
          <w:p w:rsidR="003176C6" w:rsidRPr="007E217E" w:rsidRDefault="003176C6" w:rsidP="00027B77">
            <w:pPr>
              <w:jc w:val="both"/>
              <w:rPr>
                <w:sz w:val="22"/>
                <w:szCs w:val="22"/>
              </w:rPr>
            </w:pPr>
            <w:r w:rsidRPr="007E217E">
              <w:rPr>
                <w:sz w:val="22"/>
                <w:szCs w:val="22"/>
              </w:rPr>
              <w:t>Уменьшение прочих остатков денежных средств бюджетов</w:t>
            </w:r>
          </w:p>
        </w:tc>
        <w:tc>
          <w:tcPr>
            <w:tcW w:w="3325"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rPr>
                <w:sz w:val="22"/>
                <w:szCs w:val="22"/>
              </w:rPr>
            </w:pPr>
            <w:r w:rsidRPr="007E217E">
              <w:rPr>
                <w:sz w:val="22"/>
                <w:szCs w:val="22"/>
              </w:rPr>
              <w:t>340 01 05 02 01 00 0000 610</w:t>
            </w:r>
          </w:p>
        </w:tc>
        <w:tc>
          <w:tcPr>
            <w:tcW w:w="1942"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pPr>
            <w:r w:rsidRPr="007E217E">
              <w:t xml:space="preserve">123 </w:t>
            </w:r>
            <w:r>
              <w:t>394</w:t>
            </w:r>
            <w:r w:rsidRPr="007E217E">
              <w:t>,</w:t>
            </w:r>
            <w:r>
              <w:t>5</w:t>
            </w:r>
          </w:p>
        </w:tc>
      </w:tr>
      <w:tr w:rsidR="003176C6" w:rsidRPr="007E217E" w:rsidTr="00027B77">
        <w:trPr>
          <w:trHeight w:val="615"/>
        </w:trPr>
        <w:tc>
          <w:tcPr>
            <w:tcW w:w="4656" w:type="dxa"/>
            <w:tcBorders>
              <w:top w:val="nil"/>
              <w:left w:val="single" w:sz="8" w:space="0" w:color="auto"/>
              <w:bottom w:val="single" w:sz="8" w:space="0" w:color="auto"/>
              <w:right w:val="single" w:sz="8" w:space="0" w:color="auto"/>
            </w:tcBorders>
            <w:shd w:val="clear" w:color="000000" w:fill="FFFFFF"/>
            <w:vAlign w:val="center"/>
            <w:hideMark/>
          </w:tcPr>
          <w:p w:rsidR="003176C6" w:rsidRPr="007E217E" w:rsidRDefault="003176C6" w:rsidP="00027B77">
            <w:pPr>
              <w:jc w:val="both"/>
              <w:rPr>
                <w:sz w:val="22"/>
                <w:szCs w:val="22"/>
              </w:rPr>
            </w:pPr>
            <w:r w:rsidRPr="007E217E">
              <w:rPr>
                <w:sz w:val="22"/>
                <w:szCs w:val="22"/>
              </w:rPr>
              <w:t>Уменьшение прочих остатков денежных средств  бюджетов сельских поселений</w:t>
            </w:r>
          </w:p>
        </w:tc>
        <w:tc>
          <w:tcPr>
            <w:tcW w:w="3325"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rPr>
                <w:sz w:val="22"/>
                <w:szCs w:val="22"/>
              </w:rPr>
            </w:pPr>
            <w:r w:rsidRPr="007E217E">
              <w:rPr>
                <w:sz w:val="22"/>
                <w:szCs w:val="22"/>
              </w:rPr>
              <w:t>340 01 05 02 01 10 0000 610</w:t>
            </w:r>
          </w:p>
        </w:tc>
        <w:tc>
          <w:tcPr>
            <w:tcW w:w="1942" w:type="dxa"/>
            <w:tcBorders>
              <w:top w:val="nil"/>
              <w:left w:val="nil"/>
              <w:bottom w:val="single" w:sz="8" w:space="0" w:color="auto"/>
              <w:right w:val="single" w:sz="8" w:space="0" w:color="auto"/>
            </w:tcBorders>
            <w:shd w:val="clear" w:color="000000" w:fill="FFFFFF"/>
            <w:vAlign w:val="center"/>
            <w:hideMark/>
          </w:tcPr>
          <w:p w:rsidR="003176C6" w:rsidRPr="007E217E" w:rsidRDefault="003176C6" w:rsidP="00027B77">
            <w:pPr>
              <w:jc w:val="center"/>
            </w:pPr>
            <w:r w:rsidRPr="007E217E">
              <w:t xml:space="preserve">123 </w:t>
            </w:r>
            <w:r>
              <w:t>394</w:t>
            </w:r>
            <w:r w:rsidRPr="007E217E">
              <w:t>,</w:t>
            </w:r>
            <w:r>
              <w:t>5</w:t>
            </w:r>
          </w:p>
        </w:tc>
      </w:tr>
    </w:tbl>
    <w:p w:rsidR="003176C6" w:rsidRDefault="003176C6" w:rsidP="003176C6">
      <w:pPr>
        <w:tabs>
          <w:tab w:val="left" w:pos="4140"/>
        </w:tabs>
        <w:jc w:val="center"/>
        <w:rPr>
          <w:b/>
          <w:color w:val="000000"/>
          <w:sz w:val="30"/>
          <w:szCs w:val="30"/>
        </w:rPr>
      </w:pPr>
    </w:p>
    <w:p w:rsidR="003176C6" w:rsidRDefault="003176C6" w:rsidP="003176C6">
      <w:pPr>
        <w:pStyle w:val="1"/>
        <w:jc w:val="center"/>
        <w:rPr>
          <w:szCs w:val="24"/>
        </w:rPr>
      </w:pPr>
    </w:p>
    <w:p w:rsidR="00482B7D" w:rsidRDefault="00482B7D">
      <w:bookmarkStart w:id="2" w:name="_GoBack"/>
      <w:bookmarkEnd w:id="2"/>
    </w:p>
    <w:sectPr w:rsidR="00482B7D" w:rsidSect="00E1706F">
      <w:footerReference w:type="even" r:id="rId7"/>
      <w:footerReference w:type="default" r:id="rId8"/>
      <w:pgSz w:w="11906" w:h="16838"/>
      <w:pgMar w:top="993" w:right="707"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6F" w:rsidRDefault="003176C6" w:rsidP="00B700A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1706F" w:rsidRDefault="003176C6" w:rsidP="00B700A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6F" w:rsidRDefault="003176C6" w:rsidP="00B700A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1F" w:rsidRDefault="003176C6" w:rsidP="00B700A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03B1F" w:rsidRDefault="003176C6" w:rsidP="00B700A0">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1F" w:rsidRDefault="003176C6" w:rsidP="00B700A0">
    <w:pPr>
      <w:pStyle w:val="a7"/>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2FC"/>
    <w:multiLevelType w:val="multilevel"/>
    <w:tmpl w:val="0D8AE518"/>
    <w:lvl w:ilvl="0">
      <w:start w:val="1"/>
      <w:numFmt w:val="decimal"/>
      <w:lvlText w:val="%1."/>
      <w:lvlJc w:val="left"/>
      <w:pPr>
        <w:ind w:left="1080" w:hanging="360"/>
      </w:pPr>
    </w:lvl>
    <w:lvl w:ilvl="1">
      <w:start w:val="1"/>
      <w:numFmt w:val="decimal"/>
      <w:isLgl/>
      <w:lvlText w:val="%2."/>
      <w:lvlJc w:val="left"/>
      <w:pPr>
        <w:ind w:left="1410" w:hanging="51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1980" w:hanging="720"/>
      </w:pPr>
    </w:lvl>
    <w:lvl w:ilvl="4">
      <w:start w:val="1"/>
      <w:numFmt w:val="decimal"/>
      <w:isLgl/>
      <w:lvlText w:val="%1.%2.%3.%4.%5."/>
      <w:lvlJc w:val="left"/>
      <w:pPr>
        <w:ind w:left="2520" w:hanging="1080"/>
      </w:pPr>
    </w:lvl>
    <w:lvl w:ilvl="5">
      <w:start w:val="1"/>
      <w:numFmt w:val="decimal"/>
      <w:isLgl/>
      <w:lvlText w:val="%1.%2.%3.%4.%5.%6."/>
      <w:lvlJc w:val="left"/>
      <w:pPr>
        <w:ind w:left="2700" w:hanging="1080"/>
      </w:pPr>
    </w:lvl>
    <w:lvl w:ilvl="6">
      <w:start w:val="1"/>
      <w:numFmt w:val="decimal"/>
      <w:isLgl/>
      <w:lvlText w:val="%1.%2.%3.%4.%5.%6.%7."/>
      <w:lvlJc w:val="left"/>
      <w:pPr>
        <w:ind w:left="3240" w:hanging="1440"/>
      </w:pPr>
    </w:lvl>
    <w:lvl w:ilvl="7">
      <w:start w:val="1"/>
      <w:numFmt w:val="decimal"/>
      <w:isLgl/>
      <w:lvlText w:val="%1.%2.%3.%4.%5.%6.%7.%8."/>
      <w:lvlJc w:val="left"/>
      <w:pPr>
        <w:ind w:left="3420" w:hanging="1440"/>
      </w:pPr>
    </w:lvl>
    <w:lvl w:ilvl="8">
      <w:start w:val="1"/>
      <w:numFmt w:val="decimal"/>
      <w:isLgl/>
      <w:lvlText w:val="%1.%2.%3.%4.%5.%6.%7.%8.%9."/>
      <w:lvlJc w:val="left"/>
      <w:pPr>
        <w:ind w:left="3960" w:hanging="1800"/>
      </w:pPr>
    </w:lvl>
  </w:abstractNum>
  <w:abstractNum w:abstractNumId="1" w15:restartNumberingAfterBreak="0">
    <w:nsid w:val="0AC254DF"/>
    <w:multiLevelType w:val="multilevel"/>
    <w:tmpl w:val="7A768F1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8671C9"/>
    <w:multiLevelType w:val="hybridMultilevel"/>
    <w:tmpl w:val="FEE08592"/>
    <w:lvl w:ilvl="0" w:tplc="7DE64A5C">
      <w:start w:val="1"/>
      <w:numFmt w:val="decimal"/>
      <w:lvlText w:val="%1."/>
      <w:lvlJc w:val="left"/>
      <w:pPr>
        <w:ind w:left="1006" w:hanging="615"/>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3" w15:restartNumberingAfterBreak="0">
    <w:nsid w:val="22CA62F3"/>
    <w:multiLevelType w:val="hybridMultilevel"/>
    <w:tmpl w:val="763C6DA8"/>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E42571"/>
    <w:multiLevelType w:val="hybridMultilevel"/>
    <w:tmpl w:val="7E502EA0"/>
    <w:lvl w:ilvl="0" w:tplc="28302A76">
      <w:start w:val="1"/>
      <w:numFmt w:val="decimal"/>
      <w:lvlText w:val="%1."/>
      <w:lvlJc w:val="left"/>
      <w:pPr>
        <w:ind w:left="644" w:hanging="360"/>
      </w:pPr>
      <w:rPr>
        <w:rFonts w:hint="default"/>
        <w:i w:val="0"/>
        <w:sz w:val="26"/>
        <w:szCs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A07D7"/>
    <w:multiLevelType w:val="hybridMultilevel"/>
    <w:tmpl w:val="055E2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1258C7"/>
    <w:multiLevelType w:val="hybridMultilevel"/>
    <w:tmpl w:val="F20A107A"/>
    <w:lvl w:ilvl="0" w:tplc="F39C6F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9EF77FB"/>
    <w:multiLevelType w:val="multilevel"/>
    <w:tmpl w:val="4DCC1F2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9" w15:restartNumberingAfterBreak="0">
    <w:nsid w:val="2CF208F0"/>
    <w:multiLevelType w:val="singleLevel"/>
    <w:tmpl w:val="87CACFAA"/>
    <w:lvl w:ilvl="0">
      <w:start w:val="1"/>
      <w:numFmt w:val="bullet"/>
      <w:pStyle w:val="5"/>
      <w:lvlText w:val=""/>
      <w:lvlJc w:val="left"/>
      <w:pPr>
        <w:tabs>
          <w:tab w:val="num" w:pos="360"/>
        </w:tabs>
        <w:ind w:left="360" w:hanging="360"/>
      </w:pPr>
      <w:rPr>
        <w:rFonts w:ascii="Wingdings" w:hAnsi="Wingdings" w:hint="default"/>
      </w:rPr>
    </w:lvl>
  </w:abstractNum>
  <w:abstractNum w:abstractNumId="10" w15:restartNumberingAfterBreak="0">
    <w:nsid w:val="2F005B38"/>
    <w:multiLevelType w:val="hybridMultilevel"/>
    <w:tmpl w:val="8196F7DE"/>
    <w:lvl w:ilvl="0" w:tplc="7868B19E">
      <w:start w:val="2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6384D32"/>
    <w:multiLevelType w:val="hybridMultilevel"/>
    <w:tmpl w:val="836082D6"/>
    <w:lvl w:ilvl="0" w:tplc="6908C9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16" w15:restartNumberingAfterBreak="0">
    <w:nsid w:val="413559E9"/>
    <w:multiLevelType w:val="hybridMultilevel"/>
    <w:tmpl w:val="0F2C716E"/>
    <w:lvl w:ilvl="0" w:tplc="F7FC2CB2">
      <w:start w:val="24"/>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9" w15:restartNumberingAfterBreak="0">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0" w15:restartNumberingAfterBreak="0">
    <w:nsid w:val="4C29107C"/>
    <w:multiLevelType w:val="multilevel"/>
    <w:tmpl w:val="AA2E3024"/>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74430D"/>
    <w:multiLevelType w:val="hybridMultilevel"/>
    <w:tmpl w:val="FDBA7668"/>
    <w:lvl w:ilvl="0" w:tplc="C70839C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F0CA5"/>
    <w:multiLevelType w:val="multilevel"/>
    <w:tmpl w:val="AF38AA0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eastAsia="Times New Roman" w:hint="default"/>
        <w:sz w:val="28"/>
        <w:szCs w:val="28"/>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5" w15:restartNumberingAfterBreak="0">
    <w:nsid w:val="6BC412AD"/>
    <w:multiLevelType w:val="hybridMultilevel"/>
    <w:tmpl w:val="13C0F7EA"/>
    <w:lvl w:ilvl="0" w:tplc="5FC2FDF2">
      <w:start w:val="1"/>
      <w:numFmt w:val="decimal"/>
      <w:lvlText w:val="%1."/>
      <w:lvlJc w:val="left"/>
      <w:pPr>
        <w:ind w:left="720" w:hanging="360"/>
      </w:pPr>
    </w:lvl>
    <w:lvl w:ilvl="1" w:tplc="D8BA11DA">
      <w:start w:val="1"/>
      <w:numFmt w:val="decimal"/>
      <w:lvlText w:val="%2."/>
      <w:lvlJc w:val="left"/>
      <w:pPr>
        <w:tabs>
          <w:tab w:val="num" w:pos="1440"/>
        </w:tabs>
        <w:ind w:left="1440" w:hanging="360"/>
      </w:pPr>
    </w:lvl>
    <w:lvl w:ilvl="2" w:tplc="56A2FDC6">
      <w:start w:val="1"/>
      <w:numFmt w:val="decimal"/>
      <w:lvlText w:val="%3."/>
      <w:lvlJc w:val="left"/>
      <w:pPr>
        <w:tabs>
          <w:tab w:val="num" w:pos="2160"/>
        </w:tabs>
        <w:ind w:left="2160" w:hanging="360"/>
      </w:pPr>
    </w:lvl>
    <w:lvl w:ilvl="3" w:tplc="473C25B4">
      <w:start w:val="1"/>
      <w:numFmt w:val="decimal"/>
      <w:lvlText w:val="%4."/>
      <w:lvlJc w:val="left"/>
      <w:pPr>
        <w:tabs>
          <w:tab w:val="num" w:pos="2880"/>
        </w:tabs>
        <w:ind w:left="2880" w:hanging="360"/>
      </w:pPr>
    </w:lvl>
    <w:lvl w:ilvl="4" w:tplc="F626B2A0">
      <w:start w:val="1"/>
      <w:numFmt w:val="decimal"/>
      <w:lvlText w:val="%5."/>
      <w:lvlJc w:val="left"/>
      <w:pPr>
        <w:tabs>
          <w:tab w:val="num" w:pos="3600"/>
        </w:tabs>
        <w:ind w:left="3600" w:hanging="360"/>
      </w:pPr>
    </w:lvl>
    <w:lvl w:ilvl="5" w:tplc="123036D8">
      <w:start w:val="1"/>
      <w:numFmt w:val="decimal"/>
      <w:lvlText w:val="%6."/>
      <w:lvlJc w:val="left"/>
      <w:pPr>
        <w:tabs>
          <w:tab w:val="num" w:pos="4320"/>
        </w:tabs>
        <w:ind w:left="4320" w:hanging="360"/>
      </w:pPr>
    </w:lvl>
    <w:lvl w:ilvl="6" w:tplc="6C0EBC4C">
      <w:start w:val="1"/>
      <w:numFmt w:val="decimal"/>
      <w:lvlText w:val="%7."/>
      <w:lvlJc w:val="left"/>
      <w:pPr>
        <w:tabs>
          <w:tab w:val="num" w:pos="5040"/>
        </w:tabs>
        <w:ind w:left="5040" w:hanging="360"/>
      </w:pPr>
    </w:lvl>
    <w:lvl w:ilvl="7" w:tplc="4FEC92EE">
      <w:start w:val="1"/>
      <w:numFmt w:val="decimal"/>
      <w:lvlText w:val="%8."/>
      <w:lvlJc w:val="left"/>
      <w:pPr>
        <w:tabs>
          <w:tab w:val="num" w:pos="5760"/>
        </w:tabs>
        <w:ind w:left="5760" w:hanging="360"/>
      </w:pPr>
    </w:lvl>
    <w:lvl w:ilvl="8" w:tplc="5D3AFA1E">
      <w:start w:val="1"/>
      <w:numFmt w:val="decimal"/>
      <w:lvlText w:val="%9."/>
      <w:lvlJc w:val="left"/>
      <w:pPr>
        <w:tabs>
          <w:tab w:val="num" w:pos="6480"/>
        </w:tabs>
        <w:ind w:left="6480" w:hanging="360"/>
      </w:pPr>
    </w:lvl>
  </w:abstractNum>
  <w:abstractNum w:abstractNumId="26" w15:restartNumberingAfterBreak="0">
    <w:nsid w:val="6C123DA2"/>
    <w:multiLevelType w:val="hybridMultilevel"/>
    <w:tmpl w:val="2F9E5060"/>
    <w:lvl w:ilvl="0" w:tplc="0040E6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E6023E0"/>
    <w:multiLevelType w:val="hybridMultilevel"/>
    <w:tmpl w:val="62247BC6"/>
    <w:lvl w:ilvl="0" w:tplc="127EC7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29" w15:restartNumberingAfterBreak="0">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30" w15:restartNumberingAfterBreak="0">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6"/>
      <w:lvlText w:val="%1%2."/>
      <w:lvlJc w:val="left"/>
      <w:pPr>
        <w:tabs>
          <w:tab w:val="num" w:pos="720"/>
        </w:tabs>
        <w:ind w:left="357" w:hanging="357"/>
      </w:pPr>
      <w:rPr>
        <w:rFonts w:hint="default"/>
      </w:rPr>
    </w:lvl>
    <w:lvl w:ilvl="2">
      <w:start w:val="1"/>
      <w:numFmt w:val="decimal"/>
      <w:pStyle w:val="7"/>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2" w15:restartNumberingAfterBreak="0">
    <w:nsid w:val="7FD4401D"/>
    <w:multiLevelType w:val="hybridMultilevel"/>
    <w:tmpl w:val="5726B6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1"/>
  </w:num>
  <w:num w:numId="3">
    <w:abstractNumId w:val="28"/>
  </w:num>
  <w:num w:numId="4">
    <w:abstractNumId w:val="3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9"/>
  </w:num>
  <w:num w:numId="8">
    <w:abstractNumId w:val="29"/>
  </w:num>
  <w:num w:numId="9">
    <w:abstractNumId w:val="12"/>
  </w:num>
  <w:num w:numId="10">
    <w:abstractNumId w:val="27"/>
  </w:num>
  <w:num w:numId="11">
    <w:abstractNumId w:val="15"/>
  </w:num>
  <w:num w:numId="12">
    <w:abstractNumId w:val="32"/>
  </w:num>
  <w:num w:numId="13">
    <w:abstractNumId w:val="8"/>
  </w:num>
  <w:num w:numId="14">
    <w:abstractNumId w:val="23"/>
  </w:num>
  <w:num w:numId="15">
    <w:abstractNumId w:val="14"/>
  </w:num>
  <w:num w:numId="16">
    <w:abstractNumId w:val="7"/>
  </w:num>
  <w:num w:numId="17">
    <w:abstractNumId w:val="1"/>
  </w:num>
  <w:num w:numId="18">
    <w:abstractNumId w:val="11"/>
  </w:num>
  <w:num w:numId="19">
    <w:abstractNumId w:val="24"/>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
  </w:num>
  <w:num w:numId="25">
    <w:abstractNumId w:val="3"/>
  </w:num>
  <w:num w:numId="26">
    <w:abstractNumId w:val="16"/>
  </w:num>
  <w:num w:numId="27">
    <w:abstractNumId w:val="10"/>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5"/>
  </w:num>
  <w:num w:numId="31">
    <w:abstractNumId w:val="2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C6"/>
    <w:rsid w:val="002D0FD0"/>
    <w:rsid w:val="003176C6"/>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EF343-C6DB-4397-8F2B-E1C3C9A9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6C6"/>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9"/>
    <w:qFormat/>
    <w:rsid w:val="003176C6"/>
    <w:pPr>
      <w:keepNext/>
      <w:outlineLvl w:val="0"/>
    </w:pPr>
    <w:rPr>
      <w:sz w:val="24"/>
    </w:rPr>
  </w:style>
  <w:style w:type="paragraph" w:styleId="2">
    <w:name w:val="heading 2"/>
    <w:aliases w:val="H2,&quot;Изумруд&quot;"/>
    <w:basedOn w:val="a"/>
    <w:next w:val="a"/>
    <w:link w:val="20"/>
    <w:qFormat/>
    <w:rsid w:val="003176C6"/>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uiPriority w:val="99"/>
    <w:qFormat/>
    <w:rsid w:val="003176C6"/>
    <w:pPr>
      <w:keepNext/>
      <w:spacing w:before="240" w:after="60"/>
      <w:outlineLvl w:val="2"/>
    </w:pPr>
    <w:rPr>
      <w:rFonts w:ascii="Arial" w:hAnsi="Arial" w:cs="Arial"/>
      <w:b/>
      <w:bCs/>
      <w:sz w:val="26"/>
      <w:szCs w:val="26"/>
    </w:rPr>
  </w:style>
  <w:style w:type="paragraph" w:styleId="4">
    <w:name w:val="heading 4"/>
    <w:basedOn w:val="a"/>
    <w:next w:val="a"/>
    <w:link w:val="40"/>
    <w:qFormat/>
    <w:rsid w:val="003176C6"/>
    <w:pPr>
      <w:keepNext/>
      <w:autoSpaceDE w:val="0"/>
      <w:autoSpaceDN w:val="0"/>
      <w:adjustRightInd w:val="0"/>
      <w:ind w:firstLine="485"/>
      <w:jc w:val="both"/>
      <w:outlineLvl w:val="3"/>
    </w:pPr>
    <w:rPr>
      <w:b/>
      <w:bCs/>
      <w:sz w:val="24"/>
      <w:szCs w:val="22"/>
    </w:rPr>
  </w:style>
  <w:style w:type="paragraph" w:styleId="50">
    <w:name w:val="heading 5"/>
    <w:basedOn w:val="a"/>
    <w:next w:val="a"/>
    <w:link w:val="5"/>
    <w:uiPriority w:val="99"/>
    <w:qFormat/>
    <w:rsid w:val="003176C6"/>
    <w:pPr>
      <w:spacing w:before="240" w:after="60"/>
      <w:outlineLvl w:val="4"/>
    </w:pPr>
    <w:rPr>
      <w:b/>
      <w:bCs/>
      <w:i/>
      <w:iCs/>
      <w:sz w:val="26"/>
      <w:szCs w:val="26"/>
    </w:rPr>
  </w:style>
  <w:style w:type="paragraph" w:styleId="60">
    <w:name w:val="heading 6"/>
    <w:aliases w:val="H6"/>
    <w:basedOn w:val="a"/>
    <w:next w:val="a"/>
    <w:link w:val="6"/>
    <w:uiPriority w:val="99"/>
    <w:qFormat/>
    <w:rsid w:val="003176C6"/>
    <w:pPr>
      <w:spacing w:before="240" w:after="60"/>
      <w:outlineLvl w:val="5"/>
    </w:pPr>
    <w:rPr>
      <w:b/>
      <w:bCs/>
      <w:sz w:val="22"/>
      <w:szCs w:val="22"/>
      <w:lang w:val="en-US" w:eastAsia="en-US"/>
    </w:rPr>
  </w:style>
  <w:style w:type="paragraph" w:styleId="70">
    <w:name w:val="heading 7"/>
    <w:basedOn w:val="a"/>
    <w:next w:val="a"/>
    <w:link w:val="7"/>
    <w:uiPriority w:val="99"/>
    <w:qFormat/>
    <w:rsid w:val="003176C6"/>
    <w:pPr>
      <w:spacing w:before="240" w:after="60"/>
      <w:outlineLvl w:val="6"/>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3176C6"/>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rsid w:val="003176C6"/>
    <w:rPr>
      <w:rFonts w:ascii="Arial" w:eastAsia="Times New Roman" w:hAnsi="Arial" w:cs="Arial"/>
      <w:b/>
      <w:bCs/>
      <w:lang w:eastAsia="ru-RU"/>
    </w:rPr>
  </w:style>
  <w:style w:type="character" w:customStyle="1" w:styleId="30">
    <w:name w:val="Заголовок 3 Знак"/>
    <w:basedOn w:val="a0"/>
    <w:link w:val="3"/>
    <w:uiPriority w:val="99"/>
    <w:rsid w:val="003176C6"/>
    <w:rPr>
      <w:rFonts w:ascii="Arial" w:eastAsia="Times New Roman" w:hAnsi="Arial" w:cs="Arial"/>
      <w:b/>
      <w:bCs/>
      <w:sz w:val="26"/>
      <w:szCs w:val="26"/>
      <w:lang w:eastAsia="ru-RU"/>
    </w:rPr>
  </w:style>
  <w:style w:type="character" w:customStyle="1" w:styleId="40">
    <w:name w:val="Заголовок 4 Знак"/>
    <w:basedOn w:val="a0"/>
    <w:link w:val="4"/>
    <w:rsid w:val="003176C6"/>
    <w:rPr>
      <w:rFonts w:ascii="Times New Roman" w:eastAsia="Times New Roman" w:hAnsi="Times New Roman" w:cs="Times New Roman"/>
      <w:b/>
      <w:bCs/>
      <w:sz w:val="24"/>
      <w:lang w:eastAsia="ru-RU"/>
    </w:rPr>
  </w:style>
  <w:style w:type="character" w:customStyle="1" w:styleId="5">
    <w:name w:val="Заголовок 5 Знак"/>
    <w:basedOn w:val="a0"/>
    <w:link w:val="50"/>
    <w:uiPriority w:val="99"/>
    <w:rsid w:val="003176C6"/>
    <w:rPr>
      <w:rFonts w:ascii="Times New Roman" w:eastAsia="Times New Roman" w:hAnsi="Times New Roman" w:cs="Times New Roman"/>
      <w:b/>
      <w:bCs/>
      <w:i/>
      <w:iCs/>
      <w:sz w:val="26"/>
      <w:szCs w:val="26"/>
      <w:lang w:eastAsia="ru-RU"/>
    </w:rPr>
  </w:style>
  <w:style w:type="character" w:customStyle="1" w:styleId="6">
    <w:name w:val="Заголовок 6 Знак"/>
    <w:aliases w:val="H6 Знак"/>
    <w:basedOn w:val="a0"/>
    <w:link w:val="60"/>
    <w:uiPriority w:val="99"/>
    <w:rsid w:val="003176C6"/>
    <w:rPr>
      <w:rFonts w:ascii="Times New Roman" w:eastAsia="Times New Roman" w:hAnsi="Times New Roman" w:cs="Times New Roman"/>
      <w:b/>
      <w:bCs/>
      <w:lang w:val="en-US"/>
    </w:rPr>
  </w:style>
  <w:style w:type="character" w:customStyle="1" w:styleId="7">
    <w:name w:val="Заголовок 7 Знак"/>
    <w:basedOn w:val="a0"/>
    <w:link w:val="70"/>
    <w:uiPriority w:val="99"/>
    <w:rsid w:val="003176C6"/>
    <w:rPr>
      <w:rFonts w:ascii="Times New Roman" w:eastAsia="Times New Roman" w:hAnsi="Times New Roman" w:cs="Times New Roman"/>
      <w:sz w:val="24"/>
      <w:szCs w:val="24"/>
      <w:lang w:val="en-US"/>
    </w:rPr>
  </w:style>
  <w:style w:type="paragraph" w:styleId="a3">
    <w:name w:val="List"/>
    <w:basedOn w:val="a"/>
    <w:rsid w:val="003176C6"/>
    <w:pPr>
      <w:numPr>
        <w:numId w:val="1"/>
      </w:numPr>
      <w:spacing w:before="40" w:after="40"/>
      <w:jc w:val="both"/>
    </w:pPr>
    <w:rPr>
      <w:sz w:val="24"/>
    </w:rPr>
  </w:style>
  <w:style w:type="paragraph" w:customStyle="1" w:styleId="11">
    <w:name w:val="Номер1"/>
    <w:basedOn w:val="a3"/>
    <w:rsid w:val="003176C6"/>
    <w:pPr>
      <w:numPr>
        <w:ilvl w:val="1"/>
        <w:numId w:val="2"/>
      </w:numPr>
      <w:tabs>
        <w:tab w:val="clear" w:pos="720"/>
        <w:tab w:val="num" w:pos="1620"/>
      </w:tabs>
      <w:ind w:left="1620" w:hanging="360"/>
    </w:pPr>
    <w:rPr>
      <w:sz w:val="22"/>
    </w:rPr>
  </w:style>
  <w:style w:type="paragraph" w:customStyle="1" w:styleId="21">
    <w:name w:val="Номер2"/>
    <w:basedOn w:val="22"/>
    <w:rsid w:val="003176C6"/>
    <w:pPr>
      <w:numPr>
        <w:ilvl w:val="2"/>
        <w:numId w:val="2"/>
      </w:numPr>
      <w:tabs>
        <w:tab w:val="clear" w:pos="1077"/>
        <w:tab w:val="left" w:pos="964"/>
        <w:tab w:val="num" w:pos="2340"/>
      </w:tabs>
      <w:ind w:left="2340" w:hanging="180"/>
    </w:pPr>
    <w:rPr>
      <w:sz w:val="22"/>
    </w:rPr>
  </w:style>
  <w:style w:type="paragraph" w:customStyle="1" w:styleId="22">
    <w:name w:val="Список2"/>
    <w:basedOn w:val="a3"/>
    <w:rsid w:val="003176C6"/>
    <w:pPr>
      <w:tabs>
        <w:tab w:val="clear" w:pos="360"/>
        <w:tab w:val="left" w:pos="851"/>
      </w:tabs>
      <w:ind w:left="850" w:hanging="493"/>
    </w:pPr>
  </w:style>
  <w:style w:type="paragraph" w:customStyle="1" w:styleId="ConsNonformat">
    <w:name w:val="ConsNonformat"/>
    <w:uiPriority w:val="99"/>
    <w:rsid w:val="003176C6"/>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3176C6"/>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uiPriority w:val="99"/>
    <w:rsid w:val="003176C6"/>
    <w:pPr>
      <w:widowControl w:val="0"/>
      <w:spacing w:after="0" w:line="240" w:lineRule="auto"/>
      <w:ind w:right="19772" w:firstLine="720"/>
    </w:pPr>
    <w:rPr>
      <w:rFonts w:ascii="Arial" w:eastAsia="Times New Roman" w:hAnsi="Arial" w:cs="Times New Roman"/>
      <w:sz w:val="20"/>
      <w:szCs w:val="20"/>
      <w:lang w:eastAsia="ru-RU"/>
    </w:rPr>
  </w:style>
  <w:style w:type="paragraph" w:styleId="a4">
    <w:name w:val="footnote text"/>
    <w:basedOn w:val="a"/>
    <w:link w:val="a5"/>
    <w:semiHidden/>
    <w:rsid w:val="003176C6"/>
  </w:style>
  <w:style w:type="character" w:customStyle="1" w:styleId="a5">
    <w:name w:val="Текст сноски Знак"/>
    <w:basedOn w:val="a0"/>
    <w:link w:val="a4"/>
    <w:semiHidden/>
    <w:rsid w:val="003176C6"/>
    <w:rPr>
      <w:rFonts w:ascii="Times New Roman" w:eastAsia="Times New Roman" w:hAnsi="Times New Roman" w:cs="Times New Roman"/>
      <w:sz w:val="20"/>
      <w:szCs w:val="20"/>
      <w:lang w:eastAsia="ru-RU"/>
    </w:rPr>
  </w:style>
  <w:style w:type="character" w:styleId="a6">
    <w:name w:val="page number"/>
    <w:basedOn w:val="a0"/>
    <w:rsid w:val="003176C6"/>
  </w:style>
  <w:style w:type="paragraph" w:styleId="a7">
    <w:name w:val="footer"/>
    <w:basedOn w:val="a"/>
    <w:link w:val="a8"/>
    <w:rsid w:val="003176C6"/>
    <w:pPr>
      <w:tabs>
        <w:tab w:val="center" w:pos="4677"/>
        <w:tab w:val="right" w:pos="9355"/>
      </w:tabs>
    </w:pPr>
    <w:rPr>
      <w:sz w:val="24"/>
      <w:lang w:val="en-US"/>
    </w:rPr>
  </w:style>
  <w:style w:type="character" w:customStyle="1" w:styleId="a8">
    <w:name w:val="Нижний колонтитул Знак"/>
    <w:basedOn w:val="a0"/>
    <w:link w:val="a7"/>
    <w:rsid w:val="003176C6"/>
    <w:rPr>
      <w:rFonts w:ascii="Times New Roman" w:eastAsia="Times New Roman" w:hAnsi="Times New Roman" w:cs="Times New Roman"/>
      <w:sz w:val="24"/>
      <w:szCs w:val="20"/>
      <w:lang w:val="en-US" w:eastAsia="ru-RU"/>
    </w:rPr>
  </w:style>
  <w:style w:type="paragraph" w:styleId="a9">
    <w:name w:val="Body Text Indent"/>
    <w:basedOn w:val="a"/>
    <w:link w:val="aa"/>
    <w:uiPriority w:val="99"/>
    <w:rsid w:val="003176C6"/>
    <w:pPr>
      <w:ind w:firstLine="540"/>
      <w:jc w:val="both"/>
    </w:pPr>
    <w:rPr>
      <w:color w:val="000000"/>
      <w:sz w:val="24"/>
      <w:lang w:val="x-none" w:eastAsia="x-none"/>
    </w:rPr>
  </w:style>
  <w:style w:type="character" w:customStyle="1" w:styleId="aa">
    <w:name w:val="Основной текст с отступом Знак"/>
    <w:basedOn w:val="a0"/>
    <w:link w:val="a9"/>
    <w:uiPriority w:val="99"/>
    <w:rsid w:val="003176C6"/>
    <w:rPr>
      <w:rFonts w:ascii="Times New Roman" w:eastAsia="Times New Roman" w:hAnsi="Times New Roman" w:cs="Times New Roman"/>
      <w:color w:val="000000"/>
      <w:sz w:val="24"/>
      <w:szCs w:val="20"/>
      <w:lang w:val="x-none" w:eastAsia="x-none"/>
    </w:rPr>
  </w:style>
  <w:style w:type="paragraph" w:styleId="ab">
    <w:name w:val="Body Text"/>
    <w:basedOn w:val="a"/>
    <w:link w:val="ac"/>
    <w:rsid w:val="003176C6"/>
    <w:rPr>
      <w:sz w:val="24"/>
    </w:rPr>
  </w:style>
  <w:style w:type="character" w:customStyle="1" w:styleId="ac">
    <w:name w:val="Основной текст Знак"/>
    <w:basedOn w:val="a0"/>
    <w:link w:val="ab"/>
    <w:rsid w:val="003176C6"/>
    <w:rPr>
      <w:rFonts w:ascii="Times New Roman" w:eastAsia="Times New Roman" w:hAnsi="Times New Roman" w:cs="Times New Roman"/>
      <w:sz w:val="24"/>
      <w:szCs w:val="20"/>
      <w:lang w:eastAsia="ru-RU"/>
    </w:rPr>
  </w:style>
  <w:style w:type="paragraph" w:customStyle="1" w:styleId="ConsPlusNormal">
    <w:name w:val="ConsPlusNormal"/>
    <w:rsid w:val="003176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176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76C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3176C6"/>
    <w:pPr>
      <w:tabs>
        <w:tab w:val="center" w:pos="4677"/>
        <w:tab w:val="right" w:pos="9355"/>
      </w:tabs>
    </w:pPr>
  </w:style>
  <w:style w:type="character" w:customStyle="1" w:styleId="ae">
    <w:name w:val="Верхний колонтитул Знак"/>
    <w:basedOn w:val="a0"/>
    <w:link w:val="ad"/>
    <w:uiPriority w:val="99"/>
    <w:rsid w:val="003176C6"/>
    <w:rPr>
      <w:rFonts w:ascii="Times New Roman" w:eastAsia="Times New Roman" w:hAnsi="Times New Roman" w:cs="Times New Roman"/>
      <w:sz w:val="20"/>
      <w:szCs w:val="20"/>
      <w:lang w:eastAsia="ru-RU"/>
    </w:rPr>
  </w:style>
  <w:style w:type="paragraph" w:styleId="af">
    <w:name w:val="Normal (Web)"/>
    <w:basedOn w:val="a"/>
    <w:uiPriority w:val="99"/>
    <w:unhideWhenUsed/>
    <w:rsid w:val="003176C6"/>
    <w:pPr>
      <w:spacing w:before="100" w:beforeAutospacing="1" w:after="100" w:afterAutospacing="1"/>
    </w:pPr>
    <w:rPr>
      <w:sz w:val="24"/>
      <w:szCs w:val="24"/>
    </w:rPr>
  </w:style>
  <w:style w:type="paragraph" w:customStyle="1" w:styleId="western">
    <w:name w:val="western"/>
    <w:basedOn w:val="a"/>
    <w:rsid w:val="003176C6"/>
    <w:pPr>
      <w:spacing w:before="100" w:beforeAutospacing="1" w:after="100" w:afterAutospacing="1"/>
    </w:pPr>
    <w:rPr>
      <w:sz w:val="24"/>
      <w:szCs w:val="24"/>
    </w:rPr>
  </w:style>
  <w:style w:type="paragraph" w:styleId="23">
    <w:name w:val="Body Text 2"/>
    <w:basedOn w:val="a"/>
    <w:link w:val="24"/>
    <w:uiPriority w:val="99"/>
    <w:rsid w:val="003176C6"/>
    <w:pPr>
      <w:spacing w:after="120" w:line="480" w:lineRule="auto"/>
    </w:pPr>
    <w:rPr>
      <w:sz w:val="24"/>
      <w:szCs w:val="24"/>
      <w:lang w:val="en-US" w:eastAsia="en-US"/>
    </w:rPr>
  </w:style>
  <w:style w:type="character" w:customStyle="1" w:styleId="24">
    <w:name w:val="Основной текст 2 Знак"/>
    <w:basedOn w:val="a0"/>
    <w:link w:val="23"/>
    <w:uiPriority w:val="99"/>
    <w:rsid w:val="003176C6"/>
    <w:rPr>
      <w:rFonts w:ascii="Times New Roman" w:eastAsia="Times New Roman" w:hAnsi="Times New Roman" w:cs="Times New Roman"/>
      <w:sz w:val="24"/>
      <w:szCs w:val="24"/>
      <w:lang w:val="en-US"/>
    </w:rPr>
  </w:style>
  <w:style w:type="character" w:customStyle="1" w:styleId="hl41">
    <w:name w:val="hl41"/>
    <w:rsid w:val="003176C6"/>
    <w:rPr>
      <w:b/>
      <w:bCs/>
      <w:sz w:val="20"/>
      <w:szCs w:val="20"/>
    </w:rPr>
  </w:style>
  <w:style w:type="paragraph" w:customStyle="1" w:styleId="af0">
    <w:name w:val=" Знак Знак Знак Знак Знак Знак Знак Знак Знак Знак Знак Знак Знак Знак Знак Знак Знак Знак Знак Знак Знак Знак"/>
    <w:basedOn w:val="a"/>
    <w:rsid w:val="003176C6"/>
    <w:pPr>
      <w:spacing w:after="160" w:line="240" w:lineRule="exact"/>
      <w:jc w:val="both"/>
    </w:pPr>
    <w:rPr>
      <w:rFonts w:ascii="Verdana" w:hAnsi="Verdana" w:cs="Arial"/>
      <w:lang w:val="en-US" w:eastAsia="en-US"/>
    </w:rPr>
  </w:style>
  <w:style w:type="paragraph" w:customStyle="1" w:styleId="12">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3176C6"/>
    <w:pPr>
      <w:spacing w:after="160" w:line="240" w:lineRule="exact"/>
      <w:jc w:val="both"/>
    </w:pPr>
    <w:rPr>
      <w:rFonts w:ascii="Verdana" w:hAnsi="Verdana" w:cs="Arial"/>
      <w:lang w:val="en-US" w:eastAsia="en-US"/>
    </w:rPr>
  </w:style>
  <w:style w:type="character" w:styleId="af1">
    <w:name w:val="Hyperlink"/>
    <w:basedOn w:val="a0"/>
    <w:uiPriority w:val="99"/>
    <w:rsid w:val="003176C6"/>
    <w:rPr>
      <w:color w:val="0000FF"/>
      <w:u w:val="single"/>
    </w:rPr>
  </w:style>
  <w:style w:type="character" w:styleId="af2">
    <w:name w:val="FollowedHyperlink"/>
    <w:basedOn w:val="a0"/>
    <w:uiPriority w:val="99"/>
    <w:rsid w:val="003176C6"/>
    <w:rPr>
      <w:color w:val="800080"/>
      <w:u w:val="single"/>
    </w:rPr>
  </w:style>
  <w:style w:type="paragraph" w:customStyle="1" w:styleId="xl25">
    <w:name w:val="xl25"/>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
    <w:rsid w:val="003176C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
    <w:rsid w:val="003176C6"/>
    <w:pPr>
      <w:spacing w:before="100" w:beforeAutospacing="1" w:after="100" w:afterAutospacing="1"/>
      <w:jc w:val="center"/>
    </w:pPr>
    <w:rPr>
      <w:b/>
      <w:bCs/>
      <w:sz w:val="24"/>
      <w:szCs w:val="24"/>
    </w:rPr>
  </w:style>
  <w:style w:type="paragraph" w:customStyle="1" w:styleId="xl59">
    <w:name w:val="xl59"/>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uiPriority w:val="99"/>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3176C6"/>
    <w:pPr>
      <w:spacing w:before="100" w:beforeAutospacing="1" w:after="100" w:afterAutospacing="1"/>
      <w:jc w:val="center"/>
    </w:pPr>
    <w:rPr>
      <w:b/>
      <w:bCs/>
      <w:sz w:val="24"/>
      <w:szCs w:val="24"/>
    </w:rPr>
  </w:style>
  <w:style w:type="paragraph" w:customStyle="1" w:styleId="xl83">
    <w:name w:val="xl8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rsid w:val="003176C6"/>
    <w:pPr>
      <w:spacing w:before="100" w:beforeAutospacing="1" w:after="100" w:afterAutospacing="1"/>
      <w:jc w:val="right"/>
    </w:pPr>
    <w:rPr>
      <w:b/>
      <w:bCs/>
      <w:sz w:val="24"/>
      <w:szCs w:val="24"/>
    </w:rPr>
  </w:style>
  <w:style w:type="paragraph" w:customStyle="1" w:styleId="xl85">
    <w:name w:val="xl85"/>
    <w:basedOn w:val="a"/>
    <w:rsid w:val="003176C6"/>
    <w:pPr>
      <w:spacing w:before="100" w:beforeAutospacing="1" w:after="100" w:afterAutospacing="1"/>
      <w:jc w:val="center"/>
    </w:pPr>
    <w:rPr>
      <w:b/>
      <w:bCs/>
      <w:sz w:val="24"/>
      <w:szCs w:val="24"/>
    </w:rPr>
  </w:style>
  <w:style w:type="paragraph" w:customStyle="1" w:styleId="xl86">
    <w:name w:val="xl86"/>
    <w:basedOn w:val="a"/>
    <w:rsid w:val="003176C6"/>
    <w:pPr>
      <w:spacing w:before="100" w:beforeAutospacing="1" w:after="100" w:afterAutospacing="1"/>
      <w:jc w:val="center"/>
    </w:pPr>
    <w:rPr>
      <w:b/>
      <w:bCs/>
      <w:sz w:val="24"/>
      <w:szCs w:val="24"/>
    </w:rPr>
  </w:style>
  <w:style w:type="paragraph" w:customStyle="1" w:styleId="xl87">
    <w:name w:val="xl87"/>
    <w:basedOn w:val="a"/>
    <w:rsid w:val="003176C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3176C6"/>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
    <w:rsid w:val="003176C6"/>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
    <w:rsid w:val="003176C6"/>
    <w:pPr>
      <w:spacing w:before="100" w:beforeAutospacing="1" w:after="100" w:afterAutospacing="1"/>
    </w:pPr>
    <w:rPr>
      <w:sz w:val="22"/>
      <w:szCs w:val="22"/>
    </w:rPr>
  </w:style>
  <w:style w:type="paragraph" w:customStyle="1" w:styleId="xl91">
    <w:name w:val="xl91"/>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3">
    <w:name w:val="Balloon Text"/>
    <w:basedOn w:val="a"/>
    <w:link w:val="af4"/>
    <w:uiPriority w:val="99"/>
    <w:rsid w:val="003176C6"/>
    <w:rPr>
      <w:rFonts w:ascii="Tahoma" w:hAnsi="Tahoma" w:cs="Tahoma"/>
      <w:sz w:val="16"/>
      <w:szCs w:val="16"/>
    </w:rPr>
  </w:style>
  <w:style w:type="character" w:customStyle="1" w:styleId="af4">
    <w:name w:val="Текст выноски Знак"/>
    <w:basedOn w:val="a0"/>
    <w:link w:val="af3"/>
    <w:uiPriority w:val="99"/>
    <w:rsid w:val="003176C6"/>
    <w:rPr>
      <w:rFonts w:ascii="Tahoma" w:eastAsia="Times New Roman" w:hAnsi="Tahoma" w:cs="Tahoma"/>
      <w:sz w:val="16"/>
      <w:szCs w:val="16"/>
      <w:lang w:eastAsia="ru-RU"/>
    </w:rPr>
  </w:style>
  <w:style w:type="character" w:styleId="af5">
    <w:name w:val="Strong"/>
    <w:basedOn w:val="a0"/>
    <w:qFormat/>
    <w:rsid w:val="003176C6"/>
    <w:rPr>
      <w:b/>
      <w:bCs/>
    </w:rPr>
  </w:style>
  <w:style w:type="character" w:customStyle="1" w:styleId="apple-converted-space">
    <w:name w:val="apple-converted-space"/>
    <w:basedOn w:val="a0"/>
    <w:rsid w:val="003176C6"/>
  </w:style>
  <w:style w:type="paragraph" w:customStyle="1" w:styleId="consplusnormal0">
    <w:name w:val="consplusnormal"/>
    <w:basedOn w:val="a"/>
    <w:rsid w:val="003176C6"/>
    <w:pPr>
      <w:spacing w:before="100" w:beforeAutospacing="1" w:after="100" w:afterAutospacing="1"/>
    </w:pPr>
    <w:rPr>
      <w:sz w:val="24"/>
      <w:szCs w:val="24"/>
    </w:rPr>
  </w:style>
  <w:style w:type="character" w:customStyle="1" w:styleId="8">
    <w:name w:val=" Знак Знак8"/>
    <w:locked/>
    <w:rsid w:val="003176C6"/>
    <w:rPr>
      <w:rFonts w:ascii="Calibri" w:hAnsi="Calibri" w:cs="Times New Roman"/>
      <w:b/>
      <w:bCs/>
    </w:rPr>
  </w:style>
  <w:style w:type="character" w:customStyle="1" w:styleId="71">
    <w:name w:val=" Знак Знак7"/>
    <w:locked/>
    <w:rsid w:val="003176C6"/>
    <w:rPr>
      <w:rFonts w:ascii="Calibri" w:hAnsi="Calibri" w:cs="Times New Roman"/>
      <w:sz w:val="24"/>
      <w:szCs w:val="24"/>
    </w:rPr>
  </w:style>
  <w:style w:type="paragraph" w:styleId="31">
    <w:name w:val="Body Text 3"/>
    <w:basedOn w:val="a"/>
    <w:link w:val="32"/>
    <w:uiPriority w:val="99"/>
    <w:rsid w:val="003176C6"/>
    <w:pPr>
      <w:spacing w:after="120" w:line="276" w:lineRule="auto"/>
    </w:pPr>
    <w:rPr>
      <w:rFonts w:ascii="Calibri" w:hAnsi="Calibri"/>
      <w:sz w:val="16"/>
      <w:szCs w:val="16"/>
      <w:lang w:val="x-none" w:eastAsia="x-none"/>
    </w:rPr>
  </w:style>
  <w:style w:type="character" w:customStyle="1" w:styleId="32">
    <w:name w:val="Основной текст 3 Знак"/>
    <w:basedOn w:val="a0"/>
    <w:link w:val="31"/>
    <w:uiPriority w:val="99"/>
    <w:rsid w:val="003176C6"/>
    <w:rPr>
      <w:rFonts w:ascii="Calibri" w:eastAsia="Times New Roman" w:hAnsi="Calibri" w:cs="Times New Roman"/>
      <w:sz w:val="16"/>
      <w:szCs w:val="16"/>
      <w:lang w:val="x-none" w:eastAsia="x-none"/>
    </w:rPr>
  </w:style>
  <w:style w:type="paragraph" w:styleId="af6">
    <w:name w:val="List Paragraph"/>
    <w:basedOn w:val="a"/>
    <w:uiPriority w:val="34"/>
    <w:qFormat/>
    <w:rsid w:val="003176C6"/>
    <w:pPr>
      <w:spacing w:after="200" w:line="276" w:lineRule="auto"/>
      <w:ind w:left="720"/>
      <w:contextualSpacing/>
    </w:pPr>
    <w:rPr>
      <w:rFonts w:ascii="Calibri" w:hAnsi="Calibri"/>
      <w:sz w:val="22"/>
      <w:szCs w:val="22"/>
    </w:rPr>
  </w:style>
  <w:style w:type="paragraph" w:styleId="af7">
    <w:name w:val="No Spacing"/>
    <w:uiPriority w:val="99"/>
    <w:qFormat/>
    <w:rsid w:val="003176C6"/>
    <w:pPr>
      <w:spacing w:after="0" w:line="240" w:lineRule="auto"/>
    </w:pPr>
    <w:rPr>
      <w:rFonts w:ascii="Calibri" w:eastAsia="Times New Roman" w:hAnsi="Calibri" w:cs="Times New Roman"/>
    </w:rPr>
  </w:style>
  <w:style w:type="character" w:customStyle="1" w:styleId="51">
    <w:name w:val=" Знак Знак5"/>
    <w:locked/>
    <w:rsid w:val="003176C6"/>
    <w:rPr>
      <w:rFonts w:ascii="Calibri" w:hAnsi="Calibri" w:cs="Times New Roman"/>
    </w:rPr>
  </w:style>
  <w:style w:type="paragraph" w:styleId="af8">
    <w:basedOn w:val="a"/>
    <w:next w:val="af9"/>
    <w:link w:val="afa"/>
    <w:uiPriority w:val="99"/>
    <w:qFormat/>
    <w:rsid w:val="003176C6"/>
    <w:pPr>
      <w:jc w:val="center"/>
    </w:pPr>
    <w:rPr>
      <w:rFonts w:asciiTheme="minorHAnsi" w:eastAsiaTheme="minorHAnsi" w:hAnsiTheme="minorHAnsi" w:cstheme="minorBidi"/>
      <w:b/>
      <w:bCs/>
      <w:sz w:val="24"/>
      <w:szCs w:val="24"/>
      <w:lang w:val="x-none" w:eastAsia="x-none"/>
    </w:rPr>
  </w:style>
  <w:style w:type="character" w:customStyle="1" w:styleId="afa">
    <w:name w:val="Название Знак"/>
    <w:link w:val="af8"/>
    <w:uiPriority w:val="99"/>
    <w:locked/>
    <w:rsid w:val="003176C6"/>
    <w:rPr>
      <w:b/>
      <w:bCs/>
      <w:sz w:val="24"/>
      <w:szCs w:val="24"/>
      <w:lang w:val="x-none" w:eastAsia="x-none"/>
    </w:rPr>
  </w:style>
  <w:style w:type="paragraph" w:styleId="afb">
    <w:name w:val="Subtitle"/>
    <w:basedOn w:val="a"/>
    <w:link w:val="afc"/>
    <w:uiPriority w:val="99"/>
    <w:qFormat/>
    <w:rsid w:val="003176C6"/>
    <w:pPr>
      <w:jc w:val="center"/>
    </w:pPr>
    <w:rPr>
      <w:b/>
      <w:bCs/>
      <w:sz w:val="24"/>
      <w:szCs w:val="24"/>
      <w:lang w:val="x-none" w:eastAsia="x-none"/>
    </w:rPr>
  </w:style>
  <w:style w:type="character" w:customStyle="1" w:styleId="afc">
    <w:name w:val="Подзаголовок Знак"/>
    <w:basedOn w:val="a0"/>
    <w:link w:val="afb"/>
    <w:uiPriority w:val="99"/>
    <w:rsid w:val="003176C6"/>
    <w:rPr>
      <w:rFonts w:ascii="Times New Roman" w:eastAsia="Times New Roman" w:hAnsi="Times New Roman" w:cs="Times New Roman"/>
      <w:b/>
      <w:bCs/>
      <w:sz w:val="24"/>
      <w:szCs w:val="24"/>
      <w:lang w:val="x-none" w:eastAsia="x-none"/>
    </w:rPr>
  </w:style>
  <w:style w:type="paragraph" w:customStyle="1" w:styleId="ConsPlusCell">
    <w:name w:val="ConsPlusCell"/>
    <w:uiPriority w:val="99"/>
    <w:rsid w:val="003176C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
    <w:rsid w:val="003176C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
    <w:rsid w:val="003176C6"/>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
    <w:rsid w:val="003176C6"/>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
    <w:rsid w:val="003176C6"/>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
    <w:rsid w:val="003176C6"/>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
    <w:rsid w:val="003176C6"/>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
    <w:rsid w:val="003176C6"/>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3176C6"/>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
    <w:rsid w:val="003176C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
    <w:rsid w:val="003176C6"/>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
    <w:rsid w:val="003176C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
    <w:rsid w:val="003176C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3176C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
    <w:rsid w:val="003176C6"/>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
    <w:rsid w:val="003176C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
    <w:rsid w:val="00317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
    <w:rsid w:val="003176C6"/>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
    <w:rsid w:val="003176C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
    <w:rsid w:val="003176C6"/>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
    <w:rsid w:val="003176C6"/>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
    <w:rsid w:val="003176C6"/>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
    <w:rsid w:val="003176C6"/>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
    <w:rsid w:val="003176C6"/>
    <w:pPr>
      <w:spacing w:before="100" w:beforeAutospacing="1" w:after="100" w:afterAutospacing="1"/>
    </w:pPr>
    <w:rPr>
      <w:rFonts w:ascii="Arial" w:hAnsi="Arial" w:cs="Arial"/>
      <w:b/>
      <w:bCs/>
      <w:sz w:val="24"/>
      <w:szCs w:val="24"/>
    </w:rPr>
  </w:style>
  <w:style w:type="paragraph" w:customStyle="1" w:styleId="xl136">
    <w:name w:val="xl136"/>
    <w:basedOn w:val="a"/>
    <w:rsid w:val="003176C6"/>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
    <w:rsid w:val="003176C6"/>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
    <w:rsid w:val="003176C6"/>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
    <w:rsid w:val="003176C6"/>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
    <w:rsid w:val="003176C6"/>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
    <w:rsid w:val="003176C6"/>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
    <w:rsid w:val="003176C6"/>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
    <w:rsid w:val="003176C6"/>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
    <w:rsid w:val="003176C6"/>
    <w:pPr>
      <w:spacing w:before="100" w:beforeAutospacing="1" w:after="100" w:afterAutospacing="1"/>
    </w:pPr>
    <w:rPr>
      <w:rFonts w:ascii="Arial" w:hAnsi="Arial" w:cs="Arial"/>
      <w:b/>
      <w:bCs/>
      <w:sz w:val="24"/>
      <w:szCs w:val="24"/>
    </w:rPr>
  </w:style>
  <w:style w:type="paragraph" w:customStyle="1" w:styleId="xl155">
    <w:name w:val="xl155"/>
    <w:basedOn w:val="a"/>
    <w:rsid w:val="003176C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
    <w:rsid w:val="003176C6"/>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
    <w:rsid w:val="003176C6"/>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
    <w:rsid w:val="003176C6"/>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
    <w:rsid w:val="003176C6"/>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
    <w:rsid w:val="003176C6"/>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
    <w:rsid w:val="003176C6"/>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
    <w:rsid w:val="003176C6"/>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
    <w:rsid w:val="003176C6"/>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
    <w:rsid w:val="003176C6"/>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
    <w:rsid w:val="003176C6"/>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
    <w:rsid w:val="003176C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
    <w:rsid w:val="003176C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
    <w:rsid w:val="003176C6"/>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
    <w:rsid w:val="003176C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
    <w:rsid w:val="003176C6"/>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
    <w:rsid w:val="003176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
    <w:rsid w:val="003176C6"/>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
    <w:rsid w:val="00317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
    <w:rsid w:val="003176C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
    <w:rsid w:val="003176C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
    <w:rsid w:val="003176C6"/>
    <w:pPr>
      <w:shd w:val="clear" w:color="auto" w:fill="FFFFFF"/>
      <w:spacing w:before="100" w:beforeAutospacing="1" w:after="100" w:afterAutospacing="1"/>
      <w:jc w:val="right"/>
    </w:pPr>
    <w:rPr>
      <w:sz w:val="16"/>
      <w:szCs w:val="16"/>
    </w:rPr>
  </w:style>
  <w:style w:type="paragraph" w:customStyle="1" w:styleId="xl183">
    <w:name w:val="xl183"/>
    <w:basedOn w:val="a"/>
    <w:rsid w:val="003176C6"/>
    <w:pPr>
      <w:spacing w:before="100" w:beforeAutospacing="1" w:after="100" w:afterAutospacing="1"/>
      <w:jc w:val="right"/>
    </w:pPr>
    <w:rPr>
      <w:rFonts w:ascii="Arial" w:hAnsi="Arial" w:cs="Arial"/>
      <w:sz w:val="24"/>
      <w:szCs w:val="24"/>
    </w:rPr>
  </w:style>
  <w:style w:type="paragraph" w:customStyle="1" w:styleId="xl184">
    <w:name w:val="xl184"/>
    <w:basedOn w:val="a"/>
    <w:rsid w:val="003176C6"/>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
    <w:rsid w:val="003176C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
    <w:rsid w:val="003176C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
    <w:rsid w:val="003176C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
    <w:rsid w:val="003176C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
    <w:rsid w:val="003176C6"/>
    <w:pPr>
      <w:shd w:val="clear" w:color="auto" w:fill="FFFFFF"/>
      <w:spacing w:before="100" w:beforeAutospacing="1" w:after="100" w:afterAutospacing="1"/>
      <w:jc w:val="right"/>
    </w:pPr>
    <w:rPr>
      <w:sz w:val="24"/>
      <w:szCs w:val="24"/>
    </w:rPr>
  </w:style>
  <w:style w:type="paragraph" w:customStyle="1" w:styleId="xl190">
    <w:name w:val="xl190"/>
    <w:basedOn w:val="a"/>
    <w:rsid w:val="003176C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
    <w:rsid w:val="003176C6"/>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
    <w:rsid w:val="003176C6"/>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
    <w:rsid w:val="003176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
    <w:rsid w:val="003176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3176C6"/>
    <w:pPr>
      <w:spacing w:after="160" w:line="240" w:lineRule="exact"/>
      <w:jc w:val="both"/>
    </w:pPr>
    <w:rPr>
      <w:rFonts w:ascii="Verdana" w:hAnsi="Verdana" w:cs="Arial"/>
      <w:lang w:val="en-US" w:eastAsia="en-US"/>
    </w:rPr>
  </w:style>
  <w:style w:type="table" w:styleId="afd">
    <w:name w:val="Table Grid"/>
    <w:basedOn w:val="a1"/>
    <w:uiPriority w:val="99"/>
    <w:rsid w:val="003176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3176C6"/>
    <w:rPr>
      <w:rFonts w:ascii="Times New Roman" w:hAnsi="Times New Roman" w:cs="Times New Roman"/>
      <w:sz w:val="2"/>
    </w:rPr>
  </w:style>
  <w:style w:type="character" w:customStyle="1" w:styleId="13">
    <w:name w:val="Текст выноски Знак1"/>
    <w:uiPriority w:val="99"/>
    <w:semiHidden/>
    <w:locked/>
    <w:rsid w:val="003176C6"/>
    <w:rPr>
      <w:rFonts w:ascii="Tahoma" w:hAnsi="Tahoma" w:cs="Tahoma"/>
      <w:sz w:val="16"/>
      <w:szCs w:val="16"/>
    </w:rPr>
  </w:style>
  <w:style w:type="character" w:customStyle="1" w:styleId="25">
    <w:name w:val="Основной текст с отступом 2 Знак"/>
    <w:link w:val="26"/>
    <w:uiPriority w:val="99"/>
    <w:locked/>
    <w:rsid w:val="003176C6"/>
    <w:rPr>
      <w:rFonts w:ascii="Calibri" w:hAnsi="Calibri"/>
    </w:rPr>
  </w:style>
  <w:style w:type="paragraph" w:styleId="26">
    <w:name w:val="Body Text Indent 2"/>
    <w:basedOn w:val="a"/>
    <w:link w:val="25"/>
    <w:uiPriority w:val="99"/>
    <w:rsid w:val="003176C6"/>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0"/>
    <w:uiPriority w:val="99"/>
    <w:rsid w:val="003176C6"/>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3176C6"/>
    <w:rPr>
      <w:rFonts w:cs="Times New Roman"/>
    </w:rPr>
  </w:style>
  <w:style w:type="character" w:customStyle="1" w:styleId="H6">
    <w:name w:val="H6 Знак Знак"/>
    <w:basedOn w:val="a0"/>
    <w:rsid w:val="003176C6"/>
    <w:rPr>
      <w:b/>
      <w:bCs/>
      <w:sz w:val="22"/>
      <w:szCs w:val="22"/>
      <w:lang w:val="en-US" w:eastAsia="en-US"/>
    </w:rPr>
  </w:style>
  <w:style w:type="paragraph" w:styleId="afe">
    <w:name w:val="caption"/>
    <w:basedOn w:val="a"/>
    <w:next w:val="a"/>
    <w:unhideWhenUsed/>
    <w:qFormat/>
    <w:rsid w:val="003176C6"/>
    <w:rPr>
      <w:b/>
      <w:bCs/>
    </w:rPr>
  </w:style>
  <w:style w:type="paragraph" w:customStyle="1" w:styleId="copyright-info">
    <w:name w:val="copyright-info"/>
    <w:basedOn w:val="a"/>
    <w:rsid w:val="003176C6"/>
    <w:pPr>
      <w:spacing w:before="100" w:beforeAutospacing="1" w:after="100" w:afterAutospacing="1"/>
    </w:pPr>
    <w:rPr>
      <w:sz w:val="24"/>
      <w:szCs w:val="24"/>
    </w:rPr>
  </w:style>
  <w:style w:type="character" w:customStyle="1" w:styleId="FontStyle17">
    <w:name w:val="Font Style17"/>
    <w:rsid w:val="003176C6"/>
    <w:rPr>
      <w:rFonts w:ascii="Times New Roman" w:hAnsi="Times New Roman" w:cs="Times New Roman" w:hint="default"/>
      <w:sz w:val="24"/>
      <w:szCs w:val="24"/>
    </w:rPr>
  </w:style>
  <w:style w:type="paragraph" w:customStyle="1" w:styleId="font5">
    <w:name w:val="font5"/>
    <w:basedOn w:val="a"/>
    <w:rsid w:val="003176C6"/>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3176C6"/>
    <w:pPr>
      <w:spacing w:before="100" w:beforeAutospacing="1" w:after="100" w:afterAutospacing="1"/>
    </w:pPr>
    <w:rPr>
      <w:rFonts w:ascii="Tahoma" w:hAnsi="Tahoma" w:cs="Tahoma"/>
      <w:color w:val="000000"/>
      <w:sz w:val="16"/>
      <w:szCs w:val="16"/>
    </w:rPr>
  </w:style>
  <w:style w:type="paragraph" w:customStyle="1" w:styleId="formattext">
    <w:name w:val="formattext"/>
    <w:basedOn w:val="a"/>
    <w:rsid w:val="003176C6"/>
    <w:pPr>
      <w:spacing w:before="100" w:beforeAutospacing="1" w:after="100" w:afterAutospacing="1"/>
    </w:pPr>
    <w:rPr>
      <w:sz w:val="24"/>
      <w:szCs w:val="24"/>
    </w:rPr>
  </w:style>
  <w:style w:type="paragraph" w:styleId="af9">
    <w:name w:val="Title"/>
    <w:basedOn w:val="a"/>
    <w:next w:val="a"/>
    <w:link w:val="aff"/>
    <w:uiPriority w:val="10"/>
    <w:qFormat/>
    <w:rsid w:val="003176C6"/>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9"/>
    <w:uiPriority w:val="10"/>
    <w:rsid w:val="003176C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5007</Words>
  <Characters>28544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2023-07-26T12:46:00Z</dcterms:created>
  <dcterms:modified xsi:type="dcterms:W3CDTF">2023-07-26T12:47:00Z</dcterms:modified>
</cp:coreProperties>
</file>