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51" w:rsidRPr="008F7C34" w:rsidRDefault="005E6151" w:rsidP="005E6151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8F7C34">
        <w:rPr>
          <w:b/>
          <w:noProof/>
          <w:color w:val="000000"/>
          <w:sz w:val="28"/>
        </w:rPr>
        <w:drawing>
          <wp:inline distT="0" distB="0" distL="0" distR="0">
            <wp:extent cx="523875" cy="657225"/>
            <wp:effectExtent l="0" t="0" r="9525" b="9525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151" w:rsidRPr="008F7C34" w:rsidRDefault="005E6151" w:rsidP="005E6151">
      <w:pPr>
        <w:shd w:val="clear" w:color="auto" w:fill="FFFFFF"/>
        <w:jc w:val="center"/>
        <w:rPr>
          <w:color w:val="000000"/>
          <w:sz w:val="28"/>
          <w:szCs w:val="28"/>
        </w:rPr>
      </w:pPr>
      <w:r w:rsidRPr="008F7C34">
        <w:rPr>
          <w:b/>
          <w:bCs/>
          <w:color w:val="000000"/>
          <w:sz w:val="28"/>
        </w:rPr>
        <w:t xml:space="preserve">СОВЕТ ДЕПУТАТОВ </w:t>
      </w:r>
      <w:r w:rsidRPr="008F7C34">
        <w:rPr>
          <w:b/>
          <w:bCs/>
          <w:color w:val="000000"/>
          <w:sz w:val="28"/>
        </w:rPr>
        <w:br/>
        <w:t>МУНИЦИПАЛЬНОГО ОБРАЗОВАНИЯ</w:t>
      </w:r>
    </w:p>
    <w:p w:rsidR="005E6151" w:rsidRPr="008F7C34" w:rsidRDefault="005E6151" w:rsidP="005E615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«</w:t>
      </w:r>
      <w:r w:rsidRPr="008F7C34">
        <w:rPr>
          <w:b/>
          <w:bCs/>
          <w:color w:val="000000"/>
          <w:sz w:val="28"/>
        </w:rPr>
        <w:t>ВЕЛИКОВИСОЧНЫЙ СЕЛЬСОВЕТ</w:t>
      </w:r>
      <w:r>
        <w:rPr>
          <w:b/>
          <w:bCs/>
          <w:color w:val="000000"/>
          <w:sz w:val="28"/>
        </w:rPr>
        <w:t>»</w:t>
      </w:r>
      <w:r w:rsidRPr="008F7C34">
        <w:rPr>
          <w:b/>
          <w:bCs/>
          <w:color w:val="000000"/>
          <w:sz w:val="28"/>
        </w:rPr>
        <w:t xml:space="preserve"> </w:t>
      </w:r>
      <w:r w:rsidRPr="008F7C34">
        <w:rPr>
          <w:b/>
          <w:bCs/>
          <w:color w:val="000000"/>
          <w:sz w:val="28"/>
        </w:rPr>
        <w:br/>
        <w:t>НЕНЕЦКОГО АВТОНОМНОГО ОКРУГА</w:t>
      </w:r>
    </w:p>
    <w:p w:rsidR="005E6151" w:rsidRPr="008F7C34" w:rsidRDefault="005E6151" w:rsidP="005E6151">
      <w:pPr>
        <w:shd w:val="clear" w:color="auto" w:fill="FFFFFF"/>
        <w:rPr>
          <w:color w:val="000000"/>
          <w:sz w:val="28"/>
          <w:szCs w:val="28"/>
        </w:rPr>
      </w:pPr>
      <w:r w:rsidRPr="008F7C34">
        <w:rPr>
          <w:b/>
          <w:bCs/>
          <w:color w:val="000000"/>
          <w:sz w:val="28"/>
        </w:rPr>
        <w:t> </w:t>
      </w:r>
    </w:p>
    <w:p w:rsidR="005E6151" w:rsidRPr="008F7C34" w:rsidRDefault="005E6151" w:rsidP="005E615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8F7C34">
        <w:rPr>
          <w:color w:val="000000"/>
          <w:sz w:val="28"/>
          <w:szCs w:val="28"/>
        </w:rPr>
        <w:t>-</w:t>
      </w:r>
      <w:proofErr w:type="gramStart"/>
      <w:r w:rsidRPr="008F7C34">
        <w:rPr>
          <w:color w:val="000000"/>
          <w:sz w:val="28"/>
          <w:szCs w:val="28"/>
        </w:rPr>
        <w:t>е  заседание</w:t>
      </w:r>
      <w:proofErr w:type="gramEnd"/>
      <w:r w:rsidRPr="008F7C34">
        <w:rPr>
          <w:color w:val="000000"/>
          <w:sz w:val="28"/>
          <w:szCs w:val="28"/>
        </w:rPr>
        <w:t>  6-го созыва</w:t>
      </w:r>
    </w:p>
    <w:p w:rsidR="005E6151" w:rsidRPr="008F7C34" w:rsidRDefault="005E6151" w:rsidP="005E6151">
      <w:pPr>
        <w:shd w:val="clear" w:color="auto" w:fill="FFFFFF"/>
        <w:jc w:val="center"/>
        <w:rPr>
          <w:color w:val="000000"/>
          <w:sz w:val="28"/>
          <w:szCs w:val="28"/>
        </w:rPr>
      </w:pPr>
      <w:r w:rsidRPr="008F7C34">
        <w:rPr>
          <w:b/>
          <w:bCs/>
          <w:color w:val="000000"/>
          <w:sz w:val="28"/>
        </w:rPr>
        <w:t> </w:t>
      </w:r>
    </w:p>
    <w:p w:rsidR="005E6151" w:rsidRPr="008F7C34" w:rsidRDefault="005E6151" w:rsidP="005E6151">
      <w:pPr>
        <w:shd w:val="clear" w:color="auto" w:fill="FFFFFF"/>
        <w:jc w:val="center"/>
        <w:rPr>
          <w:b/>
          <w:bCs/>
          <w:sz w:val="28"/>
        </w:rPr>
      </w:pPr>
      <w:r w:rsidRPr="008F7C34">
        <w:rPr>
          <w:b/>
          <w:bCs/>
          <w:sz w:val="28"/>
        </w:rPr>
        <w:t>Р Е Ш Е Н И Е</w:t>
      </w:r>
    </w:p>
    <w:p w:rsidR="005E6151" w:rsidRPr="008F4E2B" w:rsidRDefault="005E6151" w:rsidP="005E6151">
      <w:pPr>
        <w:shd w:val="clear" w:color="auto" w:fill="FFFFFF"/>
        <w:jc w:val="center"/>
        <w:rPr>
          <w:b/>
          <w:bCs/>
          <w:sz w:val="28"/>
        </w:rPr>
      </w:pPr>
      <w:r w:rsidRPr="00747728">
        <w:rPr>
          <w:bCs/>
          <w:color w:val="000000"/>
          <w:sz w:val="28"/>
        </w:rPr>
        <w:t> </w:t>
      </w:r>
      <w:r w:rsidRPr="008F4E2B">
        <w:rPr>
          <w:b/>
          <w:bCs/>
          <w:sz w:val="28"/>
        </w:rPr>
        <w:t xml:space="preserve">от 19 </w:t>
      </w:r>
      <w:proofErr w:type="gramStart"/>
      <w:r w:rsidRPr="008F4E2B">
        <w:rPr>
          <w:b/>
          <w:bCs/>
          <w:sz w:val="28"/>
        </w:rPr>
        <w:t>июня  2020</w:t>
      </w:r>
      <w:proofErr w:type="gramEnd"/>
      <w:r w:rsidRPr="008F4E2B">
        <w:rPr>
          <w:b/>
          <w:bCs/>
          <w:sz w:val="28"/>
        </w:rPr>
        <w:t xml:space="preserve"> года № 121  </w:t>
      </w:r>
    </w:p>
    <w:p w:rsidR="005E6151" w:rsidRPr="00DF63A2" w:rsidRDefault="005E6151" w:rsidP="005E6151">
      <w:pPr>
        <w:pStyle w:val="ConsPlusTitle"/>
        <w:widowControl/>
        <w:jc w:val="center"/>
      </w:pPr>
    </w:p>
    <w:p w:rsidR="005E6151" w:rsidRPr="0077410B" w:rsidRDefault="005E6151" w:rsidP="005E615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8"/>
          <w:szCs w:val="28"/>
          <w:lang w:val="x-none"/>
        </w:rPr>
      </w:pPr>
      <w:r w:rsidRPr="0077410B">
        <w:rPr>
          <w:rFonts w:eastAsia="Microsoft YaHei"/>
          <w:b/>
          <w:bCs/>
          <w:spacing w:val="-5"/>
          <w:sz w:val="28"/>
          <w:szCs w:val="28"/>
        </w:rPr>
        <w:t>Об утверждении Порядка принятия решения о применении к депутату Совета депутатов муниципального образования «</w:t>
      </w:r>
      <w:r>
        <w:rPr>
          <w:rFonts w:eastAsia="Microsoft YaHei"/>
          <w:b/>
          <w:bCs/>
          <w:spacing w:val="-5"/>
          <w:sz w:val="28"/>
          <w:szCs w:val="28"/>
        </w:rPr>
        <w:t xml:space="preserve">Великовисочный </w:t>
      </w:r>
      <w:r w:rsidRPr="0077410B">
        <w:rPr>
          <w:rFonts w:eastAsia="Microsoft YaHei"/>
          <w:b/>
          <w:bCs/>
          <w:spacing w:val="-5"/>
          <w:sz w:val="28"/>
          <w:szCs w:val="28"/>
        </w:rPr>
        <w:t>сельсовет»</w:t>
      </w:r>
      <w:r>
        <w:rPr>
          <w:rFonts w:eastAsia="Microsoft YaHei"/>
          <w:b/>
          <w:bCs/>
          <w:spacing w:val="-5"/>
          <w:sz w:val="28"/>
          <w:szCs w:val="28"/>
        </w:rPr>
        <w:t xml:space="preserve"> Ненецкого автономного округа</w:t>
      </w:r>
      <w:r w:rsidRPr="0077410B">
        <w:rPr>
          <w:rFonts w:eastAsia="Microsoft YaHei"/>
          <w:b/>
          <w:bCs/>
          <w:spacing w:val="-5"/>
          <w:sz w:val="28"/>
          <w:szCs w:val="28"/>
        </w:rPr>
        <w:t>, главе муниципального образования «</w:t>
      </w:r>
      <w:r>
        <w:rPr>
          <w:rFonts w:eastAsia="Microsoft YaHei"/>
          <w:b/>
          <w:bCs/>
          <w:spacing w:val="-5"/>
          <w:sz w:val="28"/>
          <w:szCs w:val="28"/>
        </w:rPr>
        <w:t xml:space="preserve">Великовисочный </w:t>
      </w:r>
      <w:r w:rsidRPr="0077410B">
        <w:rPr>
          <w:rFonts w:eastAsia="Microsoft YaHei"/>
          <w:b/>
          <w:bCs/>
          <w:spacing w:val="-5"/>
          <w:sz w:val="28"/>
          <w:szCs w:val="28"/>
        </w:rPr>
        <w:t>сельсовет»</w:t>
      </w:r>
      <w:r>
        <w:rPr>
          <w:rFonts w:eastAsia="Microsoft YaHei"/>
          <w:b/>
          <w:bCs/>
          <w:spacing w:val="-5"/>
          <w:sz w:val="28"/>
          <w:szCs w:val="28"/>
        </w:rPr>
        <w:t xml:space="preserve"> Ненецкого автономного округа</w:t>
      </w:r>
      <w:r w:rsidRPr="0077410B">
        <w:rPr>
          <w:rFonts w:eastAsia="Microsoft YaHei"/>
          <w:b/>
          <w:bCs/>
          <w:spacing w:val="-5"/>
          <w:sz w:val="28"/>
          <w:szCs w:val="28"/>
        </w:rPr>
        <w:t xml:space="preserve"> мер ответственности, указанных в </w:t>
      </w:r>
      <w:r w:rsidRPr="0077410B">
        <w:rPr>
          <w:b/>
          <w:sz w:val="28"/>
          <w:szCs w:val="28"/>
        </w:rPr>
        <w:t>части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77410B">
        <w:rPr>
          <w:rFonts w:eastAsia="Microsoft YaHei"/>
          <w:b/>
          <w:bCs/>
          <w:spacing w:val="-5"/>
          <w:sz w:val="28"/>
          <w:szCs w:val="28"/>
        </w:rPr>
        <w:t xml:space="preserve"> </w:t>
      </w:r>
    </w:p>
    <w:p w:rsidR="005E6151" w:rsidRPr="00585673" w:rsidRDefault="005E6151" w:rsidP="005E6151">
      <w:pPr>
        <w:pStyle w:val="2"/>
        <w:rPr>
          <w:sz w:val="28"/>
          <w:szCs w:val="28"/>
        </w:rPr>
      </w:pPr>
    </w:p>
    <w:p w:rsidR="005E6151" w:rsidRDefault="005E6151" w:rsidP="005E615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8567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Ненецкого автономного округа от 01.07.2009 № 53-оз «О противодействии коррупции в Ненецком автономном округе» Совет депутатов муниципального образования «</w:t>
      </w:r>
      <w:r>
        <w:rPr>
          <w:sz w:val="28"/>
          <w:szCs w:val="28"/>
        </w:rPr>
        <w:t xml:space="preserve">Великовисочный </w:t>
      </w:r>
      <w:r w:rsidRPr="00585673">
        <w:rPr>
          <w:sz w:val="28"/>
          <w:szCs w:val="28"/>
        </w:rPr>
        <w:t>сельсовет»</w:t>
      </w:r>
      <w:r>
        <w:rPr>
          <w:sz w:val="28"/>
          <w:szCs w:val="28"/>
        </w:rPr>
        <w:t xml:space="preserve"> Ненецкого автономного округа</w:t>
      </w:r>
      <w:r w:rsidRPr="00585673">
        <w:rPr>
          <w:sz w:val="28"/>
          <w:szCs w:val="28"/>
        </w:rPr>
        <w:t xml:space="preserve"> решил:</w:t>
      </w:r>
    </w:p>
    <w:p w:rsidR="005E6151" w:rsidRPr="00585673" w:rsidRDefault="005E6151" w:rsidP="005E6151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:rsidR="005E6151" w:rsidRDefault="005E6151" w:rsidP="005E61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принятия решения о применении к депутату Совета депутатов 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Ненецкого автономного округа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, главе 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Ненецкого автономного округа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мер ответственности, указанных в </w:t>
      </w:r>
      <w:r w:rsidRPr="00585673">
        <w:rPr>
          <w:rFonts w:ascii="Times New Roman" w:hAnsi="Times New Roman" w:cs="Times New Roman"/>
          <w:sz w:val="28"/>
          <w:szCs w:val="28"/>
        </w:rPr>
        <w:t>части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 соответствии с приложением к настоящему решению.</w:t>
      </w:r>
    </w:p>
    <w:p w:rsidR="005E6151" w:rsidRPr="00585673" w:rsidRDefault="005E6151" w:rsidP="005E61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151" w:rsidRPr="00585673" w:rsidRDefault="005E6151" w:rsidP="005E61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5673">
        <w:rPr>
          <w:sz w:val="28"/>
          <w:szCs w:val="28"/>
        </w:rPr>
        <w:t>2. Настоящее решение вступает в силу после его официального опубликования</w:t>
      </w:r>
      <w:r>
        <w:rPr>
          <w:sz w:val="28"/>
          <w:szCs w:val="28"/>
        </w:rPr>
        <w:t xml:space="preserve"> </w:t>
      </w:r>
      <w:r w:rsidRPr="00203E38">
        <w:rPr>
          <w:color w:val="000000"/>
          <w:sz w:val="28"/>
          <w:szCs w:val="28"/>
        </w:rPr>
        <w:t>(обнародования).</w:t>
      </w:r>
    </w:p>
    <w:p w:rsidR="005E6151" w:rsidRDefault="005E6151" w:rsidP="005E6151">
      <w:pPr>
        <w:ind w:firstLine="709"/>
        <w:jc w:val="both"/>
        <w:rPr>
          <w:sz w:val="28"/>
          <w:szCs w:val="28"/>
        </w:rPr>
      </w:pPr>
      <w:r w:rsidRPr="00585673">
        <w:rPr>
          <w:sz w:val="28"/>
          <w:szCs w:val="28"/>
        </w:rPr>
        <w:t xml:space="preserve"> </w:t>
      </w:r>
    </w:p>
    <w:p w:rsidR="005E6151" w:rsidRDefault="005E6151" w:rsidP="005E6151">
      <w:pPr>
        <w:ind w:firstLine="709"/>
        <w:jc w:val="both"/>
        <w:rPr>
          <w:sz w:val="28"/>
          <w:szCs w:val="28"/>
        </w:rPr>
      </w:pPr>
    </w:p>
    <w:p w:rsidR="005E6151" w:rsidRPr="00585673" w:rsidRDefault="005E6151" w:rsidP="005E6151">
      <w:pPr>
        <w:ind w:firstLine="709"/>
        <w:jc w:val="both"/>
        <w:rPr>
          <w:sz w:val="28"/>
          <w:szCs w:val="28"/>
        </w:rPr>
      </w:pPr>
    </w:p>
    <w:p w:rsidR="005E6151" w:rsidRPr="00585673" w:rsidRDefault="005E6151" w:rsidP="005E6151">
      <w:pPr>
        <w:pStyle w:val="ConsPlusTitle"/>
        <w:jc w:val="right"/>
        <w:outlineLvl w:val="0"/>
        <w:rPr>
          <w:sz w:val="28"/>
          <w:szCs w:val="28"/>
        </w:rPr>
      </w:pPr>
    </w:p>
    <w:p w:rsidR="005E6151" w:rsidRPr="00585673" w:rsidRDefault="005E6151" w:rsidP="005E6151">
      <w:pPr>
        <w:pStyle w:val="ConsPlusTitle"/>
        <w:jc w:val="right"/>
        <w:outlineLvl w:val="0"/>
        <w:rPr>
          <w:sz w:val="28"/>
          <w:szCs w:val="28"/>
        </w:rPr>
      </w:pPr>
    </w:p>
    <w:p w:rsidR="005E6151" w:rsidRPr="00203E38" w:rsidRDefault="005E6151" w:rsidP="005E6151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Глава МО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03E38">
        <w:rPr>
          <w:rFonts w:ascii="Times New Roman" w:hAnsi="Times New Roman" w:cs="Times New Roman"/>
          <w:color w:val="000000"/>
          <w:sz w:val="28"/>
          <w:szCs w:val="28"/>
        </w:rPr>
        <w:t>Великовисочный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 НАО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Т.Н.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Жданова</w:t>
      </w:r>
    </w:p>
    <w:p w:rsidR="005E6151" w:rsidRPr="00585673" w:rsidRDefault="005E6151" w:rsidP="005E6151">
      <w:pPr>
        <w:pStyle w:val="ConsPlusTitle"/>
        <w:jc w:val="right"/>
        <w:outlineLvl w:val="0"/>
        <w:rPr>
          <w:b w:val="0"/>
          <w:sz w:val="28"/>
          <w:szCs w:val="28"/>
        </w:rPr>
      </w:pPr>
      <w:r>
        <w:br w:type="page"/>
      </w:r>
      <w:r w:rsidRPr="00585673">
        <w:rPr>
          <w:b w:val="0"/>
          <w:sz w:val="28"/>
          <w:szCs w:val="28"/>
        </w:rPr>
        <w:lastRenderedPageBreak/>
        <w:t>Приложение</w:t>
      </w:r>
      <w:r w:rsidRPr="00585673">
        <w:rPr>
          <w:b w:val="0"/>
          <w:sz w:val="28"/>
          <w:szCs w:val="28"/>
        </w:rPr>
        <w:br/>
        <w:t xml:space="preserve">к </w:t>
      </w:r>
      <w:hyperlink r:id="rId5" w:anchor="/document/44014478/entry/0" w:history="1">
        <w:r w:rsidRPr="00585673">
          <w:rPr>
            <w:b w:val="0"/>
            <w:sz w:val="28"/>
            <w:szCs w:val="28"/>
          </w:rPr>
          <w:t>решению</w:t>
        </w:r>
      </w:hyperlink>
      <w:r w:rsidRPr="00585673">
        <w:rPr>
          <w:b w:val="0"/>
          <w:sz w:val="28"/>
          <w:szCs w:val="28"/>
        </w:rPr>
        <w:t xml:space="preserve"> Совета депутатов </w:t>
      </w:r>
    </w:p>
    <w:p w:rsidR="005E6151" w:rsidRPr="00585673" w:rsidRDefault="005E6151" w:rsidP="005E6151">
      <w:pPr>
        <w:pStyle w:val="ConsPlusTitle"/>
        <w:jc w:val="right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>МО</w:t>
      </w:r>
      <w:r w:rsidRPr="00585673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 xml:space="preserve">Великовисочный </w:t>
      </w:r>
      <w:r w:rsidRPr="00585673">
        <w:rPr>
          <w:b w:val="0"/>
          <w:sz w:val="28"/>
          <w:szCs w:val="28"/>
        </w:rPr>
        <w:t>сельсовет»</w:t>
      </w:r>
      <w:r>
        <w:rPr>
          <w:b w:val="0"/>
          <w:sz w:val="28"/>
          <w:szCs w:val="28"/>
        </w:rPr>
        <w:t xml:space="preserve"> НАО</w:t>
      </w:r>
    </w:p>
    <w:p w:rsidR="005E6151" w:rsidRPr="004C41F4" w:rsidRDefault="005E6151" w:rsidP="005E6151">
      <w:pPr>
        <w:jc w:val="right"/>
        <w:rPr>
          <w:b/>
          <w:sz w:val="26"/>
          <w:szCs w:val="26"/>
        </w:rPr>
      </w:pPr>
      <w:r w:rsidRPr="00585673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585673">
        <w:rPr>
          <w:sz w:val="28"/>
          <w:szCs w:val="28"/>
        </w:rPr>
        <w:t xml:space="preserve">    от </w:t>
      </w:r>
      <w:proofErr w:type="gramStart"/>
      <w:r>
        <w:rPr>
          <w:sz w:val="28"/>
          <w:szCs w:val="28"/>
        </w:rPr>
        <w:t>19.06.</w:t>
      </w:r>
      <w:r w:rsidRPr="00585673">
        <w:rPr>
          <w:sz w:val="28"/>
          <w:szCs w:val="28"/>
        </w:rPr>
        <w:t>2020  №</w:t>
      </w:r>
      <w:proofErr w:type="gramEnd"/>
      <w:r>
        <w:rPr>
          <w:sz w:val="28"/>
          <w:szCs w:val="28"/>
        </w:rPr>
        <w:t xml:space="preserve"> 121</w:t>
      </w:r>
    </w:p>
    <w:p w:rsidR="005E6151" w:rsidRDefault="005E6151" w:rsidP="005E6151">
      <w:pPr>
        <w:jc w:val="center"/>
        <w:rPr>
          <w:sz w:val="26"/>
          <w:szCs w:val="26"/>
        </w:rPr>
      </w:pPr>
    </w:p>
    <w:p w:rsidR="005E6151" w:rsidRDefault="005E6151" w:rsidP="005E6151">
      <w:pPr>
        <w:jc w:val="center"/>
        <w:rPr>
          <w:sz w:val="26"/>
          <w:szCs w:val="26"/>
        </w:rPr>
      </w:pPr>
    </w:p>
    <w:p w:rsidR="005E6151" w:rsidRPr="00585673" w:rsidRDefault="005E6151" w:rsidP="005E6151">
      <w:pPr>
        <w:jc w:val="center"/>
        <w:rPr>
          <w:b/>
          <w:sz w:val="28"/>
          <w:szCs w:val="28"/>
        </w:rPr>
      </w:pPr>
      <w:r w:rsidRPr="00585673">
        <w:rPr>
          <w:b/>
          <w:sz w:val="28"/>
          <w:szCs w:val="28"/>
        </w:rPr>
        <w:t xml:space="preserve">Порядок </w:t>
      </w:r>
    </w:p>
    <w:p w:rsidR="005E6151" w:rsidRPr="00585673" w:rsidRDefault="005E6151" w:rsidP="005E6151">
      <w:pPr>
        <w:jc w:val="center"/>
        <w:rPr>
          <w:b/>
          <w:sz w:val="28"/>
          <w:szCs w:val="28"/>
        </w:rPr>
      </w:pPr>
      <w:r w:rsidRPr="0077410B">
        <w:rPr>
          <w:rFonts w:eastAsia="Microsoft YaHei"/>
          <w:b/>
          <w:bCs/>
          <w:spacing w:val="-5"/>
          <w:sz w:val="28"/>
          <w:szCs w:val="28"/>
        </w:rPr>
        <w:t>принятия решения о применении к депутату Совета депутатов муниципального образования «</w:t>
      </w:r>
      <w:r>
        <w:rPr>
          <w:rFonts w:eastAsia="Microsoft YaHei"/>
          <w:b/>
          <w:bCs/>
          <w:spacing w:val="-5"/>
          <w:sz w:val="28"/>
          <w:szCs w:val="28"/>
        </w:rPr>
        <w:t xml:space="preserve">Великовисочный </w:t>
      </w:r>
      <w:r w:rsidRPr="0077410B">
        <w:rPr>
          <w:rFonts w:eastAsia="Microsoft YaHei"/>
          <w:b/>
          <w:bCs/>
          <w:spacing w:val="-5"/>
          <w:sz w:val="28"/>
          <w:szCs w:val="28"/>
        </w:rPr>
        <w:t>сельсовет»</w:t>
      </w:r>
      <w:r>
        <w:rPr>
          <w:rFonts w:eastAsia="Microsoft YaHei"/>
          <w:b/>
          <w:bCs/>
          <w:spacing w:val="-5"/>
          <w:sz w:val="28"/>
          <w:szCs w:val="28"/>
        </w:rPr>
        <w:t xml:space="preserve"> Ненецкого автономного округа</w:t>
      </w:r>
      <w:r w:rsidRPr="0077410B">
        <w:rPr>
          <w:rFonts w:eastAsia="Microsoft YaHei"/>
          <w:b/>
          <w:bCs/>
          <w:spacing w:val="-5"/>
          <w:sz w:val="28"/>
          <w:szCs w:val="28"/>
        </w:rPr>
        <w:t>, главе муниципального образования «</w:t>
      </w:r>
      <w:r>
        <w:rPr>
          <w:rFonts w:eastAsia="Microsoft YaHei"/>
          <w:b/>
          <w:bCs/>
          <w:spacing w:val="-5"/>
          <w:sz w:val="28"/>
          <w:szCs w:val="28"/>
        </w:rPr>
        <w:t xml:space="preserve">Великовисочный </w:t>
      </w:r>
      <w:r w:rsidRPr="0077410B">
        <w:rPr>
          <w:rFonts w:eastAsia="Microsoft YaHei"/>
          <w:b/>
          <w:bCs/>
          <w:spacing w:val="-5"/>
          <w:sz w:val="28"/>
          <w:szCs w:val="28"/>
        </w:rPr>
        <w:t>сельсовет»</w:t>
      </w:r>
      <w:r>
        <w:rPr>
          <w:rFonts w:eastAsia="Microsoft YaHei"/>
          <w:b/>
          <w:bCs/>
          <w:spacing w:val="-5"/>
          <w:sz w:val="28"/>
          <w:szCs w:val="28"/>
        </w:rPr>
        <w:t xml:space="preserve"> Ненецкого автономного округа</w:t>
      </w:r>
      <w:r w:rsidRPr="0077410B">
        <w:rPr>
          <w:rFonts w:eastAsia="Microsoft YaHei"/>
          <w:b/>
          <w:bCs/>
          <w:spacing w:val="-5"/>
          <w:sz w:val="28"/>
          <w:szCs w:val="28"/>
        </w:rPr>
        <w:t xml:space="preserve"> мер ответственности, указанных в </w:t>
      </w:r>
      <w:r w:rsidRPr="0077410B">
        <w:rPr>
          <w:b/>
          <w:sz w:val="28"/>
          <w:szCs w:val="28"/>
        </w:rPr>
        <w:t>части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5E6151" w:rsidRPr="00585673" w:rsidRDefault="005E6151" w:rsidP="005E6151">
      <w:pPr>
        <w:jc w:val="center"/>
        <w:rPr>
          <w:b/>
          <w:sz w:val="28"/>
          <w:szCs w:val="28"/>
        </w:rPr>
      </w:pP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0"/>
      <w:bookmarkEnd w:id="0"/>
      <w:r w:rsidRPr="00585673">
        <w:rPr>
          <w:rFonts w:ascii="Times New Roman" w:hAnsi="Times New Roman" w:cs="Times New Roman"/>
          <w:sz w:val="28"/>
          <w:szCs w:val="28"/>
        </w:rPr>
        <w:t xml:space="preserve">1. К депутату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Совета депутатов 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Ненецкого автономного округа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, главе 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Ненецкого автономного округа</w:t>
      </w:r>
      <w:r w:rsidRPr="00585673">
        <w:rPr>
          <w:rFonts w:ascii="Times New Roman" w:hAnsi="Times New Roman" w:cs="Times New Roman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 xml:space="preserve">2) освобождение депутата от должности в Совете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Ненецкого автономного округа </w:t>
      </w:r>
      <w:r w:rsidRPr="00585673">
        <w:rPr>
          <w:rFonts w:ascii="Times New Roman" w:hAnsi="Times New Roman" w:cs="Times New Roman"/>
          <w:sz w:val="28"/>
          <w:szCs w:val="28"/>
        </w:rPr>
        <w:t xml:space="preserve">с лишением права занимать должности в Совете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депутатов 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Ненецкого автономного округа </w:t>
      </w:r>
      <w:r w:rsidRPr="00585673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>4) запрет за</w:t>
      </w:r>
      <w:r>
        <w:rPr>
          <w:rFonts w:ascii="Times New Roman" w:hAnsi="Times New Roman" w:cs="Times New Roman"/>
          <w:sz w:val="28"/>
          <w:szCs w:val="28"/>
        </w:rPr>
        <w:t xml:space="preserve">нимать должности в </w:t>
      </w:r>
      <w:r w:rsidRPr="00585673">
        <w:rPr>
          <w:rFonts w:ascii="Times New Roman" w:hAnsi="Times New Roman" w:cs="Times New Roman"/>
          <w:sz w:val="28"/>
          <w:szCs w:val="28"/>
        </w:rPr>
        <w:t xml:space="preserve">Совете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депутатов 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Ненецкого автономного округа </w:t>
      </w:r>
      <w:r w:rsidRPr="00585673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 xml:space="preserve">2. Основанием для рассмотрения вопроса о применении в отношении лиц, указанных в </w:t>
      </w:r>
      <w:hyperlink w:anchor="P0" w:history="1">
        <w:r w:rsidRPr="00585673">
          <w:rPr>
            <w:rFonts w:ascii="Times New Roman" w:hAnsi="Times New Roman" w:cs="Times New Roman"/>
            <w:color w:val="000000"/>
            <w:sz w:val="28"/>
            <w:szCs w:val="28"/>
          </w:rPr>
          <w:t>пункте 1</w:t>
        </w:r>
      </w:hyperlink>
      <w:r w:rsidRPr="00585673">
        <w:rPr>
          <w:rFonts w:ascii="Times New Roman" w:hAnsi="Times New Roman" w:cs="Times New Roman"/>
          <w:sz w:val="28"/>
          <w:szCs w:val="28"/>
        </w:rPr>
        <w:t xml:space="preserve"> настоящего Порядка, одной из мер ответственности является поступление в Совет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депутатов 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Ненецкого автономного округа</w:t>
      </w:r>
      <w:r w:rsidRPr="00585673">
        <w:rPr>
          <w:rFonts w:ascii="Times New Roman" w:hAnsi="Times New Roman" w:cs="Times New Roman"/>
          <w:sz w:val="28"/>
          <w:szCs w:val="28"/>
        </w:rPr>
        <w:t xml:space="preserve"> заявления губернатора Ненецкого автономного округа о применении меры ответственности.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lastRenderedPageBreak/>
        <w:t xml:space="preserve">3. При поступлении в Совет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депутатов 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Ненецкого автономного округа </w:t>
      </w:r>
      <w:r w:rsidRPr="00585673">
        <w:rPr>
          <w:rFonts w:ascii="Times New Roman" w:hAnsi="Times New Roman" w:cs="Times New Roman"/>
          <w:sz w:val="28"/>
          <w:szCs w:val="28"/>
        </w:rPr>
        <w:t xml:space="preserve">заявления губернатора Ненецкого автономного округа о применении в отношении лица, указанного в </w:t>
      </w:r>
      <w:hyperlink w:anchor="P0" w:history="1">
        <w:r w:rsidRPr="00585673">
          <w:rPr>
            <w:rFonts w:ascii="Times New Roman" w:hAnsi="Times New Roman" w:cs="Times New Roman"/>
            <w:color w:val="000000"/>
            <w:sz w:val="28"/>
            <w:szCs w:val="28"/>
          </w:rPr>
          <w:t>пункте 1</w:t>
        </w:r>
      </w:hyperlink>
      <w:r w:rsidRPr="00585673">
        <w:rPr>
          <w:rFonts w:ascii="Times New Roman" w:hAnsi="Times New Roman" w:cs="Times New Roman"/>
          <w:sz w:val="28"/>
          <w:szCs w:val="28"/>
        </w:rPr>
        <w:t xml:space="preserve"> настоящего Порядка, меры ответственности председатель Совета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депутатов 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Ненецкого автономного округа </w:t>
      </w:r>
      <w:r w:rsidRPr="00585673">
        <w:rPr>
          <w:rFonts w:ascii="Times New Roman" w:hAnsi="Times New Roman" w:cs="Times New Roman"/>
          <w:sz w:val="28"/>
          <w:szCs w:val="28"/>
        </w:rPr>
        <w:t>в 10-дневный срок: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>-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>- разъясняет любым доступным способом порядок принятия решения о применении мер ответственности лицу, в отношении которого поступило заявление;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>- письменно уведомляет губернатора Ненецкого автономного округа о дате, времени и месте рассмотрения заявления;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>- предлагает лицу,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 Советом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депутатов 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Ненецкого автономного округа</w:t>
      </w:r>
      <w:r w:rsidRPr="00585673">
        <w:rPr>
          <w:rFonts w:ascii="Times New Roman" w:hAnsi="Times New Roman" w:cs="Times New Roman"/>
          <w:sz w:val="28"/>
          <w:szCs w:val="28"/>
        </w:rPr>
        <w:t>;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 xml:space="preserve">- обеспечивает изготовление по числу избранных депутатов Совета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депутатов 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Ненецкого автономного округа </w:t>
      </w:r>
      <w:r w:rsidRPr="00585673">
        <w:rPr>
          <w:rFonts w:ascii="Times New Roman" w:hAnsi="Times New Roman" w:cs="Times New Roman"/>
          <w:sz w:val="28"/>
          <w:szCs w:val="28"/>
        </w:rPr>
        <w:t xml:space="preserve">бланков бюллетеней для тайного голосования, в которых отражаются предусмотренные </w:t>
      </w:r>
      <w:hyperlink w:anchor="P0" w:history="1">
        <w:r w:rsidRPr="00585673">
          <w:rPr>
            <w:rFonts w:ascii="Times New Roman" w:hAnsi="Times New Roman" w:cs="Times New Roman"/>
            <w:color w:val="000000"/>
            <w:sz w:val="28"/>
            <w:szCs w:val="28"/>
          </w:rPr>
          <w:t>пунктом 1</w:t>
        </w:r>
      </w:hyperlink>
      <w:r w:rsidRPr="00585673">
        <w:rPr>
          <w:rFonts w:ascii="Times New Roman" w:hAnsi="Times New Roman" w:cs="Times New Roman"/>
          <w:sz w:val="28"/>
          <w:szCs w:val="28"/>
        </w:rPr>
        <w:t xml:space="preserve"> настоящего Порядка меры ответственности.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>4. Неявка лица, в отношении которого поступило заявление, своевременно извещенного о месте и времени заседания Совета</w:t>
      </w:r>
      <w:r w:rsidRPr="00D56823"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депутатов 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Ненецкого автономного округа</w:t>
      </w:r>
      <w:r w:rsidRPr="00585673">
        <w:rPr>
          <w:rFonts w:ascii="Times New Roman" w:hAnsi="Times New Roman" w:cs="Times New Roman"/>
          <w:sz w:val="28"/>
          <w:szCs w:val="28"/>
        </w:rPr>
        <w:t>, не препятствует рассмотрению заявления.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 xml:space="preserve">5. Применение меры ответственности в отношении лица, указанного в </w:t>
      </w:r>
      <w:hyperlink w:anchor="P0" w:history="1">
        <w:r w:rsidRPr="00585673">
          <w:rPr>
            <w:rFonts w:ascii="Times New Roman" w:hAnsi="Times New Roman" w:cs="Times New Roman"/>
            <w:color w:val="000000"/>
            <w:sz w:val="28"/>
            <w:szCs w:val="28"/>
          </w:rPr>
          <w:t>пункте 1</w:t>
        </w:r>
      </w:hyperlink>
      <w:r w:rsidRPr="0058567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решением Совета</w:t>
      </w:r>
      <w:r w:rsidRPr="00D56823"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депутатов 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Ненецкого автономного округа</w:t>
      </w:r>
      <w:r w:rsidRPr="00585673">
        <w:rPr>
          <w:rFonts w:ascii="Times New Roman" w:hAnsi="Times New Roman" w:cs="Times New Roman"/>
          <w:sz w:val="28"/>
          <w:szCs w:val="28"/>
        </w:rPr>
        <w:t>, принимаемым большинством голосов от числа избранных депутатов на основании результатов тайного голосования.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депутатов 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Ненецкого автономного округа </w:t>
      </w:r>
      <w:r w:rsidRPr="00585673">
        <w:rPr>
          <w:rFonts w:ascii="Times New Roman" w:hAnsi="Times New Roman" w:cs="Times New Roman"/>
          <w:sz w:val="28"/>
          <w:szCs w:val="28"/>
        </w:rPr>
        <w:t>должно быть принято не позднее трех месяцев со дня поступления заявления губернатора Ненецкого автономного округа о применении меры ответственности.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>6. В ходе рассмотрения вопроса по поступившему заявлению председатель Совета</w:t>
      </w:r>
      <w:r w:rsidRPr="00D56823"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депутатов 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Ненецкого автономного округа</w:t>
      </w:r>
      <w:r w:rsidRPr="00585673">
        <w:rPr>
          <w:rFonts w:ascii="Times New Roman" w:hAnsi="Times New Roman" w:cs="Times New Roman"/>
          <w:sz w:val="28"/>
          <w:szCs w:val="28"/>
        </w:rPr>
        <w:t>: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>- оглашает поступившее заявление;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>- разъясняет присутствующим депутатам о недопустимости конфликта интересов при рассмотрении вопроса о применении меры ответственности;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>- объявляет о наличии кворума для решения вопроса о применении меры ответственности;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 xml:space="preserve">- оглашает письменные пояснения лица, в отношении которого </w:t>
      </w:r>
      <w:r w:rsidRPr="00585673">
        <w:rPr>
          <w:rFonts w:ascii="Times New Roman" w:hAnsi="Times New Roman" w:cs="Times New Roman"/>
          <w:sz w:val="28"/>
          <w:szCs w:val="28"/>
        </w:rPr>
        <w:lastRenderedPageBreak/>
        <w:t>поступило заявление, и предлагает ему выступить по рассматриваемому вопросу;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>- предлагает депутатам и иным лицам, присутствующим на заседании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депутатов 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Ненецкого автономного округа</w:t>
      </w:r>
      <w:r w:rsidRPr="00585673">
        <w:rPr>
          <w:rFonts w:ascii="Times New Roman" w:hAnsi="Times New Roman" w:cs="Times New Roman"/>
          <w:sz w:val="28"/>
          <w:szCs w:val="28"/>
        </w:rPr>
        <w:t>, высказать мнения относительно рассматриваемого вопроса;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 xml:space="preserve">- объявляет о начале тайного голосования в соответствии с </w:t>
      </w:r>
      <w:hyperlink w:anchor="P23" w:history="1">
        <w:r w:rsidRPr="00585673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8</w:t>
        </w:r>
      </w:hyperlink>
      <w:r w:rsidRPr="0058567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 xml:space="preserve">7. В случае, если рассматривается вопрос о применении мер ответственности, указанных в пункте 1 настоящего Порядка, к председателю Совета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депутатов 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Ненецкого автономного округа </w:t>
      </w:r>
      <w:r w:rsidRPr="00585673">
        <w:rPr>
          <w:rFonts w:ascii="Times New Roman" w:hAnsi="Times New Roman" w:cs="Times New Roman"/>
          <w:sz w:val="28"/>
          <w:szCs w:val="28"/>
        </w:rPr>
        <w:t>заседание Совета</w:t>
      </w:r>
      <w:r w:rsidRPr="00D56823"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депутатов 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Ненецкого автономного округа</w:t>
      </w:r>
      <w:r w:rsidRPr="00585673">
        <w:rPr>
          <w:rFonts w:ascii="Times New Roman" w:hAnsi="Times New Roman" w:cs="Times New Roman"/>
          <w:sz w:val="28"/>
          <w:szCs w:val="28"/>
        </w:rPr>
        <w:t>, на котором рассматривается данный вопрос, проходит под председательством заместителя председателя Совета</w:t>
      </w:r>
      <w:r w:rsidRPr="00D56823"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депутатов 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Ненецкого автономного округа</w:t>
      </w:r>
      <w:r w:rsidRPr="00585673">
        <w:rPr>
          <w:rFonts w:ascii="Times New Roman" w:hAnsi="Times New Roman" w:cs="Times New Roman"/>
          <w:sz w:val="28"/>
          <w:szCs w:val="28"/>
        </w:rPr>
        <w:t>, а в случае его отсутствия – под председательством депутата, избранного на заседании из числа присутствующих депутатов, который после его избрания ведет заседание Совета</w:t>
      </w:r>
      <w:r w:rsidRPr="00D56823"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депутатов 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Ненецкого автономного округа</w:t>
      </w:r>
      <w:r w:rsidRPr="00585673">
        <w:rPr>
          <w:rFonts w:ascii="Times New Roman" w:hAnsi="Times New Roman" w:cs="Times New Roman"/>
          <w:sz w:val="28"/>
          <w:szCs w:val="28"/>
        </w:rPr>
        <w:t>.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3"/>
      <w:bookmarkEnd w:id="1"/>
      <w:r w:rsidRPr="00585673">
        <w:rPr>
          <w:rFonts w:ascii="Times New Roman" w:hAnsi="Times New Roman" w:cs="Times New Roman"/>
          <w:sz w:val="28"/>
          <w:szCs w:val="28"/>
        </w:rPr>
        <w:t xml:space="preserve">8. Для проведения тайного голосования из числа депутатов Совета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депутатов 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Ненецкого автономного округа </w:t>
      </w:r>
      <w:r w:rsidRPr="00585673">
        <w:rPr>
          <w:rFonts w:ascii="Times New Roman" w:hAnsi="Times New Roman" w:cs="Times New Roman"/>
          <w:sz w:val="28"/>
          <w:szCs w:val="28"/>
        </w:rPr>
        <w:t>создается счетная комиссия в составе 3 депутатов.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 xml:space="preserve">Председатель и члены счетной комиссии избираются на сессии Совета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депутатов 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Ненецкого автономного округа </w:t>
      </w:r>
      <w:r w:rsidRPr="00585673">
        <w:rPr>
          <w:rFonts w:ascii="Times New Roman" w:hAnsi="Times New Roman" w:cs="Times New Roman"/>
          <w:sz w:val="28"/>
          <w:szCs w:val="28"/>
        </w:rPr>
        <w:t>открытым голосованием простым большинством голосов от числа избранных депутатов.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>Депутат, в отношении которого поступило заявление, не принимает участие в работе счетной комиссии, а также в голосовании.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>Председателем комиссии оглашается порядок проведения голосования.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>Депутат обязан присутствовать при проведении процедуры тайного голосования и голосовать лично.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>Бюллетени для тайного голосования выдаются депутатам членами счетной комиссии по списку депутатов.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>Заполнение бюллетеня депутатом проводится путем проставления в бюллетене отметки за одну из предусмотренных законодательством мер ответственности.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>Недействительными при подсчете голосов депутатов считаются бюллетени неустановленной формы, бюллетени, в которых при голосовании не проставлена или проставлены две и более отметки, а также по которым невозможно определить волеизъявление депутатов.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>По итогам голосования утверждается протокол и принимается определенное итогами голосования решение.</w:t>
      </w:r>
    </w:p>
    <w:p w:rsidR="005E6151" w:rsidRPr="00585673" w:rsidRDefault="005E6151" w:rsidP="005E6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 xml:space="preserve">9. Информация о применении в отношении лиц, указанных в </w:t>
      </w:r>
      <w:hyperlink w:anchor="P0" w:history="1">
        <w:r w:rsidRPr="00585673">
          <w:rPr>
            <w:rFonts w:ascii="Times New Roman" w:hAnsi="Times New Roman" w:cs="Times New Roman"/>
            <w:color w:val="000000"/>
            <w:sz w:val="28"/>
            <w:szCs w:val="28"/>
          </w:rPr>
          <w:t>пункте 1</w:t>
        </w:r>
      </w:hyperlink>
      <w:r w:rsidRPr="00585673">
        <w:rPr>
          <w:rFonts w:ascii="Times New Roman" w:hAnsi="Times New Roman" w:cs="Times New Roman"/>
          <w:sz w:val="28"/>
          <w:szCs w:val="28"/>
        </w:rPr>
        <w:t xml:space="preserve"> </w:t>
      </w:r>
      <w:r w:rsidRPr="00585673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Порядка, меры ответственности размещается в информационно-телекоммуникационной сети «Интернет» на официальном сайте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муниципального образования «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Великовисочный 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</w:rPr>
        <w:t>сельсовет»</w:t>
      </w:r>
      <w:r>
        <w:rPr>
          <w:rFonts w:ascii="Times New Roman" w:eastAsia="Microsoft YaHei" w:hAnsi="Times New Roman"/>
          <w:bCs/>
          <w:spacing w:val="-5"/>
          <w:sz w:val="28"/>
          <w:szCs w:val="28"/>
        </w:rPr>
        <w:t xml:space="preserve"> Ненецкого автономного округа</w:t>
      </w:r>
      <w:r w:rsidRPr="00585673">
        <w:rPr>
          <w:rFonts w:ascii="Times New Roman" w:hAnsi="Times New Roman" w:cs="Times New Roman"/>
          <w:sz w:val="28"/>
          <w:szCs w:val="28"/>
        </w:rPr>
        <w:t>.</w:t>
      </w:r>
    </w:p>
    <w:p w:rsidR="00482B7D" w:rsidRDefault="00482B7D">
      <w:bookmarkStart w:id="2" w:name="_GoBack"/>
      <w:bookmarkEnd w:id="2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51"/>
    <w:rsid w:val="002D0FD0"/>
    <w:rsid w:val="00482B7D"/>
    <w:rsid w:val="005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A8BC3-0CAB-4AA9-9426-2662DFAF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1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5E6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qFormat/>
    <w:rsid w:val="005E6151"/>
    <w:pPr>
      <w:widowControl w:val="0"/>
      <w:tabs>
        <w:tab w:val="left" w:pos="-3261"/>
        <w:tab w:val="left" w:pos="9248"/>
      </w:tabs>
      <w:adjustRightInd w:val="0"/>
      <w:ind w:firstLine="709"/>
      <w:jc w:val="center"/>
      <w:textAlignment w:val="baseline"/>
      <w:outlineLvl w:val="0"/>
    </w:pPr>
    <w:rPr>
      <w:rFonts w:eastAsia="Microsoft YaHei"/>
      <w:b/>
      <w:bCs/>
      <w:spacing w:val="-5"/>
      <w:sz w:val="26"/>
      <w:szCs w:val="26"/>
      <w:lang w:eastAsia="en-US"/>
    </w:rPr>
  </w:style>
  <w:style w:type="character" w:customStyle="1" w:styleId="ConsPlusTitle0">
    <w:name w:val="ConsPlusTitle Знак"/>
    <w:link w:val="ConsPlusTitle"/>
    <w:locked/>
    <w:rsid w:val="005E6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2023-07-26T12:32:00Z</dcterms:created>
  <dcterms:modified xsi:type="dcterms:W3CDTF">2023-07-26T12:32:00Z</dcterms:modified>
</cp:coreProperties>
</file>