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D2" w:rsidRPr="00C947AE" w:rsidRDefault="00127FD2" w:rsidP="00127FD2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C947AE">
        <w:rPr>
          <w:b/>
          <w:noProof/>
          <w:color w:val="000000"/>
          <w:sz w:val="28"/>
          <w:szCs w:val="24"/>
        </w:rPr>
        <w:drawing>
          <wp:inline distT="0" distB="0" distL="0" distR="0">
            <wp:extent cx="514350" cy="657225"/>
            <wp:effectExtent l="0" t="0" r="0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D2" w:rsidRPr="00C947AE" w:rsidRDefault="00127FD2" w:rsidP="00127FD2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C947AE">
        <w:rPr>
          <w:b/>
          <w:bCs/>
          <w:color w:val="000000"/>
          <w:sz w:val="28"/>
          <w:szCs w:val="24"/>
        </w:rPr>
        <w:t xml:space="preserve">СОВЕТ ДЕПУТАТОВ </w:t>
      </w:r>
    </w:p>
    <w:p w:rsidR="00127FD2" w:rsidRPr="00C947AE" w:rsidRDefault="00127FD2" w:rsidP="00127FD2">
      <w:pPr>
        <w:shd w:val="clear" w:color="auto" w:fill="FFFFFF"/>
        <w:jc w:val="center"/>
        <w:rPr>
          <w:color w:val="000000"/>
          <w:sz w:val="28"/>
          <w:szCs w:val="28"/>
        </w:rPr>
      </w:pPr>
      <w:r w:rsidRPr="00C947AE">
        <w:rPr>
          <w:b/>
          <w:bCs/>
          <w:color w:val="000000"/>
          <w:sz w:val="28"/>
          <w:szCs w:val="24"/>
        </w:rPr>
        <w:t>МУНИЦИПАЛЬНОГО ОБРАЗОВАНИЯ</w:t>
      </w:r>
    </w:p>
    <w:p w:rsidR="00127FD2" w:rsidRPr="00C947AE" w:rsidRDefault="00127FD2" w:rsidP="00127FD2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C947AE">
        <w:rPr>
          <w:b/>
          <w:bCs/>
          <w:color w:val="000000"/>
          <w:sz w:val="28"/>
          <w:szCs w:val="24"/>
        </w:rPr>
        <w:t xml:space="preserve">«ВЕЛИКОВИСОЧНЫЙ СЕЛЬСОВЕТ» </w:t>
      </w:r>
      <w:r w:rsidRPr="00C947AE">
        <w:rPr>
          <w:b/>
          <w:bCs/>
          <w:color w:val="000000"/>
          <w:sz w:val="28"/>
          <w:szCs w:val="24"/>
        </w:rPr>
        <w:br/>
        <w:t>НЕНЕЦКОГО АВТОНОМНОГО ОКРУГА</w:t>
      </w:r>
    </w:p>
    <w:p w:rsidR="00127FD2" w:rsidRPr="00C947AE" w:rsidRDefault="00127FD2" w:rsidP="00127FD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27FD2" w:rsidRPr="00C947AE" w:rsidRDefault="00127FD2" w:rsidP="00127FD2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C947AE">
        <w:rPr>
          <w:b/>
          <w:bCs/>
          <w:color w:val="000000"/>
          <w:sz w:val="28"/>
          <w:szCs w:val="24"/>
        </w:rPr>
        <w:t> </w:t>
      </w:r>
      <w:r w:rsidRPr="00C947AE">
        <w:rPr>
          <w:color w:val="000000"/>
          <w:sz w:val="28"/>
          <w:szCs w:val="28"/>
        </w:rPr>
        <w:t>20-е  заседание  6-го созыва</w:t>
      </w:r>
    </w:p>
    <w:p w:rsidR="00127FD2" w:rsidRPr="00C947AE" w:rsidRDefault="00127FD2" w:rsidP="00127FD2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C947AE">
        <w:rPr>
          <w:b/>
          <w:bCs/>
          <w:color w:val="000000"/>
          <w:sz w:val="28"/>
        </w:rPr>
        <w:t> </w:t>
      </w:r>
    </w:p>
    <w:p w:rsidR="00127FD2" w:rsidRPr="00C947AE" w:rsidRDefault="00127FD2" w:rsidP="00127FD2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C947AE">
        <w:rPr>
          <w:b/>
          <w:bCs/>
          <w:sz w:val="28"/>
        </w:rPr>
        <w:t>Р Е Ш Е Н И Е</w:t>
      </w:r>
    </w:p>
    <w:p w:rsidR="00127FD2" w:rsidRPr="00C947AE" w:rsidRDefault="00127FD2" w:rsidP="00127FD2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C947AE">
        <w:rPr>
          <w:b/>
          <w:bCs/>
          <w:color w:val="000000"/>
          <w:sz w:val="28"/>
        </w:rPr>
        <w:t> </w:t>
      </w:r>
      <w:r w:rsidRPr="00C947AE">
        <w:rPr>
          <w:b/>
          <w:bCs/>
          <w:sz w:val="28"/>
        </w:rPr>
        <w:t xml:space="preserve">от 19 июня 2020 года № 116  </w:t>
      </w:r>
    </w:p>
    <w:p w:rsidR="00127FD2" w:rsidRPr="00C947AE" w:rsidRDefault="00127FD2" w:rsidP="00127F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7FD2" w:rsidRPr="00C947AE" w:rsidRDefault="00127FD2" w:rsidP="00127FD2">
      <w:pPr>
        <w:shd w:val="clear" w:color="auto" w:fill="FFFFFF"/>
        <w:rPr>
          <w:b/>
          <w:color w:val="3B2D36"/>
          <w:sz w:val="28"/>
          <w:szCs w:val="28"/>
        </w:rPr>
      </w:pPr>
      <w:r w:rsidRPr="00C947AE">
        <w:rPr>
          <w:b/>
          <w:bCs/>
          <w:color w:val="3B2D36"/>
          <w:sz w:val="28"/>
          <w:szCs w:val="24"/>
        </w:rPr>
        <w:t> </w:t>
      </w:r>
    </w:p>
    <w:p w:rsidR="00127FD2" w:rsidRPr="00C947AE" w:rsidRDefault="00127FD2" w:rsidP="00127FD2">
      <w:pPr>
        <w:jc w:val="center"/>
        <w:rPr>
          <w:b/>
          <w:color w:val="000000"/>
          <w:sz w:val="28"/>
          <w:szCs w:val="28"/>
        </w:rPr>
      </w:pPr>
      <w:r w:rsidRPr="00C947AE">
        <w:rPr>
          <w:b/>
          <w:color w:val="000000"/>
          <w:sz w:val="28"/>
          <w:szCs w:val="28"/>
        </w:rPr>
        <w:t xml:space="preserve">О внесение изменения в Перечень должностных лиц </w:t>
      </w:r>
    </w:p>
    <w:p w:rsidR="00127FD2" w:rsidRPr="00C947AE" w:rsidRDefault="00127FD2" w:rsidP="00127FD2">
      <w:pPr>
        <w:jc w:val="center"/>
        <w:rPr>
          <w:b/>
          <w:color w:val="000000"/>
          <w:sz w:val="28"/>
          <w:szCs w:val="28"/>
        </w:rPr>
      </w:pPr>
      <w:r w:rsidRPr="00C947AE">
        <w:rPr>
          <w:b/>
          <w:color w:val="000000"/>
          <w:sz w:val="28"/>
          <w:szCs w:val="28"/>
        </w:rPr>
        <w:t xml:space="preserve">Администрации муниципального образования «Великовисочный сельсовет» Ненецкого автономного округа, уполномоченных на составление протоколов об административных правонарушениях, предусмотренных Законом Ненецкого автономного округа от 29.06.2002 </w:t>
      </w:r>
      <w:r w:rsidRPr="00C947AE">
        <w:rPr>
          <w:b/>
          <w:color w:val="000000"/>
          <w:sz w:val="28"/>
          <w:szCs w:val="28"/>
          <w:lang w:eastAsia="en-US"/>
        </w:rPr>
        <w:t xml:space="preserve">№ </w:t>
      </w:r>
      <w:r w:rsidRPr="00C947AE">
        <w:rPr>
          <w:b/>
          <w:color w:val="000000"/>
          <w:sz w:val="28"/>
          <w:szCs w:val="28"/>
        </w:rPr>
        <w:t>366-03</w:t>
      </w:r>
    </w:p>
    <w:p w:rsidR="00127FD2" w:rsidRPr="00C947AE" w:rsidRDefault="00127FD2" w:rsidP="00127FD2">
      <w:pPr>
        <w:jc w:val="center"/>
        <w:rPr>
          <w:b/>
          <w:color w:val="000000"/>
          <w:sz w:val="28"/>
          <w:szCs w:val="28"/>
        </w:rPr>
      </w:pPr>
      <w:r w:rsidRPr="00C947AE">
        <w:rPr>
          <w:b/>
          <w:color w:val="000000"/>
          <w:sz w:val="28"/>
          <w:szCs w:val="28"/>
        </w:rPr>
        <w:t xml:space="preserve">«Об административных  правонарушениях», </w:t>
      </w:r>
    </w:p>
    <w:p w:rsidR="00127FD2" w:rsidRPr="00C947AE" w:rsidRDefault="00127FD2" w:rsidP="00127FD2">
      <w:pPr>
        <w:jc w:val="center"/>
        <w:rPr>
          <w:b/>
          <w:color w:val="3B3E41"/>
        </w:rPr>
      </w:pPr>
      <w:r w:rsidRPr="00C947AE">
        <w:rPr>
          <w:b/>
          <w:color w:val="000000"/>
          <w:sz w:val="28"/>
          <w:szCs w:val="28"/>
        </w:rPr>
        <w:t>при осуществлении муниципального контроля</w:t>
      </w:r>
    </w:p>
    <w:p w:rsidR="00127FD2" w:rsidRPr="00C947AE" w:rsidRDefault="00127FD2" w:rsidP="00127FD2">
      <w:pPr>
        <w:rPr>
          <w:color w:val="3B3E41"/>
        </w:rPr>
      </w:pPr>
    </w:p>
    <w:p w:rsidR="00127FD2" w:rsidRPr="00C947AE" w:rsidRDefault="00127FD2" w:rsidP="00127FD2">
      <w:pPr>
        <w:ind w:firstLine="709"/>
        <w:jc w:val="both"/>
        <w:rPr>
          <w:color w:val="000000"/>
          <w:sz w:val="28"/>
          <w:szCs w:val="28"/>
        </w:rPr>
      </w:pPr>
      <w:r w:rsidRPr="00C947AE">
        <w:rPr>
          <w:color w:val="000000"/>
          <w:sz w:val="28"/>
          <w:szCs w:val="28"/>
        </w:rPr>
        <w:t xml:space="preserve">В соответствии с Законом Ненецкого автономного округа от 29.06.2002 </w:t>
      </w:r>
      <w:r w:rsidRPr="00C947AE">
        <w:rPr>
          <w:color w:val="000000"/>
          <w:sz w:val="28"/>
          <w:szCs w:val="28"/>
          <w:lang w:eastAsia="en-US"/>
        </w:rPr>
        <w:t xml:space="preserve">№ </w:t>
      </w:r>
      <w:r w:rsidRPr="00C947AE">
        <w:rPr>
          <w:color w:val="000000"/>
          <w:sz w:val="28"/>
          <w:szCs w:val="28"/>
        </w:rPr>
        <w:t>366-03 «Об административных правонарушениях», Совет  депутатов  МО «Великовисочный  сельсовет» НАО, Р Е Ш И Л :</w:t>
      </w:r>
    </w:p>
    <w:p w:rsidR="00127FD2" w:rsidRPr="00C947AE" w:rsidRDefault="00127FD2" w:rsidP="00127FD2">
      <w:pPr>
        <w:ind w:firstLine="709"/>
        <w:jc w:val="both"/>
        <w:rPr>
          <w:b/>
          <w:color w:val="000000"/>
          <w:sz w:val="28"/>
          <w:szCs w:val="28"/>
        </w:rPr>
      </w:pPr>
    </w:p>
    <w:p w:rsidR="00127FD2" w:rsidRPr="00C947AE" w:rsidRDefault="00127FD2" w:rsidP="00127FD2">
      <w:pPr>
        <w:numPr>
          <w:ilvl w:val="0"/>
          <w:numId w:val="1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947AE">
        <w:rPr>
          <w:color w:val="000000"/>
          <w:sz w:val="28"/>
          <w:szCs w:val="28"/>
        </w:rPr>
        <w:t xml:space="preserve">Внести прилагаемое изменение в Перечень должностных лиц Администрации муниципального образования «Великовисочный сельсовет» Ненецкого автономного округа, уполномоченных на составление протоколов об административных правонарушениях, предусмотренных Законом Ненецкого автономного округа от 29.06.2002 </w:t>
      </w:r>
      <w:r w:rsidRPr="00C947AE">
        <w:rPr>
          <w:color w:val="000000"/>
          <w:sz w:val="28"/>
          <w:szCs w:val="28"/>
          <w:lang w:eastAsia="en-US"/>
        </w:rPr>
        <w:t xml:space="preserve">№ </w:t>
      </w:r>
      <w:r w:rsidRPr="00C947AE">
        <w:rPr>
          <w:color w:val="000000"/>
          <w:sz w:val="28"/>
          <w:szCs w:val="28"/>
        </w:rPr>
        <w:t xml:space="preserve">366-03 «Об административных  правонарушениях», при осуществлении муниципального контроля, утвержденный </w:t>
      </w:r>
    </w:p>
    <w:p w:rsidR="00127FD2" w:rsidRPr="00C947AE" w:rsidRDefault="00127FD2" w:rsidP="00127FD2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947AE">
        <w:rPr>
          <w:color w:val="000000"/>
          <w:sz w:val="28"/>
          <w:szCs w:val="28"/>
        </w:rPr>
        <w:t xml:space="preserve">решением Совета депутатов муниципального образования «Великовисочный сельсовет» Ненецкого автономного округа  от 25.11.2016 № 157 «Об утверждении </w:t>
      </w:r>
      <w:r w:rsidRPr="00C947AE">
        <w:rPr>
          <w:bCs/>
          <w:color w:val="000000"/>
          <w:sz w:val="28"/>
          <w:szCs w:val="28"/>
        </w:rPr>
        <w:t xml:space="preserve">перечня </w:t>
      </w:r>
      <w:r w:rsidRPr="00C947AE">
        <w:rPr>
          <w:color w:val="000000"/>
          <w:sz w:val="28"/>
          <w:szCs w:val="28"/>
        </w:rPr>
        <w:t xml:space="preserve">должностных лиц Администрации муниципального образования «Великовисочный сельсовет» Ненецкого автономного округа, уполномоченных </w:t>
      </w:r>
      <w:r w:rsidRPr="00C947AE">
        <w:rPr>
          <w:sz w:val="28"/>
          <w:szCs w:val="28"/>
        </w:rPr>
        <w:t>на составление протоколов об административных правонарушениях».</w:t>
      </w:r>
    </w:p>
    <w:p w:rsidR="00127FD2" w:rsidRPr="00C947AE" w:rsidRDefault="00127FD2" w:rsidP="00127FD2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127FD2" w:rsidRPr="00C947AE" w:rsidRDefault="00127FD2" w:rsidP="00127FD2">
      <w:pPr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947AE">
        <w:rPr>
          <w:color w:val="000000"/>
          <w:sz w:val="28"/>
          <w:szCs w:val="28"/>
        </w:rPr>
        <w:t xml:space="preserve"> Настоящее решение вступает в силу после его официального опубликования (обнародования).</w:t>
      </w:r>
    </w:p>
    <w:p w:rsidR="00127FD2" w:rsidRPr="00C947AE" w:rsidRDefault="00127FD2" w:rsidP="00127FD2">
      <w:pPr>
        <w:overflowPunct w:val="0"/>
        <w:autoSpaceDE w:val="0"/>
        <w:autoSpaceDN w:val="0"/>
        <w:adjustRightInd w:val="0"/>
        <w:ind w:left="720" w:firstLine="567"/>
        <w:contextualSpacing/>
        <w:jc w:val="both"/>
        <w:rPr>
          <w:color w:val="000000"/>
          <w:sz w:val="28"/>
          <w:szCs w:val="28"/>
        </w:rPr>
      </w:pPr>
    </w:p>
    <w:p w:rsidR="00127FD2" w:rsidRPr="00C947AE" w:rsidRDefault="00127FD2" w:rsidP="00127FD2">
      <w:pPr>
        <w:overflowPunct w:val="0"/>
        <w:autoSpaceDE w:val="0"/>
        <w:autoSpaceDN w:val="0"/>
        <w:adjustRightInd w:val="0"/>
        <w:ind w:left="720" w:firstLine="567"/>
        <w:contextualSpacing/>
        <w:jc w:val="both"/>
        <w:rPr>
          <w:color w:val="000000"/>
          <w:sz w:val="28"/>
          <w:szCs w:val="28"/>
        </w:rPr>
      </w:pPr>
    </w:p>
    <w:p w:rsidR="00127FD2" w:rsidRPr="00C947AE" w:rsidRDefault="00127FD2" w:rsidP="00127FD2">
      <w:pPr>
        <w:overflowPunct w:val="0"/>
        <w:autoSpaceDE w:val="0"/>
        <w:autoSpaceDN w:val="0"/>
        <w:adjustRightInd w:val="0"/>
        <w:ind w:left="720" w:firstLine="567"/>
        <w:contextualSpacing/>
        <w:jc w:val="both"/>
        <w:rPr>
          <w:color w:val="000000"/>
          <w:sz w:val="28"/>
          <w:szCs w:val="28"/>
        </w:rPr>
      </w:pPr>
    </w:p>
    <w:p w:rsidR="00127FD2" w:rsidRPr="00C947AE" w:rsidRDefault="00127FD2" w:rsidP="00127FD2">
      <w:pPr>
        <w:rPr>
          <w:sz w:val="28"/>
          <w:szCs w:val="28"/>
        </w:rPr>
      </w:pPr>
      <w:r w:rsidRPr="00C947AE">
        <w:rPr>
          <w:sz w:val="28"/>
          <w:szCs w:val="28"/>
        </w:rPr>
        <w:t>Глава МО «Великовисочный сельсовет» НАО                                        Т.Н.Жданова</w:t>
      </w:r>
    </w:p>
    <w:p w:rsidR="00127FD2" w:rsidRPr="00C947AE" w:rsidRDefault="00127FD2" w:rsidP="00127FD2">
      <w:r w:rsidRPr="00C947AE">
        <w:t>с.Великовисочное, НАО</w:t>
      </w:r>
    </w:p>
    <w:p w:rsidR="00127FD2" w:rsidRPr="00C947AE" w:rsidRDefault="00127FD2" w:rsidP="00127FD2">
      <w:pPr>
        <w:spacing w:after="120" w:line="276" w:lineRule="auto"/>
        <w:ind w:firstLine="709"/>
        <w:jc w:val="both"/>
        <w:rPr>
          <w:sz w:val="28"/>
          <w:szCs w:val="28"/>
        </w:rPr>
        <w:sectPr w:rsidR="00127FD2" w:rsidRPr="00C947AE" w:rsidSect="006E29FD">
          <w:pgSz w:w="11906" w:h="16838"/>
          <w:pgMar w:top="993" w:right="707" w:bottom="426" w:left="1276" w:header="720" w:footer="720" w:gutter="0"/>
          <w:cols w:space="720"/>
          <w:docGrid w:linePitch="272"/>
        </w:sectPr>
      </w:pPr>
    </w:p>
    <w:p w:rsidR="00127FD2" w:rsidRPr="00C947AE" w:rsidRDefault="00127FD2" w:rsidP="00127FD2">
      <w:pPr>
        <w:ind w:firstLine="709"/>
        <w:jc w:val="right"/>
        <w:rPr>
          <w:color w:val="000000"/>
          <w:sz w:val="28"/>
          <w:szCs w:val="28"/>
        </w:rPr>
      </w:pPr>
      <w:r w:rsidRPr="00C947AE">
        <w:rPr>
          <w:sz w:val="28"/>
          <w:szCs w:val="28"/>
        </w:rPr>
        <w:lastRenderedPageBreak/>
        <w:t xml:space="preserve">Приложение  </w:t>
      </w:r>
      <w:r w:rsidRPr="00C947AE">
        <w:rPr>
          <w:sz w:val="28"/>
          <w:szCs w:val="28"/>
        </w:rPr>
        <w:br/>
        <w:t xml:space="preserve">к решению Совета </w:t>
      </w:r>
      <w:r w:rsidRPr="00C947AE">
        <w:rPr>
          <w:color w:val="000000"/>
          <w:sz w:val="28"/>
          <w:szCs w:val="28"/>
        </w:rPr>
        <w:t xml:space="preserve">депутатов  </w:t>
      </w:r>
      <w:r w:rsidRPr="00C947AE">
        <w:rPr>
          <w:color w:val="000000"/>
          <w:sz w:val="28"/>
          <w:szCs w:val="28"/>
        </w:rPr>
        <w:br/>
        <w:t xml:space="preserve">МО «Великовисочный  сельсовет» НАО </w:t>
      </w:r>
      <w:r w:rsidRPr="00C947AE">
        <w:rPr>
          <w:color w:val="000000"/>
          <w:sz w:val="28"/>
          <w:szCs w:val="28"/>
        </w:rPr>
        <w:br/>
        <w:t>от 19.06.2020 № 116</w:t>
      </w:r>
    </w:p>
    <w:p w:rsidR="00127FD2" w:rsidRPr="00C947AE" w:rsidRDefault="00127FD2" w:rsidP="00127FD2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127FD2" w:rsidRPr="00C947AE" w:rsidRDefault="00127FD2" w:rsidP="00127FD2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127FD2" w:rsidRPr="00C947AE" w:rsidRDefault="00127FD2" w:rsidP="00127FD2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C947AE">
        <w:rPr>
          <w:b/>
          <w:color w:val="000000"/>
          <w:sz w:val="28"/>
          <w:szCs w:val="28"/>
        </w:rPr>
        <w:t>Изменение</w:t>
      </w:r>
    </w:p>
    <w:p w:rsidR="00127FD2" w:rsidRPr="00C947AE" w:rsidRDefault="00127FD2" w:rsidP="00127FD2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C947AE">
        <w:rPr>
          <w:b/>
          <w:color w:val="000000"/>
          <w:sz w:val="28"/>
          <w:szCs w:val="28"/>
        </w:rPr>
        <w:t xml:space="preserve"> в Перечень должностных лиц Администрации муниципального образования «Великовисочный сельсовет» Ненецкого автономного округа, уполномоченных на составление протоколов об административных правонарушениях, предусмотренных Законом Ненецкого автономного округа от 29.06.2002 </w:t>
      </w:r>
      <w:r w:rsidRPr="00C947AE">
        <w:rPr>
          <w:b/>
          <w:color w:val="000000"/>
          <w:sz w:val="28"/>
          <w:szCs w:val="28"/>
          <w:lang w:eastAsia="en-US"/>
        </w:rPr>
        <w:t xml:space="preserve">№ </w:t>
      </w:r>
      <w:r w:rsidRPr="00C947AE">
        <w:rPr>
          <w:b/>
          <w:color w:val="000000"/>
          <w:sz w:val="28"/>
          <w:szCs w:val="28"/>
        </w:rPr>
        <w:t>366-03 «Об административных  правонарушениях»,</w:t>
      </w:r>
    </w:p>
    <w:p w:rsidR="00127FD2" w:rsidRPr="00C947AE" w:rsidRDefault="00127FD2" w:rsidP="00127FD2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C947AE">
        <w:rPr>
          <w:b/>
          <w:color w:val="000000"/>
          <w:sz w:val="28"/>
          <w:szCs w:val="28"/>
        </w:rPr>
        <w:t xml:space="preserve"> при осуществлении муниципального контроля</w:t>
      </w:r>
    </w:p>
    <w:p w:rsidR="00127FD2" w:rsidRPr="00C947AE" w:rsidRDefault="00127FD2" w:rsidP="00127FD2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127FD2" w:rsidRPr="00C947AE" w:rsidRDefault="00127FD2" w:rsidP="00127FD2">
      <w:pPr>
        <w:ind w:firstLine="709"/>
        <w:jc w:val="both"/>
        <w:rPr>
          <w:color w:val="000000"/>
          <w:sz w:val="28"/>
          <w:szCs w:val="28"/>
        </w:rPr>
      </w:pPr>
    </w:p>
    <w:p w:rsidR="00127FD2" w:rsidRPr="00C947AE" w:rsidRDefault="00127FD2" w:rsidP="00127FD2">
      <w:pPr>
        <w:ind w:firstLine="709"/>
        <w:jc w:val="both"/>
        <w:rPr>
          <w:color w:val="000000"/>
          <w:sz w:val="28"/>
          <w:szCs w:val="28"/>
        </w:rPr>
      </w:pPr>
      <w:r w:rsidRPr="00C947AE">
        <w:rPr>
          <w:color w:val="000000"/>
          <w:sz w:val="28"/>
          <w:szCs w:val="28"/>
        </w:rPr>
        <w:t xml:space="preserve">Перечень должностных лиц Администрации муниципального образования «Великовисочный сельсовет» Ненецкого автономного округа, уполномоченных на составление протоколов об административных правонарушениях, предусмотренных Законом Ненецкого автономного округа от 29.06.2002 </w:t>
      </w:r>
      <w:r w:rsidRPr="00C947AE">
        <w:rPr>
          <w:color w:val="000000"/>
          <w:sz w:val="28"/>
          <w:szCs w:val="28"/>
          <w:lang w:eastAsia="en-US"/>
        </w:rPr>
        <w:t xml:space="preserve">№ </w:t>
      </w:r>
      <w:r w:rsidRPr="00C947AE">
        <w:rPr>
          <w:color w:val="000000"/>
          <w:sz w:val="28"/>
          <w:szCs w:val="28"/>
        </w:rPr>
        <w:t>366-03 «Об административных  правонарушениях», при осуществлении муниципального контроля изложить в следующей редакции:</w:t>
      </w:r>
    </w:p>
    <w:p w:rsidR="00127FD2" w:rsidRPr="00C947AE" w:rsidRDefault="00127FD2" w:rsidP="00127FD2">
      <w:pPr>
        <w:ind w:firstLine="709"/>
        <w:jc w:val="both"/>
        <w:rPr>
          <w:color w:val="000000"/>
          <w:sz w:val="28"/>
          <w:szCs w:val="28"/>
        </w:rPr>
      </w:pPr>
    </w:p>
    <w:p w:rsidR="00127FD2" w:rsidRPr="00C947AE" w:rsidRDefault="00127FD2" w:rsidP="00127FD2">
      <w:pPr>
        <w:ind w:firstLine="709"/>
        <w:jc w:val="both"/>
        <w:rPr>
          <w:color w:val="000000"/>
          <w:sz w:val="28"/>
          <w:szCs w:val="28"/>
        </w:rPr>
      </w:pPr>
    </w:p>
    <w:p w:rsidR="00127FD2" w:rsidRPr="00C947AE" w:rsidRDefault="00127FD2" w:rsidP="00127FD2">
      <w:pPr>
        <w:ind w:firstLine="709"/>
        <w:jc w:val="right"/>
        <w:rPr>
          <w:color w:val="000000"/>
          <w:sz w:val="28"/>
          <w:szCs w:val="28"/>
        </w:rPr>
      </w:pPr>
      <w:r w:rsidRPr="00C947AE">
        <w:rPr>
          <w:sz w:val="28"/>
          <w:szCs w:val="28"/>
        </w:rPr>
        <w:t xml:space="preserve">«Приложение 2 </w:t>
      </w:r>
      <w:r w:rsidRPr="00C947AE">
        <w:rPr>
          <w:sz w:val="28"/>
          <w:szCs w:val="28"/>
        </w:rPr>
        <w:br/>
        <w:t xml:space="preserve">к решению Совета </w:t>
      </w:r>
      <w:r w:rsidRPr="00C947AE">
        <w:rPr>
          <w:color w:val="000000"/>
          <w:sz w:val="28"/>
          <w:szCs w:val="28"/>
        </w:rPr>
        <w:t xml:space="preserve">депутатов  </w:t>
      </w:r>
      <w:r w:rsidRPr="00C947AE">
        <w:rPr>
          <w:color w:val="000000"/>
          <w:sz w:val="28"/>
          <w:szCs w:val="28"/>
        </w:rPr>
        <w:br/>
        <w:t xml:space="preserve">МО «Великовисочный  сельсовет» НАО </w:t>
      </w:r>
      <w:r w:rsidRPr="00C947AE">
        <w:rPr>
          <w:color w:val="000000"/>
          <w:sz w:val="28"/>
          <w:szCs w:val="28"/>
        </w:rPr>
        <w:br/>
        <w:t>от 25.11.2016 № 157</w:t>
      </w:r>
    </w:p>
    <w:p w:rsidR="00127FD2" w:rsidRPr="00C947AE" w:rsidRDefault="00127FD2" w:rsidP="00127FD2">
      <w:pPr>
        <w:jc w:val="center"/>
        <w:rPr>
          <w:sz w:val="28"/>
          <w:szCs w:val="28"/>
        </w:rPr>
      </w:pPr>
    </w:p>
    <w:p w:rsidR="00127FD2" w:rsidRPr="00C947AE" w:rsidRDefault="00127FD2" w:rsidP="00127FD2">
      <w:pPr>
        <w:jc w:val="center"/>
        <w:rPr>
          <w:b/>
          <w:color w:val="000000"/>
          <w:sz w:val="28"/>
          <w:szCs w:val="28"/>
        </w:rPr>
      </w:pPr>
      <w:r w:rsidRPr="00C947AE">
        <w:rPr>
          <w:b/>
          <w:color w:val="000000"/>
          <w:sz w:val="28"/>
          <w:szCs w:val="28"/>
        </w:rPr>
        <w:t xml:space="preserve">Перечень </w:t>
      </w:r>
      <w:r w:rsidRPr="00C947AE">
        <w:rPr>
          <w:b/>
          <w:color w:val="000000"/>
          <w:sz w:val="28"/>
          <w:szCs w:val="28"/>
        </w:rPr>
        <w:br/>
        <w:t>должностных лиц Администрации муниципального образования «Великовисочный сельсовет» Ненецкого автономного округа, уполномоченных на составление протоколов об административных правонарушениях, предусмотренных Законом Ненецкого автономного округа от 29.06.2002 №</w:t>
      </w:r>
      <w:r w:rsidRPr="00C947AE">
        <w:rPr>
          <w:b/>
          <w:color w:val="000000"/>
          <w:sz w:val="28"/>
          <w:szCs w:val="28"/>
          <w:lang w:eastAsia="en-US"/>
        </w:rPr>
        <w:t xml:space="preserve"> </w:t>
      </w:r>
      <w:r w:rsidRPr="00C947AE">
        <w:rPr>
          <w:b/>
          <w:color w:val="000000"/>
          <w:sz w:val="28"/>
          <w:szCs w:val="28"/>
        </w:rPr>
        <w:t>366-03 «Об административных  правонарушениях»,</w:t>
      </w:r>
    </w:p>
    <w:p w:rsidR="00127FD2" w:rsidRPr="00C947AE" w:rsidRDefault="00127FD2" w:rsidP="00127FD2">
      <w:pPr>
        <w:jc w:val="center"/>
        <w:rPr>
          <w:b/>
          <w:sz w:val="28"/>
          <w:szCs w:val="28"/>
        </w:rPr>
      </w:pPr>
      <w:r w:rsidRPr="00C947AE">
        <w:rPr>
          <w:b/>
          <w:color w:val="000000"/>
          <w:sz w:val="28"/>
          <w:szCs w:val="28"/>
        </w:rPr>
        <w:t>при осуществлении муниципального контроля</w:t>
      </w:r>
    </w:p>
    <w:p w:rsidR="00127FD2" w:rsidRPr="00C947AE" w:rsidRDefault="00127FD2" w:rsidP="00127FD2">
      <w:pPr>
        <w:jc w:val="center"/>
        <w:rPr>
          <w:sz w:val="28"/>
          <w:szCs w:val="28"/>
        </w:rPr>
      </w:pPr>
    </w:p>
    <w:p w:rsidR="00127FD2" w:rsidRPr="00C947AE" w:rsidRDefault="00127FD2" w:rsidP="00127FD2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4"/>
        <w:gridCol w:w="4678"/>
      </w:tblGrid>
      <w:tr w:rsidR="00127FD2" w:rsidRPr="00C947AE" w:rsidTr="00827666">
        <w:tc>
          <w:tcPr>
            <w:tcW w:w="675" w:type="dxa"/>
            <w:vAlign w:val="center"/>
          </w:tcPr>
          <w:p w:rsidR="00127FD2" w:rsidRPr="00C947AE" w:rsidRDefault="00127FD2" w:rsidP="00827666">
            <w:pPr>
              <w:jc w:val="center"/>
              <w:rPr>
                <w:sz w:val="24"/>
                <w:szCs w:val="24"/>
              </w:rPr>
            </w:pPr>
            <w:r w:rsidRPr="00C947AE"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127FD2" w:rsidRPr="00C947AE" w:rsidRDefault="00127FD2" w:rsidP="008276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47AE">
              <w:rPr>
                <w:color w:val="000000"/>
                <w:sz w:val="24"/>
                <w:szCs w:val="24"/>
              </w:rPr>
              <w:t xml:space="preserve">Должностные лица структурных подразделений Администрации </w:t>
            </w:r>
          </w:p>
          <w:p w:rsidR="00127FD2" w:rsidRPr="00C947AE" w:rsidRDefault="00127FD2" w:rsidP="008276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47AE">
              <w:rPr>
                <w:color w:val="000000"/>
                <w:sz w:val="24"/>
                <w:szCs w:val="24"/>
              </w:rPr>
              <w:t>МО «Великовисочный сельсовет» НАО</w:t>
            </w:r>
          </w:p>
        </w:tc>
        <w:tc>
          <w:tcPr>
            <w:tcW w:w="4678" w:type="dxa"/>
            <w:vAlign w:val="center"/>
          </w:tcPr>
          <w:p w:rsidR="00127FD2" w:rsidRPr="00C947AE" w:rsidRDefault="00127FD2" w:rsidP="0082766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47AE">
              <w:rPr>
                <w:color w:val="000000"/>
                <w:sz w:val="24"/>
                <w:szCs w:val="24"/>
              </w:rPr>
              <w:t xml:space="preserve">Статьи </w:t>
            </w:r>
            <w:r w:rsidRPr="00C947AE">
              <w:rPr>
                <w:bCs/>
                <w:sz w:val="24"/>
                <w:szCs w:val="24"/>
              </w:rPr>
              <w:t xml:space="preserve">Закона  НАО  от 29.06.2002 </w:t>
            </w:r>
          </w:p>
          <w:p w:rsidR="00127FD2" w:rsidRPr="00C947AE" w:rsidRDefault="00127FD2" w:rsidP="0082766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47AE">
              <w:rPr>
                <w:bCs/>
                <w:sz w:val="24"/>
                <w:szCs w:val="24"/>
              </w:rPr>
              <w:t>N 366-ОЗ "Об административных правонарушениях"</w:t>
            </w:r>
          </w:p>
        </w:tc>
      </w:tr>
      <w:tr w:rsidR="00127FD2" w:rsidRPr="00C947AE" w:rsidTr="00827666">
        <w:tc>
          <w:tcPr>
            <w:tcW w:w="675" w:type="dxa"/>
            <w:vAlign w:val="center"/>
          </w:tcPr>
          <w:p w:rsidR="00127FD2" w:rsidRPr="00C947AE" w:rsidRDefault="00127FD2" w:rsidP="00827666">
            <w:pPr>
              <w:jc w:val="center"/>
              <w:rPr>
                <w:sz w:val="24"/>
                <w:szCs w:val="24"/>
              </w:rPr>
            </w:pPr>
            <w:r w:rsidRPr="00C947A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127FD2" w:rsidRPr="00C947AE" w:rsidRDefault="00127FD2" w:rsidP="00827666">
            <w:pPr>
              <w:jc w:val="center"/>
              <w:rPr>
                <w:sz w:val="24"/>
                <w:szCs w:val="24"/>
              </w:rPr>
            </w:pPr>
            <w:r w:rsidRPr="00C947AE">
              <w:rPr>
                <w:sz w:val="24"/>
                <w:szCs w:val="24"/>
              </w:rPr>
              <w:t xml:space="preserve">Специалист общего отдела </w:t>
            </w:r>
          </w:p>
        </w:tc>
        <w:tc>
          <w:tcPr>
            <w:tcW w:w="4678" w:type="dxa"/>
            <w:vAlign w:val="center"/>
          </w:tcPr>
          <w:p w:rsidR="00127FD2" w:rsidRPr="00C947AE" w:rsidRDefault="00127FD2" w:rsidP="008276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hyperlink r:id="rId6" w:history="1">
              <w:r w:rsidRPr="00C947AE">
                <w:rPr>
                  <w:rFonts w:eastAsia="Calibri"/>
                  <w:color w:val="000000"/>
                  <w:sz w:val="24"/>
                  <w:szCs w:val="24"/>
                </w:rPr>
                <w:t>2.1.1</w:t>
              </w:r>
            </w:hyperlink>
            <w:r w:rsidRPr="00C947AE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hyperlink r:id="rId7" w:history="1">
              <w:r w:rsidRPr="00C947AE">
                <w:rPr>
                  <w:rFonts w:eastAsia="Calibri"/>
                  <w:color w:val="000000"/>
                  <w:sz w:val="24"/>
                  <w:szCs w:val="24"/>
                </w:rPr>
                <w:t>2.1.2</w:t>
              </w:r>
            </w:hyperlink>
            <w:r w:rsidRPr="00C947AE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hyperlink r:id="rId8" w:history="1">
              <w:r w:rsidRPr="00C947AE">
                <w:rPr>
                  <w:rFonts w:eastAsia="Calibri"/>
                  <w:color w:val="000000"/>
                  <w:sz w:val="24"/>
                  <w:szCs w:val="24"/>
                </w:rPr>
                <w:t>2.1.15</w:t>
              </w:r>
            </w:hyperlink>
            <w:r w:rsidRPr="00C947AE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hyperlink r:id="rId9" w:history="1">
              <w:r w:rsidRPr="00C947AE">
                <w:rPr>
                  <w:rFonts w:eastAsia="Calibri"/>
                  <w:color w:val="000000"/>
                  <w:sz w:val="24"/>
                  <w:szCs w:val="24"/>
                </w:rPr>
                <w:t>2.1.18</w:t>
              </w:r>
            </w:hyperlink>
            <w:r w:rsidRPr="00C947AE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hyperlink r:id="rId10" w:history="1">
              <w:r w:rsidRPr="00C947AE">
                <w:rPr>
                  <w:rFonts w:eastAsia="Calibri"/>
                  <w:color w:val="000000"/>
                  <w:sz w:val="24"/>
                  <w:szCs w:val="24"/>
                </w:rPr>
                <w:t>6.1.1</w:t>
              </w:r>
            </w:hyperlink>
            <w:r w:rsidRPr="00C947AE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hyperlink r:id="rId11" w:history="1">
              <w:r w:rsidRPr="00C947AE">
                <w:rPr>
                  <w:rFonts w:eastAsia="Calibri"/>
                  <w:color w:val="000000"/>
                  <w:sz w:val="24"/>
                  <w:szCs w:val="24"/>
                </w:rPr>
                <w:t>6.1.8</w:t>
              </w:r>
            </w:hyperlink>
            <w:r w:rsidRPr="00C947AE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hyperlink r:id="rId12" w:history="1">
              <w:r w:rsidRPr="00C947AE">
                <w:rPr>
                  <w:rFonts w:eastAsia="Calibri"/>
                  <w:color w:val="000000"/>
                  <w:sz w:val="24"/>
                  <w:szCs w:val="24"/>
                </w:rPr>
                <w:t>7.1.2</w:t>
              </w:r>
            </w:hyperlink>
            <w:r w:rsidRPr="00C947AE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hyperlink r:id="rId13" w:history="1">
              <w:r w:rsidRPr="00C947AE">
                <w:rPr>
                  <w:rFonts w:eastAsia="Calibri"/>
                  <w:color w:val="000000"/>
                  <w:sz w:val="24"/>
                  <w:szCs w:val="24"/>
                </w:rPr>
                <w:t>7.1.3</w:t>
              </w:r>
            </w:hyperlink>
            <w:r w:rsidRPr="00C947AE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hyperlink r:id="rId14" w:history="1">
              <w:r w:rsidRPr="00C947AE">
                <w:rPr>
                  <w:rFonts w:eastAsia="Calibri"/>
                  <w:color w:val="000000"/>
                  <w:sz w:val="24"/>
                  <w:szCs w:val="24"/>
                </w:rPr>
                <w:t>9.1.1</w:t>
              </w:r>
            </w:hyperlink>
          </w:p>
        </w:tc>
      </w:tr>
    </w:tbl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2A08"/>
    <w:multiLevelType w:val="hybridMultilevel"/>
    <w:tmpl w:val="22C2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D2"/>
    <w:rsid w:val="00127FD2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276B1-F5BE-44E2-9FD5-41A174DC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AEC56E15E8EA26EF27C335F1B488B3EA52222F8FD44716D6A8FB4B913BFE676BCF9BA2D5EF21DA68BD2D0BD0613DBE4885AA56DF97322063AE28TC75K" TargetMode="External"/><Relationship Id="rId13" Type="http://schemas.openxmlformats.org/officeDocument/2006/relationships/hyperlink" Target="consultantplus://offline/ref=BEAEC56E15E8EA26EF27C335F1B488B3EA52222F8FD44716D6A8FB4B913BFE676BCF9BA2D5EF21DA68BD2E0FD0613DBE4885AA56DF97322063AE28TC7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AEC56E15E8EA26EF27C335F1B488B3EA52222F8FD44716D6A8FB4B913BFE676BCF9BA2D5EF21DA68BE2B0FD0613DBE4885AA56DF97322063AE28TC75K" TargetMode="External"/><Relationship Id="rId12" Type="http://schemas.openxmlformats.org/officeDocument/2006/relationships/hyperlink" Target="consultantplus://offline/ref=BEAEC56E15E8EA26EF27C335F1B488B3EA52222F8FD44716D6A8FB4B913BFE676BCF9BA2D5EF21DA68BD2E0ED0613DBE4885AA56DF97322063AE28TC75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AEC56E15E8EA26EF27C335F1B488B3EA52222F8FD44716D6A8FB4B913BFE676BCF9BA2D5EF21DA68BE2D0FD0613DBE4885AA56DF97322063AE28TC75K" TargetMode="External"/><Relationship Id="rId11" Type="http://schemas.openxmlformats.org/officeDocument/2006/relationships/hyperlink" Target="consultantplus://offline/ref=BEAEC56E15E8EA26EF27C335F1B488B3EA52222F8FD44716D6A8FB4B913BFE676BCF9BA2D5EF21DA68BC2A0DD0613DBE4885AA56DF97322063AE28TC75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AEC56E15E8EA26EF27C335F1B488B3EA52222F8FD44716D6A8FB4B913BFE676BCF9BA2D5EF21DA68BF2907D0613DBE4885AA56DF97322063AE28TC7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AEC56E15E8EA26EF27C335F1B488B3EA52222F8FD44716D6A8FB4B913BFE676BCF9BA2D5EF21DA68BA290DD0613DBE4885AA56DF97322063AE28TC75K" TargetMode="External"/><Relationship Id="rId14" Type="http://schemas.openxmlformats.org/officeDocument/2006/relationships/hyperlink" Target="consultantplus://offline/ref=BEAEC56E15E8EA26EF27C335F1B488B3EA52222F8FD44716D6A8FB4B913BFE676BCF9BA2D5EF21DA68BA2B06D0613DBE4885AA56DF97322063AE28TC7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2023-07-26T12:29:00Z</dcterms:created>
  <dcterms:modified xsi:type="dcterms:W3CDTF">2023-07-26T12:29:00Z</dcterms:modified>
</cp:coreProperties>
</file>