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E4A" w:rsidRDefault="00704E4A" w:rsidP="00704E4A">
      <w:pPr>
        <w:pStyle w:val="1"/>
        <w:jc w:val="center"/>
        <w:rPr>
          <w:bCs/>
          <w:caps/>
          <w:sz w:val="28"/>
          <w:szCs w:val="28"/>
        </w:rPr>
      </w:pPr>
    </w:p>
    <w:p w:rsidR="00704E4A" w:rsidRDefault="00704E4A" w:rsidP="00704E4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B2D36"/>
        </w:rPr>
      </w:pPr>
    </w:p>
    <w:p w:rsidR="00704E4A" w:rsidRDefault="00704E4A" w:rsidP="00704E4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704E4A" w:rsidRDefault="00704E4A" w:rsidP="00704E4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СОВЕТ ДЕПУТАТОВ </w:t>
      </w:r>
    </w:p>
    <w:p w:rsidR="00704E4A" w:rsidRDefault="00704E4A" w:rsidP="00704E4A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МУНИЦИПАЛЬНОГО ОБРАЗОВАНИЯ</w:t>
      </w:r>
    </w:p>
    <w:p w:rsidR="00704E4A" w:rsidRDefault="00704E4A" w:rsidP="00704E4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>
        <w:rPr>
          <w:rStyle w:val="a4"/>
          <w:color w:val="000000"/>
          <w:sz w:val="28"/>
          <w:szCs w:val="28"/>
        </w:rPr>
        <w:t xml:space="preserve">«ВЕЛИКОВИСОЧНЫЙ СЕЛЬСОВЕТ» </w:t>
      </w:r>
    </w:p>
    <w:p w:rsidR="00704E4A" w:rsidRDefault="00704E4A" w:rsidP="00704E4A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НЕНЕЦКОГО АВТОНОМНОГО ОКРУГА</w:t>
      </w:r>
    </w:p>
    <w:p w:rsidR="00704E4A" w:rsidRDefault="00704E4A" w:rsidP="00704E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 </w:t>
      </w:r>
    </w:p>
    <w:p w:rsidR="00704E4A" w:rsidRDefault="00704E4A" w:rsidP="00704E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21-</w:t>
      </w:r>
      <w:proofErr w:type="gramStart"/>
      <w:r>
        <w:rPr>
          <w:color w:val="000000"/>
          <w:sz w:val="28"/>
          <w:szCs w:val="28"/>
        </w:rPr>
        <w:t>е  внеочередное</w:t>
      </w:r>
      <w:proofErr w:type="gramEnd"/>
      <w:r>
        <w:rPr>
          <w:color w:val="000000"/>
          <w:sz w:val="28"/>
          <w:szCs w:val="28"/>
        </w:rPr>
        <w:t xml:space="preserve"> заседание  6-го созыва</w:t>
      </w:r>
    </w:p>
    <w:p w:rsidR="00704E4A" w:rsidRDefault="00704E4A" w:rsidP="00704E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 </w:t>
      </w:r>
    </w:p>
    <w:p w:rsidR="00704E4A" w:rsidRDefault="00704E4A" w:rsidP="00704E4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 Е Ш Е Н И Е</w:t>
      </w:r>
    </w:p>
    <w:p w:rsidR="00704E4A" w:rsidRDefault="00704E4A" w:rsidP="00704E4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>
        <w:rPr>
          <w:rStyle w:val="a4"/>
          <w:color w:val="000000"/>
          <w:sz w:val="28"/>
          <w:szCs w:val="28"/>
        </w:rPr>
        <w:t xml:space="preserve">от 24 </w:t>
      </w:r>
      <w:proofErr w:type="gramStart"/>
      <w:r>
        <w:rPr>
          <w:rStyle w:val="a4"/>
          <w:color w:val="000000"/>
          <w:sz w:val="28"/>
          <w:szCs w:val="28"/>
        </w:rPr>
        <w:t>июня  2020</w:t>
      </w:r>
      <w:proofErr w:type="gramEnd"/>
      <w:r>
        <w:rPr>
          <w:rStyle w:val="a4"/>
          <w:color w:val="000000"/>
          <w:sz w:val="28"/>
          <w:szCs w:val="28"/>
        </w:rPr>
        <w:t xml:space="preserve"> года №  127 </w:t>
      </w:r>
    </w:p>
    <w:p w:rsidR="00704E4A" w:rsidRDefault="00704E4A" w:rsidP="00704E4A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04E4A" w:rsidRDefault="00704E4A" w:rsidP="00704E4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поддержке  обращения</w:t>
      </w:r>
      <w:proofErr w:type="gramEnd"/>
      <w:r>
        <w:rPr>
          <w:b/>
          <w:sz w:val="28"/>
          <w:szCs w:val="28"/>
        </w:rPr>
        <w:t xml:space="preserve"> Совета депутатов</w:t>
      </w:r>
    </w:p>
    <w:p w:rsidR="00704E4A" w:rsidRDefault="00704E4A" w:rsidP="00704E4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Тельвисочный</w:t>
      </w:r>
      <w:proofErr w:type="spellEnd"/>
      <w:r>
        <w:rPr>
          <w:b/>
          <w:sz w:val="28"/>
          <w:szCs w:val="28"/>
        </w:rPr>
        <w:t xml:space="preserve"> сельсовет» </w:t>
      </w:r>
    </w:p>
    <w:p w:rsidR="00704E4A" w:rsidRDefault="00704E4A" w:rsidP="00704E4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Ненецкого автономного округа </w:t>
      </w:r>
    </w:p>
    <w:p w:rsidR="00704E4A" w:rsidRDefault="00704E4A" w:rsidP="00704E4A">
      <w:pPr>
        <w:rPr>
          <w:b/>
          <w:sz w:val="28"/>
          <w:szCs w:val="28"/>
        </w:rPr>
      </w:pPr>
    </w:p>
    <w:p w:rsidR="00704E4A" w:rsidRDefault="00704E4A" w:rsidP="00704E4A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Рассмотрев</w:t>
      </w:r>
      <w:r>
        <w:rPr>
          <w:rFonts w:eastAsia="Calibri"/>
          <w:sz w:val="28"/>
          <w:szCs w:val="28"/>
        </w:rPr>
        <w:t xml:space="preserve"> обращение </w:t>
      </w:r>
      <w:r>
        <w:rPr>
          <w:sz w:val="28"/>
          <w:szCs w:val="28"/>
        </w:rPr>
        <w:t>Совета депутатов муниципального образования «</w:t>
      </w:r>
      <w:proofErr w:type="spellStart"/>
      <w:r>
        <w:rPr>
          <w:sz w:val="28"/>
          <w:szCs w:val="28"/>
        </w:rPr>
        <w:t>Тельвисочный</w:t>
      </w:r>
      <w:proofErr w:type="spellEnd"/>
      <w:r>
        <w:rPr>
          <w:sz w:val="28"/>
          <w:szCs w:val="28"/>
        </w:rPr>
        <w:t xml:space="preserve"> сельсовет» Ненецкого автономного округа к депутатам Собрания депутатов Ненецкого автономного округа, временно исполняющему обязанности губернатора Ненецкого автономного округа </w:t>
      </w:r>
      <w:proofErr w:type="spellStart"/>
      <w:r>
        <w:rPr>
          <w:sz w:val="28"/>
          <w:szCs w:val="28"/>
        </w:rPr>
        <w:t>Бездудному</w:t>
      </w:r>
      <w:proofErr w:type="spellEnd"/>
      <w:r>
        <w:rPr>
          <w:sz w:val="28"/>
          <w:szCs w:val="28"/>
        </w:rPr>
        <w:t xml:space="preserve"> Ю.В., временно исполняющему обязанности губернатора Архангельской области </w:t>
      </w:r>
      <w:proofErr w:type="spellStart"/>
      <w:r>
        <w:rPr>
          <w:sz w:val="28"/>
          <w:szCs w:val="28"/>
        </w:rPr>
        <w:t>Цыбульскому</w:t>
      </w:r>
      <w:proofErr w:type="spellEnd"/>
      <w:r>
        <w:rPr>
          <w:sz w:val="28"/>
          <w:szCs w:val="28"/>
        </w:rPr>
        <w:t xml:space="preserve"> А.В., депутатам Архангельского областного Собрания депутатов по вопросу объединения Ненецкого автономного округа и Архангельской области </w:t>
      </w:r>
      <w:r>
        <w:rPr>
          <w:bCs/>
          <w:sz w:val="28"/>
          <w:szCs w:val="28"/>
        </w:rPr>
        <w:t>Совет депутатов муниципального образования «</w:t>
      </w:r>
      <w:proofErr w:type="spellStart"/>
      <w:r>
        <w:rPr>
          <w:bCs/>
          <w:sz w:val="28"/>
          <w:szCs w:val="28"/>
        </w:rPr>
        <w:t>Великовисочный</w:t>
      </w:r>
      <w:proofErr w:type="spellEnd"/>
      <w:r>
        <w:rPr>
          <w:bCs/>
          <w:sz w:val="28"/>
          <w:szCs w:val="28"/>
        </w:rPr>
        <w:t xml:space="preserve"> сельсовет» Ненецкого автономного округа </w:t>
      </w:r>
      <w:r>
        <w:rPr>
          <w:sz w:val="28"/>
          <w:szCs w:val="28"/>
        </w:rPr>
        <w:t>Р Е Ш И Л :</w:t>
      </w:r>
    </w:p>
    <w:p w:rsidR="00704E4A" w:rsidRDefault="00704E4A" w:rsidP="00704E4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704E4A" w:rsidRDefault="00704E4A" w:rsidP="00704E4A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Поддержать обращение </w:t>
      </w:r>
      <w:r>
        <w:rPr>
          <w:bCs/>
          <w:sz w:val="28"/>
          <w:szCs w:val="28"/>
        </w:rPr>
        <w:t>Совета депутатов муниципального образования «</w:t>
      </w:r>
      <w:proofErr w:type="spellStart"/>
      <w:r>
        <w:rPr>
          <w:bCs/>
          <w:sz w:val="28"/>
          <w:szCs w:val="28"/>
        </w:rPr>
        <w:t>Тельвисочный</w:t>
      </w:r>
      <w:proofErr w:type="spellEnd"/>
      <w:r>
        <w:rPr>
          <w:bCs/>
          <w:sz w:val="28"/>
          <w:szCs w:val="28"/>
        </w:rPr>
        <w:t xml:space="preserve"> сельсовет» Ненецкого автономного округа от 05 июня 2020 года №6</w:t>
      </w:r>
      <w:r>
        <w:rPr>
          <w:rFonts w:eastAsia="Calibri"/>
          <w:sz w:val="28"/>
          <w:szCs w:val="28"/>
        </w:rPr>
        <w:t xml:space="preserve">, выразить свое несогласие в связи с </w:t>
      </w:r>
      <w:proofErr w:type="gramStart"/>
      <w:r>
        <w:rPr>
          <w:rFonts w:eastAsia="Calibri"/>
          <w:sz w:val="28"/>
          <w:szCs w:val="28"/>
        </w:rPr>
        <w:t>подписанием  «</w:t>
      </w:r>
      <w:proofErr w:type="gramEnd"/>
      <w:r>
        <w:rPr>
          <w:rFonts w:eastAsia="Calibri"/>
          <w:sz w:val="28"/>
          <w:szCs w:val="28"/>
        </w:rPr>
        <w:t>Меморандума о совместных действиях по подготовке к выдвижению инициативы по образованию в составе Российской Федерации нового субъекта РФ в результате объединения Архангельской области и Ненецкого автономного округа».</w:t>
      </w:r>
    </w:p>
    <w:p w:rsidR="00704E4A" w:rsidRDefault="00704E4A" w:rsidP="00704E4A">
      <w:pPr>
        <w:autoSpaceDE w:val="0"/>
        <w:ind w:firstLine="709"/>
        <w:jc w:val="both"/>
        <w:rPr>
          <w:rFonts w:eastAsia="Calibri"/>
          <w:sz w:val="28"/>
          <w:szCs w:val="28"/>
        </w:rPr>
      </w:pPr>
    </w:p>
    <w:p w:rsidR="00704E4A" w:rsidRDefault="00704E4A" w:rsidP="00704E4A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Направить копию настоящего решения в</w:t>
      </w:r>
      <w:r>
        <w:rPr>
          <w:sz w:val="28"/>
          <w:szCs w:val="28"/>
        </w:rPr>
        <w:t xml:space="preserve"> Совет депутатов муниципального образования «</w:t>
      </w:r>
      <w:proofErr w:type="spellStart"/>
      <w:r>
        <w:rPr>
          <w:sz w:val="28"/>
          <w:szCs w:val="28"/>
        </w:rPr>
        <w:t>Тельвисочный</w:t>
      </w:r>
      <w:proofErr w:type="spellEnd"/>
      <w:r>
        <w:rPr>
          <w:sz w:val="28"/>
          <w:szCs w:val="28"/>
        </w:rPr>
        <w:t xml:space="preserve"> сельсовет» Ненецкого автономного </w:t>
      </w:r>
      <w:proofErr w:type="gramStart"/>
      <w:r>
        <w:rPr>
          <w:sz w:val="28"/>
          <w:szCs w:val="28"/>
        </w:rPr>
        <w:t>округа,  в</w:t>
      </w:r>
      <w:proofErr w:type="gramEnd"/>
      <w:r>
        <w:rPr>
          <w:sz w:val="28"/>
          <w:szCs w:val="28"/>
        </w:rPr>
        <w:t xml:space="preserve"> Собрание депутатов Ненецкого автономного округа, временно исполняющему обязанности губернатора Ненецкого автономного округа </w:t>
      </w:r>
      <w:proofErr w:type="spellStart"/>
      <w:r>
        <w:rPr>
          <w:sz w:val="28"/>
          <w:szCs w:val="28"/>
        </w:rPr>
        <w:t>Бездудному</w:t>
      </w:r>
      <w:proofErr w:type="spellEnd"/>
      <w:r>
        <w:rPr>
          <w:sz w:val="28"/>
          <w:szCs w:val="28"/>
        </w:rPr>
        <w:t xml:space="preserve"> Ю.В., временно исполняющему обязанности губернатора Архангельской области </w:t>
      </w:r>
      <w:proofErr w:type="spellStart"/>
      <w:r>
        <w:rPr>
          <w:sz w:val="28"/>
          <w:szCs w:val="28"/>
        </w:rPr>
        <w:t>Цыбульскому</w:t>
      </w:r>
      <w:proofErr w:type="spellEnd"/>
      <w:r>
        <w:rPr>
          <w:sz w:val="28"/>
          <w:szCs w:val="28"/>
        </w:rPr>
        <w:t xml:space="preserve"> А.В., депутатам Архангельского областного Собрания.</w:t>
      </w:r>
      <w:r>
        <w:rPr>
          <w:rFonts w:eastAsia="Calibri"/>
          <w:sz w:val="28"/>
          <w:szCs w:val="28"/>
        </w:rPr>
        <w:t xml:space="preserve"> </w:t>
      </w:r>
    </w:p>
    <w:p w:rsidR="00704E4A" w:rsidRDefault="00704E4A" w:rsidP="00704E4A">
      <w:pPr>
        <w:autoSpaceDE w:val="0"/>
        <w:ind w:firstLine="709"/>
        <w:jc w:val="both"/>
        <w:rPr>
          <w:rFonts w:eastAsia="Calibri"/>
          <w:sz w:val="28"/>
          <w:szCs w:val="28"/>
        </w:rPr>
      </w:pPr>
    </w:p>
    <w:p w:rsidR="00704E4A" w:rsidRDefault="00704E4A" w:rsidP="00704E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Настоящее решение вступает в силу после его подписания и подлежит официальному опубликованию (обнародованию).</w:t>
      </w:r>
    </w:p>
    <w:p w:rsidR="00704E4A" w:rsidRDefault="00704E4A" w:rsidP="00704E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82B7D" w:rsidRDefault="00704E4A" w:rsidP="00704E4A">
      <w:r>
        <w:rPr>
          <w:color w:val="000000"/>
          <w:sz w:val="28"/>
          <w:szCs w:val="28"/>
        </w:rPr>
        <w:t>Глава МО «</w:t>
      </w:r>
      <w:proofErr w:type="spellStart"/>
      <w:r>
        <w:rPr>
          <w:color w:val="000000"/>
          <w:sz w:val="28"/>
          <w:szCs w:val="28"/>
        </w:rPr>
        <w:t>Великовисочный</w:t>
      </w:r>
      <w:proofErr w:type="spellEnd"/>
      <w:r>
        <w:rPr>
          <w:color w:val="000000"/>
          <w:sz w:val="28"/>
          <w:szCs w:val="28"/>
        </w:rPr>
        <w:t xml:space="preserve"> сельсовет» НАО                                        </w:t>
      </w:r>
      <w:proofErr w:type="spellStart"/>
      <w:r>
        <w:rPr>
          <w:color w:val="000000"/>
          <w:sz w:val="28"/>
          <w:szCs w:val="28"/>
        </w:rPr>
        <w:t>Т.Н.Жданова</w:t>
      </w:r>
      <w:bookmarkStart w:id="0" w:name="_GoBack"/>
      <w:bookmarkEnd w:id="0"/>
      <w:proofErr w:type="spellEnd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4A"/>
    <w:rsid w:val="002D0FD0"/>
    <w:rsid w:val="00482B7D"/>
    <w:rsid w:val="0070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E7213-BCE2-4FD6-B012-300746BB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uiPriority w:val="99"/>
    <w:qFormat/>
    <w:rsid w:val="00704E4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uiPriority w:val="99"/>
    <w:rsid w:val="00704E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704E4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704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2023-07-26T12:24:00Z</dcterms:created>
  <dcterms:modified xsi:type="dcterms:W3CDTF">2023-07-26T12:24:00Z</dcterms:modified>
</cp:coreProperties>
</file>