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17" w:rsidRDefault="000B2717" w:rsidP="000B2717">
      <w:pPr>
        <w:pStyle w:val="a3"/>
        <w:ind w:left="553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E9BC7A7" wp14:editId="694736BE">
            <wp:extent cx="504353" cy="647128"/>
            <wp:effectExtent l="0" t="0" r="0" b="0"/>
            <wp:docPr id="11" name="image1.png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53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17" w:rsidRDefault="000B2717" w:rsidP="000B2717">
      <w:pPr>
        <w:pStyle w:val="1"/>
        <w:spacing w:before="10" w:line="322" w:lineRule="exact"/>
        <w:ind w:left="4521" w:right="0"/>
        <w:jc w:val="left"/>
      </w:pPr>
      <w:r>
        <w:t>СОВЕТ</w:t>
      </w:r>
      <w:r>
        <w:rPr>
          <w:spacing w:val="-2"/>
        </w:rPr>
        <w:t xml:space="preserve"> </w:t>
      </w:r>
      <w:r>
        <w:t>ДЕПУТАТОВ</w:t>
      </w:r>
    </w:p>
    <w:p w:rsidR="000B2717" w:rsidRDefault="000B2717" w:rsidP="000B2717">
      <w:pPr>
        <w:ind w:left="3326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B2717" w:rsidRDefault="000B2717" w:rsidP="000B2717">
      <w:pPr>
        <w:pStyle w:val="1"/>
        <w:spacing w:before="2"/>
        <w:ind w:left="3197" w:right="1068" w:firstLine="204"/>
        <w:jc w:val="left"/>
      </w:pPr>
      <w:r>
        <w:t>«ВЕЛИКОВИСОЧНЫЙ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0B2717" w:rsidRDefault="000B2717" w:rsidP="000B2717">
      <w:pPr>
        <w:pStyle w:val="a3"/>
        <w:spacing w:before="5"/>
        <w:rPr>
          <w:b/>
          <w:sz w:val="27"/>
        </w:rPr>
      </w:pPr>
    </w:p>
    <w:p w:rsidR="000B2717" w:rsidRDefault="000B2717" w:rsidP="000B2717">
      <w:pPr>
        <w:ind w:left="1089" w:right="244"/>
        <w:jc w:val="center"/>
        <w:rPr>
          <w:sz w:val="28"/>
        </w:rPr>
      </w:pPr>
      <w:r>
        <w:rPr>
          <w:sz w:val="28"/>
        </w:rPr>
        <w:t>22-е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6-го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</w:p>
    <w:p w:rsidR="000B2717" w:rsidRDefault="000B2717" w:rsidP="000B2717">
      <w:pPr>
        <w:pStyle w:val="a3"/>
        <w:spacing w:before="4"/>
        <w:rPr>
          <w:sz w:val="28"/>
        </w:rPr>
      </w:pPr>
    </w:p>
    <w:p w:rsidR="000B2717" w:rsidRDefault="000B2717" w:rsidP="000B2717">
      <w:pPr>
        <w:pStyle w:val="1"/>
        <w:ind w:right="317"/>
      </w:pPr>
      <w:r>
        <w:t>РЕШЕНИЕ</w:t>
      </w:r>
    </w:p>
    <w:p w:rsidR="000B2717" w:rsidRDefault="000B2717" w:rsidP="000B2717">
      <w:pPr>
        <w:spacing w:before="2"/>
        <w:ind w:left="1089" w:right="316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25 сентября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 года 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132</w:t>
      </w:r>
    </w:p>
    <w:p w:rsidR="000B2717" w:rsidRDefault="000B2717" w:rsidP="000B2717">
      <w:pPr>
        <w:pStyle w:val="a3"/>
        <w:rPr>
          <w:b/>
          <w:sz w:val="30"/>
        </w:rPr>
      </w:pPr>
    </w:p>
    <w:p w:rsidR="000B2717" w:rsidRDefault="000B2717" w:rsidP="000B2717">
      <w:pPr>
        <w:pStyle w:val="a3"/>
        <w:rPr>
          <w:b/>
          <w:sz w:val="26"/>
        </w:rPr>
      </w:pPr>
    </w:p>
    <w:p w:rsidR="000B2717" w:rsidRDefault="000B2717" w:rsidP="000B2717">
      <w:pPr>
        <w:pStyle w:val="1"/>
        <w:ind w:left="1852" w:right="1078"/>
      </w:pPr>
      <w:r>
        <w:t>Об утверждении Порядка определения размера арендной платы</w:t>
      </w:r>
      <w:r>
        <w:rPr>
          <w:spacing w:val="-67"/>
        </w:rPr>
        <w:t xml:space="preserve"> </w:t>
      </w:r>
      <w:r>
        <w:t>за земельные участки, находящиеся в собственности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«Великовисочный</w:t>
      </w:r>
      <w:r>
        <w:rPr>
          <w:spacing w:val="-2"/>
        </w:rPr>
        <w:t xml:space="preserve"> </w:t>
      </w:r>
      <w:r>
        <w:t>сельсовет»</w:t>
      </w:r>
    </w:p>
    <w:p w:rsidR="000B2717" w:rsidRDefault="000B2717" w:rsidP="000B2717">
      <w:pPr>
        <w:spacing w:line="321" w:lineRule="exact"/>
        <w:ind w:left="1089" w:right="319"/>
        <w:jc w:val="center"/>
        <w:rPr>
          <w:b/>
          <w:sz w:val="28"/>
        </w:rPr>
      </w:pPr>
      <w:r>
        <w:rPr>
          <w:b/>
          <w:sz w:val="28"/>
        </w:rPr>
        <w:t>Ненецкого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округа</w:t>
      </w:r>
    </w:p>
    <w:p w:rsidR="000B2717" w:rsidRDefault="000B2717" w:rsidP="000B2717">
      <w:pPr>
        <w:pStyle w:val="a3"/>
        <w:spacing w:before="8"/>
        <w:rPr>
          <w:b/>
          <w:sz w:val="27"/>
        </w:rPr>
      </w:pPr>
    </w:p>
    <w:p w:rsidR="000B2717" w:rsidRDefault="000B2717" w:rsidP="000B2717">
      <w:pPr>
        <w:ind w:left="1262" w:right="484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Постановлением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16.07.2009 N 582 "Об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определения размера арендной платы, а также порядка,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68"/>
          <w:sz w:val="28"/>
        </w:rPr>
        <w:t xml:space="preserve"> </w:t>
      </w:r>
      <w:r>
        <w:rPr>
          <w:sz w:val="28"/>
        </w:rPr>
        <w:t>Совет</w:t>
      </w:r>
      <w:r>
        <w:rPr>
          <w:spacing w:val="30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</w:p>
    <w:p w:rsidR="000B2717" w:rsidRDefault="000B2717" w:rsidP="000B2717">
      <w:pPr>
        <w:ind w:left="1262"/>
        <w:jc w:val="both"/>
        <w:rPr>
          <w:sz w:val="28"/>
        </w:rPr>
      </w:pPr>
      <w:r>
        <w:rPr>
          <w:sz w:val="28"/>
        </w:rPr>
        <w:t>«Великовисочный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6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4"/>
          <w:sz w:val="28"/>
        </w:rPr>
        <w:t xml:space="preserve"> </w:t>
      </w:r>
      <w:r>
        <w:rPr>
          <w:sz w:val="28"/>
        </w:rPr>
        <w:t>решил:</w:t>
      </w:r>
    </w:p>
    <w:p w:rsidR="000B2717" w:rsidRDefault="000B2717" w:rsidP="000B2717">
      <w:pPr>
        <w:pStyle w:val="a3"/>
        <w:spacing w:before="11"/>
        <w:rPr>
          <w:sz w:val="27"/>
        </w:rPr>
      </w:pPr>
    </w:p>
    <w:p w:rsidR="000B2717" w:rsidRDefault="000B2717" w:rsidP="000B2717">
      <w:pPr>
        <w:pStyle w:val="a5"/>
        <w:numPr>
          <w:ilvl w:val="0"/>
          <w:numId w:val="5"/>
        </w:numPr>
        <w:tabs>
          <w:tab w:val="left" w:pos="2207"/>
        </w:tabs>
        <w:ind w:right="487" w:firstLine="53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 за земельные участки, находящиеся в собственности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округа.</w:t>
      </w:r>
    </w:p>
    <w:p w:rsidR="000B2717" w:rsidRDefault="000B2717" w:rsidP="000B2717">
      <w:pPr>
        <w:pStyle w:val="a3"/>
        <w:spacing w:before="1"/>
        <w:rPr>
          <w:sz w:val="28"/>
        </w:rPr>
      </w:pPr>
    </w:p>
    <w:p w:rsidR="000B2717" w:rsidRDefault="000B2717" w:rsidP="000B2717">
      <w:pPr>
        <w:pStyle w:val="a5"/>
        <w:numPr>
          <w:ilvl w:val="0"/>
          <w:numId w:val="5"/>
        </w:numPr>
        <w:tabs>
          <w:tab w:val="left" w:pos="2237"/>
        </w:tabs>
        <w:ind w:right="490" w:firstLine="53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(обнародования).</w:t>
      </w:r>
    </w:p>
    <w:p w:rsidR="000B2717" w:rsidRDefault="000B2717" w:rsidP="000B2717">
      <w:pPr>
        <w:pStyle w:val="a3"/>
        <w:rPr>
          <w:sz w:val="30"/>
        </w:rPr>
      </w:pPr>
    </w:p>
    <w:p w:rsidR="000B2717" w:rsidRDefault="000B2717" w:rsidP="000B2717">
      <w:pPr>
        <w:pStyle w:val="a3"/>
        <w:rPr>
          <w:sz w:val="30"/>
        </w:rPr>
      </w:pPr>
    </w:p>
    <w:p w:rsidR="000B2717" w:rsidRDefault="000B2717" w:rsidP="000B2717">
      <w:pPr>
        <w:pStyle w:val="a3"/>
        <w:spacing w:before="1"/>
      </w:pPr>
    </w:p>
    <w:p w:rsidR="000B2717" w:rsidRDefault="000B2717" w:rsidP="000B2717">
      <w:pPr>
        <w:spacing w:line="322" w:lineRule="exact"/>
        <w:ind w:left="1262"/>
        <w:rPr>
          <w:sz w:val="28"/>
        </w:rPr>
      </w:pP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0B2717" w:rsidRDefault="000B2717" w:rsidP="000B2717">
      <w:pPr>
        <w:spacing w:line="322" w:lineRule="exact"/>
        <w:ind w:left="1262"/>
        <w:rPr>
          <w:sz w:val="28"/>
        </w:rPr>
      </w:pPr>
      <w:r>
        <w:rPr>
          <w:sz w:val="28"/>
        </w:rPr>
        <w:t>«Великовисочный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сельсовет»</w:t>
      </w:r>
    </w:p>
    <w:p w:rsidR="000B2717" w:rsidRDefault="000B2717" w:rsidP="000B2717">
      <w:pPr>
        <w:tabs>
          <w:tab w:val="left" w:pos="9034"/>
        </w:tabs>
        <w:ind w:left="1262"/>
        <w:rPr>
          <w:sz w:val="28"/>
        </w:rPr>
      </w:pPr>
      <w:r>
        <w:rPr>
          <w:sz w:val="28"/>
        </w:rPr>
        <w:t>Ненецкого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ab/>
        <w:t>Т.Н.Жданова</w:t>
      </w:r>
    </w:p>
    <w:p w:rsidR="000B2717" w:rsidRDefault="000B2717" w:rsidP="000B2717">
      <w:pPr>
        <w:rPr>
          <w:sz w:val="28"/>
        </w:rPr>
        <w:sectPr w:rsidR="000B2717">
          <w:pgSz w:w="11910" w:h="16840"/>
          <w:pgMar w:top="980" w:right="360" w:bottom="280" w:left="440" w:header="720" w:footer="720" w:gutter="0"/>
          <w:cols w:space="720"/>
        </w:sectPr>
      </w:pPr>
    </w:p>
    <w:p w:rsidR="000B2717" w:rsidRDefault="000B2717" w:rsidP="000B2717">
      <w:pPr>
        <w:spacing w:before="71" w:line="242" w:lineRule="auto"/>
        <w:ind w:left="7114" w:right="486" w:firstLine="1987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                        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депутатов</w:t>
      </w:r>
    </w:p>
    <w:p w:rsidR="000B2717" w:rsidRDefault="000B2717" w:rsidP="000B2717">
      <w:pPr>
        <w:spacing w:line="317" w:lineRule="exact"/>
        <w:ind w:right="484"/>
        <w:jc w:val="right"/>
        <w:rPr>
          <w:sz w:val="28"/>
        </w:rPr>
      </w:pP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НАО</w:t>
      </w:r>
    </w:p>
    <w:p w:rsidR="000B2717" w:rsidRDefault="000B2717" w:rsidP="000B2717">
      <w:pPr>
        <w:ind w:right="485"/>
        <w:jc w:val="righ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25.09.2020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132</w:t>
      </w:r>
    </w:p>
    <w:p w:rsidR="000B2717" w:rsidRDefault="000B2717" w:rsidP="000B2717">
      <w:pPr>
        <w:pStyle w:val="a3"/>
        <w:spacing w:before="8"/>
        <w:rPr>
          <w:sz w:val="16"/>
        </w:rPr>
      </w:pPr>
    </w:p>
    <w:p w:rsidR="000B2717" w:rsidRDefault="000B2717" w:rsidP="000B2717">
      <w:pPr>
        <w:pStyle w:val="1"/>
        <w:spacing w:before="89" w:line="322" w:lineRule="exact"/>
        <w:ind w:left="893"/>
      </w:pPr>
      <w:r>
        <w:t>Порядок</w:t>
      </w:r>
    </w:p>
    <w:p w:rsidR="000B2717" w:rsidRDefault="000B2717" w:rsidP="000B2717">
      <w:pPr>
        <w:ind w:left="1089" w:right="888"/>
        <w:jc w:val="center"/>
        <w:rPr>
          <w:b/>
          <w:sz w:val="28"/>
        </w:rPr>
      </w:pPr>
      <w:r>
        <w:rPr>
          <w:b/>
          <w:sz w:val="28"/>
        </w:rPr>
        <w:t>определения размера арендной платы за земельные участки,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находящиеся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собственности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B2717" w:rsidRDefault="000B2717" w:rsidP="000B2717">
      <w:pPr>
        <w:pStyle w:val="1"/>
        <w:spacing w:before="1"/>
        <w:ind w:left="889"/>
      </w:pPr>
      <w:r>
        <w:t>«Великовисочный</w:t>
      </w:r>
      <w:r>
        <w:rPr>
          <w:spacing w:val="-6"/>
        </w:rPr>
        <w:t xml:space="preserve"> </w:t>
      </w:r>
      <w:r>
        <w:t>сельсовет»</w:t>
      </w:r>
      <w:r>
        <w:rPr>
          <w:spacing w:val="-3"/>
        </w:rPr>
        <w:t xml:space="preserve"> </w:t>
      </w:r>
      <w:r>
        <w:t>Ненецкого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0B2717" w:rsidRDefault="000B2717" w:rsidP="000B2717">
      <w:pPr>
        <w:pStyle w:val="a3"/>
        <w:spacing w:before="6"/>
        <w:rPr>
          <w:b/>
          <w:sz w:val="23"/>
        </w:rPr>
      </w:pP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538"/>
        </w:tabs>
        <w:ind w:right="483" w:firstLine="540"/>
        <w:jc w:val="both"/>
        <w:rPr>
          <w:sz w:val="28"/>
        </w:rPr>
      </w:pPr>
      <w:r>
        <w:rPr>
          <w:sz w:val="28"/>
        </w:rPr>
        <w:t>Настоящий Порядок определяет способы расчета размера арендной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555"/>
        </w:tabs>
        <w:spacing w:before="1"/>
        <w:ind w:right="492" w:firstLine="540"/>
        <w:jc w:val="both"/>
        <w:rPr>
          <w:sz w:val="28"/>
        </w:rPr>
      </w:pPr>
      <w:r>
        <w:rPr>
          <w:sz w:val="28"/>
        </w:rPr>
        <w:t>Размер арендной платы при аренде земельных участков в расчете на год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арендная плата) устанавливается в договоре аренды и определяется одним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0B2717" w:rsidRDefault="000B2717" w:rsidP="000B2717">
      <w:pPr>
        <w:pStyle w:val="a5"/>
        <w:numPr>
          <w:ilvl w:val="0"/>
          <w:numId w:val="3"/>
        </w:numPr>
        <w:tabs>
          <w:tab w:val="left" w:pos="1539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участков;</w:t>
      </w:r>
    </w:p>
    <w:p w:rsidR="000B2717" w:rsidRDefault="000B2717" w:rsidP="000B2717">
      <w:pPr>
        <w:pStyle w:val="a5"/>
        <w:numPr>
          <w:ilvl w:val="0"/>
          <w:numId w:val="3"/>
        </w:numPr>
        <w:tabs>
          <w:tab w:val="left" w:pos="1539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ставками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платы;</w:t>
      </w:r>
    </w:p>
    <w:p w:rsidR="000B2717" w:rsidRDefault="000B2717" w:rsidP="000B2717">
      <w:pPr>
        <w:pStyle w:val="a5"/>
        <w:numPr>
          <w:ilvl w:val="0"/>
          <w:numId w:val="3"/>
        </w:numPr>
        <w:tabs>
          <w:tab w:val="left" w:pos="1539"/>
        </w:tabs>
        <w:ind w:hanging="306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участков.</w:t>
      </w:r>
    </w:p>
    <w:p w:rsidR="000B2717" w:rsidRDefault="000B2717" w:rsidP="000B2717">
      <w:pPr>
        <w:spacing w:before="2"/>
        <w:ind w:left="693" w:right="490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 календарного года, размер арендной платы рассчитывается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дней аренды в неполных месяцах действия такого договора,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(Амз)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 (Асз) 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формулам:</w:t>
      </w:r>
    </w:p>
    <w:p w:rsidR="000B2717" w:rsidRDefault="000B2717" w:rsidP="000B2717">
      <w:pPr>
        <w:pStyle w:val="a3"/>
        <w:rPr>
          <w:sz w:val="28"/>
        </w:rPr>
      </w:pPr>
    </w:p>
    <w:p w:rsidR="000B2717" w:rsidRDefault="000B2717" w:rsidP="000B2717">
      <w:pPr>
        <w:ind w:left="2481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мз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  <w:vertAlign w:val="subscript"/>
        </w:rPr>
        <w:t>гз</w:t>
      </w:r>
      <w:r>
        <w:rPr>
          <w:spacing w:val="-1"/>
          <w:sz w:val="28"/>
        </w:rPr>
        <w:t xml:space="preserve"> </w:t>
      </w:r>
      <w:r>
        <w:rPr>
          <w:sz w:val="28"/>
        </w:rPr>
        <w:t>/ 12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  <w:vertAlign w:val="subscript"/>
        </w:rPr>
        <w:t>сз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  <w:vertAlign w:val="subscript"/>
        </w:rPr>
        <w:t>гз</w:t>
      </w:r>
      <w:r>
        <w:rPr>
          <w:spacing w:val="-1"/>
          <w:sz w:val="28"/>
        </w:rPr>
        <w:t xml:space="preserve"> </w:t>
      </w:r>
      <w:r>
        <w:rPr>
          <w:sz w:val="28"/>
        </w:rPr>
        <w:t>/ 365 (или</w:t>
      </w:r>
      <w:r>
        <w:rPr>
          <w:spacing w:val="-4"/>
          <w:sz w:val="28"/>
        </w:rPr>
        <w:t xml:space="preserve"> </w:t>
      </w:r>
      <w:r>
        <w:rPr>
          <w:sz w:val="28"/>
        </w:rPr>
        <w:t>366 в</w:t>
      </w:r>
      <w:r>
        <w:rPr>
          <w:spacing w:val="-6"/>
          <w:sz w:val="28"/>
        </w:rPr>
        <w:t xml:space="preserve"> </w:t>
      </w:r>
      <w:r>
        <w:rPr>
          <w:sz w:val="28"/>
        </w:rPr>
        <w:t>високосный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год),</w:t>
      </w:r>
    </w:p>
    <w:p w:rsidR="000B2717" w:rsidRDefault="000B2717" w:rsidP="000B2717">
      <w:pPr>
        <w:pStyle w:val="a3"/>
        <w:spacing w:before="11"/>
        <w:rPr>
          <w:sz w:val="27"/>
        </w:rPr>
      </w:pPr>
    </w:p>
    <w:p w:rsidR="000B2717" w:rsidRDefault="000B2717" w:rsidP="000B2717">
      <w:pPr>
        <w:spacing w:line="322" w:lineRule="exact"/>
        <w:ind w:left="1233"/>
        <w:rPr>
          <w:sz w:val="28"/>
        </w:rPr>
      </w:pPr>
      <w:r>
        <w:rPr>
          <w:sz w:val="28"/>
        </w:rPr>
        <w:t>где:</w:t>
      </w:r>
    </w:p>
    <w:p w:rsidR="000B2717" w:rsidRDefault="000B2717" w:rsidP="000B2717">
      <w:pPr>
        <w:ind w:left="693" w:right="1068" w:firstLine="540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гз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8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8"/>
          <w:sz w:val="28"/>
        </w:rPr>
        <w:t xml:space="preserve"> </w:t>
      </w:r>
      <w:r>
        <w:rPr>
          <w:sz w:val="28"/>
        </w:rPr>
        <w:t>платы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(руб.).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632"/>
        </w:tabs>
        <w:ind w:right="488" w:firstLine="540"/>
        <w:jc w:val="both"/>
        <w:rPr>
          <w:sz w:val="28"/>
        </w:rPr>
      </w:pPr>
      <w:bookmarkStart w:id="0" w:name="_bookmark62"/>
      <w:bookmarkEnd w:id="0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арендная 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размере:</w:t>
      </w:r>
    </w:p>
    <w:p w:rsidR="000B2717" w:rsidRDefault="000B2717" w:rsidP="000B2717">
      <w:pPr>
        <w:pStyle w:val="a5"/>
        <w:numPr>
          <w:ilvl w:val="0"/>
          <w:numId w:val="2"/>
        </w:numPr>
        <w:tabs>
          <w:tab w:val="left" w:pos="1608"/>
        </w:tabs>
        <w:spacing w:before="1" w:line="322" w:lineRule="exact"/>
        <w:jc w:val="both"/>
        <w:rPr>
          <w:sz w:val="28"/>
        </w:rPr>
      </w:pPr>
      <w:r>
        <w:rPr>
          <w:color w:val="FF0000"/>
          <w:sz w:val="28"/>
        </w:rPr>
        <w:t>0,01</w:t>
      </w:r>
      <w:r>
        <w:rPr>
          <w:color w:val="FF0000"/>
          <w:spacing w:val="-4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отношении:</w:t>
      </w:r>
    </w:p>
    <w:p w:rsidR="000B2717" w:rsidRDefault="000B2717" w:rsidP="000B2717">
      <w:pPr>
        <w:ind w:left="693" w:right="484" w:firstLine="540"/>
        <w:jc w:val="both"/>
        <w:rPr>
          <w:sz w:val="28"/>
        </w:rPr>
      </w:pPr>
      <w:r>
        <w:rPr>
          <w:sz w:val="28"/>
        </w:rPr>
        <w:t>земельного участка, предоставленного физическому или юридическому лицу,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имеющему право на освобождение от уплаты земельного налога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пенсионеру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гаражное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строительство;</w:t>
      </w:r>
    </w:p>
    <w:p w:rsidR="000B2717" w:rsidRDefault="000B2717" w:rsidP="000B2717">
      <w:pPr>
        <w:ind w:left="693" w:right="489" w:firstLine="540"/>
        <w:jc w:val="both"/>
        <w:rPr>
          <w:sz w:val="28"/>
        </w:rPr>
      </w:pPr>
      <w:r>
        <w:rPr>
          <w:sz w:val="28"/>
        </w:rPr>
        <w:t>земельного участка, предоставленного физическому лицу, имеющему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уменьшение налоговой базы при уплате земельного налога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о налогах и сборах, в случае, если налоговая база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облагаемую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налогом</w:t>
      </w:r>
      <w:r>
        <w:rPr>
          <w:spacing w:val="-3"/>
          <w:sz w:val="28"/>
        </w:rPr>
        <w:t xml:space="preserve"> </w:t>
      </w:r>
      <w:r>
        <w:rPr>
          <w:sz w:val="28"/>
        </w:rPr>
        <w:t>сумму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нулю;</w:t>
      </w:r>
    </w:p>
    <w:p w:rsidR="000B2717" w:rsidRDefault="000B2717" w:rsidP="000B2717">
      <w:pPr>
        <w:jc w:val="both"/>
        <w:rPr>
          <w:sz w:val="28"/>
        </w:rPr>
        <w:sectPr w:rsidR="000B2717">
          <w:pgSz w:w="11910" w:h="16840"/>
          <w:pgMar w:top="580" w:right="360" w:bottom="280" w:left="440" w:header="720" w:footer="720" w:gutter="0"/>
          <w:cols w:space="720"/>
        </w:sectPr>
      </w:pPr>
    </w:p>
    <w:p w:rsidR="000B2717" w:rsidRDefault="000B2717" w:rsidP="000B2717">
      <w:pPr>
        <w:spacing w:before="71"/>
        <w:ind w:left="693" w:right="488" w:firstLine="540"/>
        <w:jc w:val="both"/>
        <w:rPr>
          <w:sz w:val="28"/>
        </w:rPr>
      </w:pPr>
      <w:r>
        <w:rPr>
          <w:sz w:val="28"/>
        </w:rPr>
        <w:lastRenderedPageBreak/>
        <w:t>земельного участка, предоставленного физическому лицу, имеющему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уменьшение налоговой базы при уплате земельного налога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о налогах и сборах, в случае, если размер налогового вычета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0,01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 устанавливается в отношении арендной платы, равной размеру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вычета;</w:t>
      </w:r>
    </w:p>
    <w:p w:rsidR="000B2717" w:rsidRDefault="000B2717" w:rsidP="000B2717">
      <w:pPr>
        <w:spacing w:before="1" w:line="242" w:lineRule="auto"/>
        <w:ind w:left="693" w:right="493" w:firstLine="540"/>
        <w:jc w:val="both"/>
        <w:rPr>
          <w:sz w:val="28"/>
        </w:rPr>
      </w:pPr>
      <w:r>
        <w:rPr>
          <w:sz w:val="28"/>
        </w:rPr>
        <w:t>земельного участка, изъятого из оборота, если земельный участок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передан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0B2717" w:rsidRDefault="000B2717" w:rsidP="000B2717">
      <w:pPr>
        <w:ind w:left="693" w:right="492" w:firstLine="540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(занятого)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 дорог, в том числе их конструктивных элементов и 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ремонте,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дорог);</w:t>
      </w:r>
    </w:p>
    <w:p w:rsidR="000B2717" w:rsidRDefault="000B2717" w:rsidP="000B2717">
      <w:pPr>
        <w:pStyle w:val="a5"/>
        <w:numPr>
          <w:ilvl w:val="0"/>
          <w:numId w:val="2"/>
        </w:numPr>
        <w:tabs>
          <w:tab w:val="left" w:pos="1539"/>
        </w:tabs>
        <w:spacing w:line="320" w:lineRule="exact"/>
        <w:ind w:left="1538" w:hanging="306"/>
        <w:jc w:val="both"/>
        <w:rPr>
          <w:sz w:val="28"/>
        </w:rPr>
      </w:pPr>
      <w:bookmarkStart w:id="1" w:name="_bookmark63"/>
      <w:bookmarkEnd w:id="1"/>
      <w:r>
        <w:rPr>
          <w:color w:val="FF0000"/>
          <w:sz w:val="28"/>
        </w:rPr>
        <w:t>0,3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отношении:</w:t>
      </w:r>
    </w:p>
    <w:p w:rsidR="000B2717" w:rsidRDefault="000B2717" w:rsidP="000B2717">
      <w:pPr>
        <w:ind w:left="693" w:right="492" w:firstLine="540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переоформлено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сенокошения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выпаса скота;</w:t>
      </w:r>
    </w:p>
    <w:p w:rsidR="000B2717" w:rsidRDefault="000B2717" w:rsidP="000B2717">
      <w:pPr>
        <w:ind w:left="693" w:right="490" w:firstLine="540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 в обороте, за исключением случаев, когда право на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0B2717" w:rsidRDefault="000B2717" w:rsidP="000B2717">
      <w:pPr>
        <w:ind w:left="693" w:right="492" w:firstLine="540"/>
        <w:jc w:val="both"/>
        <w:rPr>
          <w:sz w:val="28"/>
        </w:rPr>
      </w:pPr>
      <w:r>
        <w:rPr>
          <w:sz w:val="28"/>
        </w:rPr>
        <w:t>земельного участка, предоставленного (занятого) для размещения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отходы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сортировки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переработки;</w:t>
      </w:r>
    </w:p>
    <w:p w:rsidR="000B2717" w:rsidRDefault="000B2717" w:rsidP="000B2717">
      <w:pPr>
        <w:ind w:left="693" w:right="494" w:firstLine="540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 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баню;</w:t>
      </w:r>
    </w:p>
    <w:p w:rsidR="000B2717" w:rsidRDefault="000B2717" w:rsidP="000B2717">
      <w:pPr>
        <w:ind w:left="693" w:right="490" w:firstLine="540"/>
        <w:jc w:val="both"/>
        <w:rPr>
          <w:sz w:val="28"/>
        </w:rPr>
      </w:pPr>
      <w:r>
        <w:rPr>
          <w:sz w:val="28"/>
        </w:rPr>
        <w:t>земельного участка, предоставленного (занятого) под размещение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торговли;</w:t>
      </w:r>
    </w:p>
    <w:p w:rsidR="000B2717" w:rsidRDefault="000B2717" w:rsidP="000B2717">
      <w:pPr>
        <w:ind w:left="693" w:right="490" w:firstLine="540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(офисы);</w:t>
      </w:r>
    </w:p>
    <w:p w:rsidR="000B2717" w:rsidRDefault="000B2717" w:rsidP="000B2717">
      <w:pPr>
        <w:pStyle w:val="a5"/>
        <w:numPr>
          <w:ilvl w:val="0"/>
          <w:numId w:val="2"/>
        </w:numPr>
        <w:tabs>
          <w:tab w:val="left" w:pos="1570"/>
        </w:tabs>
        <w:ind w:left="693" w:right="482" w:firstLine="540"/>
        <w:jc w:val="both"/>
        <w:rPr>
          <w:sz w:val="28"/>
        </w:rPr>
      </w:pPr>
      <w:r>
        <w:rPr>
          <w:color w:val="FF0000"/>
          <w:sz w:val="28"/>
        </w:rPr>
        <w:t xml:space="preserve">0,5 </w:t>
      </w:r>
      <w:r>
        <w:rPr>
          <w:sz w:val="28"/>
        </w:rPr>
        <w:t>процента от кадастровой стоимости в отношении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(занятого)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0B2717" w:rsidRDefault="000B2717" w:rsidP="000B2717">
      <w:pPr>
        <w:pStyle w:val="a5"/>
        <w:numPr>
          <w:ilvl w:val="0"/>
          <w:numId w:val="2"/>
        </w:numPr>
        <w:tabs>
          <w:tab w:val="left" w:pos="1539"/>
        </w:tabs>
        <w:spacing w:line="321" w:lineRule="exact"/>
        <w:ind w:left="1538" w:hanging="306"/>
        <w:jc w:val="both"/>
        <w:rPr>
          <w:sz w:val="28"/>
        </w:rPr>
      </w:pPr>
      <w:bookmarkStart w:id="2" w:name="_bookmark64"/>
      <w:bookmarkEnd w:id="2"/>
      <w:r>
        <w:rPr>
          <w:color w:val="FF0000"/>
          <w:sz w:val="28"/>
        </w:rPr>
        <w:t>0,6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отношении:</w:t>
      </w:r>
    </w:p>
    <w:p w:rsidR="000B2717" w:rsidRDefault="000B2717" w:rsidP="000B2717">
      <w:pPr>
        <w:ind w:left="693" w:right="490" w:firstLine="540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сенокошения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выпаса</w:t>
      </w:r>
      <w:r>
        <w:rPr>
          <w:spacing w:val="1"/>
          <w:sz w:val="28"/>
        </w:rPr>
        <w:t xml:space="preserve"> </w:t>
      </w:r>
      <w:r>
        <w:rPr>
          <w:sz w:val="28"/>
        </w:rPr>
        <w:t>скота,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hyperlink w:anchor="_bookmark63" w:history="1">
        <w:r>
          <w:rPr>
            <w:sz w:val="28"/>
          </w:rPr>
          <w:t>подпункте 2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пункта;</w:t>
      </w:r>
    </w:p>
    <w:p w:rsidR="000B2717" w:rsidRDefault="000B2717" w:rsidP="000B2717">
      <w:pPr>
        <w:ind w:left="693" w:right="491" w:firstLine="540"/>
        <w:jc w:val="both"/>
        <w:rPr>
          <w:sz w:val="28"/>
        </w:rPr>
      </w:pPr>
      <w:r>
        <w:rPr>
          <w:sz w:val="28"/>
        </w:rPr>
        <w:t>земельного участка, предоставленного (занятого) для производства, 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продукции;</w:t>
      </w:r>
    </w:p>
    <w:p w:rsidR="000B2717" w:rsidRDefault="000B2717" w:rsidP="000B2717">
      <w:pPr>
        <w:ind w:left="693" w:right="491" w:firstLine="540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строительство;</w:t>
      </w:r>
    </w:p>
    <w:p w:rsidR="000B2717" w:rsidRDefault="000B2717" w:rsidP="000B2717">
      <w:pPr>
        <w:pStyle w:val="a5"/>
        <w:numPr>
          <w:ilvl w:val="0"/>
          <w:numId w:val="2"/>
        </w:numPr>
        <w:tabs>
          <w:tab w:val="left" w:pos="1539"/>
        </w:tabs>
        <w:spacing w:line="321" w:lineRule="exact"/>
        <w:ind w:left="1538" w:hanging="306"/>
        <w:jc w:val="both"/>
        <w:rPr>
          <w:sz w:val="28"/>
        </w:rPr>
      </w:pPr>
      <w:r>
        <w:rPr>
          <w:color w:val="FF0000"/>
          <w:sz w:val="28"/>
        </w:rPr>
        <w:t>0,7</w:t>
      </w:r>
      <w:r>
        <w:rPr>
          <w:color w:val="FF0000"/>
          <w:spacing w:val="-2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отношении:</w:t>
      </w:r>
    </w:p>
    <w:p w:rsidR="000B2717" w:rsidRDefault="000B2717" w:rsidP="000B2717">
      <w:pPr>
        <w:ind w:left="693" w:right="484" w:firstLine="540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(занятого)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 и иных объектов, используемых в сфере тепло-, водоснабжения,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очистки 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вод;</w:t>
      </w:r>
    </w:p>
    <w:p w:rsidR="000B2717" w:rsidRDefault="000B2717" w:rsidP="000B2717">
      <w:pPr>
        <w:spacing w:line="242" w:lineRule="auto"/>
        <w:ind w:left="693" w:right="491" w:firstLine="540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(занятого)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вертодромов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70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70"/>
          <w:sz w:val="28"/>
        </w:rPr>
        <w:t xml:space="preserve"> </w:t>
      </w:r>
      <w:r>
        <w:rPr>
          <w:sz w:val="28"/>
        </w:rPr>
        <w:t>(за</w:t>
      </w:r>
      <w:r>
        <w:rPr>
          <w:spacing w:val="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69"/>
          <w:sz w:val="28"/>
        </w:rPr>
        <w:t xml:space="preserve"> </w:t>
      </w:r>
      <w:r>
        <w:rPr>
          <w:sz w:val="28"/>
        </w:rPr>
        <w:t>вертодромов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0B2717" w:rsidRDefault="000B2717" w:rsidP="000B2717">
      <w:pPr>
        <w:spacing w:line="242" w:lineRule="auto"/>
        <w:jc w:val="both"/>
        <w:rPr>
          <w:sz w:val="28"/>
        </w:rPr>
        <w:sectPr w:rsidR="000B2717">
          <w:pgSz w:w="11910" w:h="16840"/>
          <w:pgMar w:top="580" w:right="360" w:bottom="280" w:left="440" w:header="720" w:footer="720" w:gutter="0"/>
          <w:cols w:space="720"/>
        </w:sectPr>
      </w:pPr>
    </w:p>
    <w:p w:rsidR="000B2717" w:rsidRDefault="000B2717" w:rsidP="000B2717">
      <w:pPr>
        <w:spacing w:before="71"/>
        <w:ind w:left="693"/>
        <w:jc w:val="both"/>
        <w:rPr>
          <w:sz w:val="28"/>
        </w:rPr>
      </w:pPr>
      <w:r>
        <w:rPr>
          <w:sz w:val="28"/>
        </w:rPr>
        <w:lastRenderedPageBreak/>
        <w:t>посадочных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аэродромов,</w:t>
      </w:r>
      <w:r>
        <w:rPr>
          <w:spacing w:val="-6"/>
          <w:sz w:val="28"/>
        </w:rPr>
        <w:t xml:space="preserve"> </w:t>
      </w:r>
      <w:r>
        <w:rPr>
          <w:sz w:val="28"/>
        </w:rPr>
        <w:t>аэропортов);</w:t>
      </w:r>
    </w:p>
    <w:p w:rsidR="000B2717" w:rsidRDefault="000B2717" w:rsidP="000B2717">
      <w:pPr>
        <w:pStyle w:val="a5"/>
        <w:numPr>
          <w:ilvl w:val="0"/>
          <w:numId w:val="2"/>
        </w:numPr>
        <w:tabs>
          <w:tab w:val="left" w:pos="1539"/>
        </w:tabs>
        <w:spacing w:before="2" w:line="322" w:lineRule="exact"/>
        <w:ind w:left="1538" w:hanging="306"/>
        <w:jc w:val="both"/>
        <w:rPr>
          <w:sz w:val="28"/>
        </w:rPr>
      </w:pPr>
      <w:bookmarkStart w:id="3" w:name="_bookmark65"/>
      <w:bookmarkEnd w:id="3"/>
      <w:r>
        <w:rPr>
          <w:color w:val="FF0000"/>
          <w:sz w:val="28"/>
        </w:rPr>
        <w:t>1</w:t>
      </w:r>
      <w:r>
        <w:rPr>
          <w:color w:val="FF0000"/>
          <w:spacing w:val="-5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отношении:</w:t>
      </w:r>
    </w:p>
    <w:p w:rsidR="000B2717" w:rsidRDefault="000B2717" w:rsidP="000B2717">
      <w:pPr>
        <w:ind w:left="693" w:right="490" w:firstLine="540"/>
        <w:jc w:val="both"/>
        <w:rPr>
          <w:sz w:val="28"/>
        </w:rPr>
      </w:pP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гидроэлектростанций,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гидроаккумулирующих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электростанций, в том числе использующих возобновляемые источники 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обслуживающим 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электростанции;</w:t>
      </w:r>
    </w:p>
    <w:p w:rsidR="000B2717" w:rsidRDefault="000B2717" w:rsidP="000B2717">
      <w:pPr>
        <w:spacing w:before="1"/>
        <w:ind w:left="693" w:right="487" w:firstLine="540"/>
        <w:jc w:val="both"/>
        <w:rPr>
          <w:sz w:val="28"/>
        </w:rPr>
      </w:pPr>
      <w:r>
        <w:rPr>
          <w:sz w:val="28"/>
        </w:rPr>
        <w:t>земельных участков, предоставленных (занятых)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 (но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2,68</w:t>
      </w:r>
      <w:r>
        <w:rPr>
          <w:spacing w:val="1"/>
          <w:sz w:val="28"/>
        </w:rPr>
        <w:t xml:space="preserve"> </w:t>
      </w:r>
      <w:r>
        <w:rPr>
          <w:sz w:val="28"/>
        </w:rPr>
        <w:t>руб.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кв.</w:t>
      </w:r>
      <w:r>
        <w:rPr>
          <w:spacing w:val="-2"/>
          <w:sz w:val="28"/>
        </w:rPr>
        <w:t xml:space="preserve"> </w:t>
      </w:r>
      <w:r>
        <w:rPr>
          <w:sz w:val="28"/>
        </w:rPr>
        <w:t>м);</w:t>
      </w:r>
    </w:p>
    <w:p w:rsidR="000B2717" w:rsidRDefault="000B2717" w:rsidP="000B2717">
      <w:pPr>
        <w:ind w:left="693" w:right="487" w:firstLine="540"/>
        <w:jc w:val="both"/>
        <w:rPr>
          <w:sz w:val="28"/>
        </w:rPr>
      </w:pP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заготовок;</w:t>
      </w:r>
    </w:p>
    <w:p w:rsidR="000B2717" w:rsidRDefault="000B2717" w:rsidP="000B2717">
      <w:pPr>
        <w:ind w:left="693" w:right="490" w:firstLine="540"/>
        <w:jc w:val="both"/>
        <w:rPr>
          <w:sz w:val="28"/>
        </w:rPr>
      </w:pP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(терминалов), гидротехнических сооружений, пунктов отстоя судов и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судоходства;</w:t>
      </w:r>
    </w:p>
    <w:p w:rsidR="000B2717" w:rsidRDefault="000B2717" w:rsidP="000B2717">
      <w:pPr>
        <w:pStyle w:val="a5"/>
        <w:numPr>
          <w:ilvl w:val="0"/>
          <w:numId w:val="2"/>
        </w:numPr>
        <w:tabs>
          <w:tab w:val="left" w:pos="1570"/>
        </w:tabs>
        <w:ind w:left="693" w:right="491" w:firstLine="540"/>
        <w:jc w:val="both"/>
        <w:rPr>
          <w:sz w:val="28"/>
        </w:rPr>
      </w:pPr>
      <w:r>
        <w:rPr>
          <w:color w:val="FF0000"/>
          <w:sz w:val="28"/>
        </w:rPr>
        <w:t xml:space="preserve">1,2 </w:t>
      </w:r>
      <w:r>
        <w:rPr>
          <w:sz w:val="28"/>
        </w:rPr>
        <w:t>процента от кадастровой стоимости в отношении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(занятого)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воздушного движения (за исключением объектов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воздушного движения, расположенных на территории аэродромов,</w:t>
      </w:r>
      <w:r>
        <w:rPr>
          <w:spacing w:val="1"/>
          <w:sz w:val="28"/>
        </w:rPr>
        <w:t xml:space="preserve"> </w:t>
      </w:r>
      <w:r>
        <w:rPr>
          <w:sz w:val="28"/>
        </w:rPr>
        <w:t>аэропортов);</w:t>
      </w:r>
    </w:p>
    <w:p w:rsidR="000B2717" w:rsidRDefault="000B2717" w:rsidP="000B2717">
      <w:pPr>
        <w:pStyle w:val="a5"/>
        <w:numPr>
          <w:ilvl w:val="0"/>
          <w:numId w:val="2"/>
        </w:numPr>
        <w:tabs>
          <w:tab w:val="left" w:pos="1807"/>
        </w:tabs>
        <w:ind w:left="693" w:right="482" w:firstLine="540"/>
        <w:jc w:val="both"/>
        <w:rPr>
          <w:sz w:val="28"/>
        </w:rPr>
      </w:pPr>
      <w:r>
        <w:rPr>
          <w:color w:val="FF0000"/>
          <w:sz w:val="28"/>
        </w:rPr>
        <w:t>1,4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(занятого) для размещения линий связи, в том числе линейно-</w:t>
      </w:r>
      <w:r>
        <w:rPr>
          <w:spacing w:val="1"/>
          <w:sz w:val="28"/>
        </w:rPr>
        <w:t xml:space="preserve"> </w:t>
      </w:r>
      <w:r>
        <w:rPr>
          <w:sz w:val="28"/>
        </w:rPr>
        <w:t>кабельных сооружений;</w:t>
      </w:r>
    </w:p>
    <w:p w:rsidR="000B2717" w:rsidRDefault="000B2717" w:rsidP="000B2717">
      <w:pPr>
        <w:pStyle w:val="a5"/>
        <w:numPr>
          <w:ilvl w:val="0"/>
          <w:numId w:val="2"/>
        </w:numPr>
        <w:tabs>
          <w:tab w:val="left" w:pos="1539"/>
        </w:tabs>
        <w:spacing w:before="1" w:line="322" w:lineRule="exact"/>
        <w:ind w:left="1538" w:hanging="306"/>
        <w:jc w:val="both"/>
        <w:rPr>
          <w:sz w:val="28"/>
        </w:rPr>
      </w:pPr>
      <w:bookmarkStart w:id="4" w:name="_bookmark66"/>
      <w:bookmarkEnd w:id="4"/>
      <w:r>
        <w:rPr>
          <w:color w:val="FF0000"/>
          <w:sz w:val="28"/>
        </w:rPr>
        <w:t>1,5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отношении:</w:t>
      </w:r>
    </w:p>
    <w:p w:rsidR="000B2717" w:rsidRDefault="000B2717" w:rsidP="000B2717">
      <w:pPr>
        <w:ind w:left="693" w:right="485" w:firstLine="540"/>
        <w:jc w:val="both"/>
        <w:rPr>
          <w:sz w:val="28"/>
        </w:rPr>
      </w:pPr>
      <w:r>
        <w:rPr>
          <w:sz w:val="28"/>
        </w:rPr>
        <w:t>земельного участка, ограниченного в обороте и не относящегося к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переоформлено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B2717" w:rsidRDefault="000B2717" w:rsidP="000B2717">
      <w:pPr>
        <w:ind w:left="693" w:right="485" w:firstLine="540"/>
        <w:jc w:val="both"/>
        <w:rPr>
          <w:sz w:val="28"/>
        </w:rPr>
      </w:pPr>
      <w:r>
        <w:rPr>
          <w:sz w:val="28"/>
        </w:rPr>
        <w:t xml:space="preserve">земельного участка, не относящегося к перечисленным в </w:t>
      </w:r>
      <w:hyperlink r:id="rId10">
        <w:r>
          <w:rPr>
            <w:sz w:val="28"/>
          </w:rPr>
          <w:t>пункте 1 части 1</w:t>
        </w:r>
      </w:hyperlink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394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пунктом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39.7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рассчитанного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участка);</w:t>
      </w:r>
    </w:p>
    <w:p w:rsidR="000B2717" w:rsidRDefault="000B2717" w:rsidP="000B2717">
      <w:pPr>
        <w:ind w:left="693" w:right="489" w:firstLine="540"/>
        <w:jc w:val="both"/>
        <w:rPr>
          <w:sz w:val="28"/>
        </w:rPr>
      </w:pPr>
      <w:r>
        <w:rPr>
          <w:sz w:val="28"/>
        </w:rPr>
        <w:t>земельных участков, предоставленных (занятых) под размещение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торговли;</w:t>
      </w:r>
    </w:p>
    <w:p w:rsidR="000B2717" w:rsidRDefault="000B2717" w:rsidP="000B2717">
      <w:pPr>
        <w:spacing w:line="242" w:lineRule="auto"/>
        <w:ind w:left="693" w:right="491" w:firstLine="540"/>
        <w:jc w:val="both"/>
        <w:rPr>
          <w:sz w:val="28"/>
        </w:rPr>
      </w:pP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(занятых)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(офисы);</w:t>
      </w:r>
    </w:p>
    <w:p w:rsidR="000B2717" w:rsidRDefault="000B2717" w:rsidP="000B2717">
      <w:pPr>
        <w:pStyle w:val="a5"/>
        <w:numPr>
          <w:ilvl w:val="0"/>
          <w:numId w:val="2"/>
        </w:numPr>
        <w:tabs>
          <w:tab w:val="left" w:pos="1677"/>
        </w:tabs>
        <w:spacing w:line="317" w:lineRule="exact"/>
        <w:ind w:left="1676" w:hanging="444"/>
        <w:jc w:val="both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отношении:</w:t>
      </w:r>
    </w:p>
    <w:p w:rsidR="000B2717" w:rsidRDefault="000B2717" w:rsidP="000B2717">
      <w:pPr>
        <w:ind w:left="693" w:right="492" w:firstLine="540"/>
        <w:jc w:val="both"/>
        <w:rPr>
          <w:sz w:val="28"/>
        </w:rPr>
      </w:pPr>
      <w:r>
        <w:rPr>
          <w:sz w:val="28"/>
        </w:rPr>
        <w:t>земельного участка, предоставленного (занятого) для размещения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утилизирующих твердые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бытовые отходы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методом сжигания;</w:t>
      </w:r>
    </w:p>
    <w:p w:rsidR="000B2717" w:rsidRDefault="000B2717" w:rsidP="000B2717">
      <w:pPr>
        <w:ind w:left="693" w:right="493" w:firstLine="540"/>
        <w:jc w:val="both"/>
        <w:rPr>
          <w:sz w:val="28"/>
        </w:rPr>
      </w:pPr>
      <w:r>
        <w:rPr>
          <w:sz w:val="28"/>
        </w:rPr>
        <w:t>земельного участка, право постоянного (бессрочного) пользования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переоформлено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hyperlink w:anchor="_bookmark63" w:history="1">
        <w:r>
          <w:rPr>
            <w:sz w:val="28"/>
          </w:rPr>
          <w:t>подпунктами 2</w:t>
        </w:r>
      </w:hyperlink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hyperlink w:anchor="_bookmark64" w:history="1">
        <w:r>
          <w:rPr>
            <w:sz w:val="28"/>
          </w:rPr>
          <w:t>4</w:t>
        </w:r>
      </w:hyperlink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hyperlink w:anchor="_bookmark65" w:history="1">
        <w:r>
          <w:rPr>
            <w:sz w:val="28"/>
          </w:rPr>
          <w:t>6</w:t>
        </w:r>
      </w:hyperlink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hyperlink w:anchor="_bookmark66" w:history="1">
        <w:r>
          <w:rPr>
            <w:sz w:val="28"/>
          </w:rPr>
          <w:t xml:space="preserve">9 </w:t>
        </w:r>
      </w:hyperlink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550"/>
        </w:tabs>
        <w:ind w:left="1549" w:hanging="317"/>
        <w:jc w:val="both"/>
        <w:rPr>
          <w:sz w:val="28"/>
        </w:rPr>
      </w:pPr>
      <w:bookmarkStart w:id="5" w:name="_bookmark67"/>
      <w:bookmarkEnd w:id="5"/>
      <w:r>
        <w:rPr>
          <w:sz w:val="28"/>
        </w:rPr>
        <w:t>Арендная</w:t>
      </w:r>
      <w:r>
        <w:rPr>
          <w:spacing w:val="29"/>
          <w:sz w:val="28"/>
        </w:rPr>
        <w:t xml:space="preserve"> </w:t>
      </w:r>
      <w:r>
        <w:rPr>
          <w:sz w:val="28"/>
        </w:rPr>
        <w:t>плата</w:t>
      </w:r>
      <w:r>
        <w:rPr>
          <w:spacing w:val="28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со</w:t>
      </w:r>
      <w:r>
        <w:rPr>
          <w:spacing w:val="29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32"/>
          <w:sz w:val="28"/>
        </w:rPr>
        <w:t xml:space="preserve"> </w:t>
      </w:r>
      <w:r>
        <w:rPr>
          <w:sz w:val="28"/>
        </w:rPr>
        <w:t>ставками</w:t>
      </w:r>
    </w:p>
    <w:p w:rsidR="000B2717" w:rsidRDefault="000B2717" w:rsidP="000B2717">
      <w:pPr>
        <w:jc w:val="both"/>
        <w:rPr>
          <w:sz w:val="28"/>
        </w:rPr>
        <w:sectPr w:rsidR="000B2717">
          <w:pgSz w:w="11910" w:h="16840"/>
          <w:pgMar w:top="580" w:right="360" w:bottom="280" w:left="440" w:header="720" w:footer="720" w:gutter="0"/>
          <w:cols w:space="720"/>
        </w:sectPr>
      </w:pPr>
    </w:p>
    <w:p w:rsidR="000B2717" w:rsidRDefault="000B2717" w:rsidP="000B2717">
      <w:pPr>
        <w:spacing w:before="71" w:line="242" w:lineRule="auto"/>
        <w:ind w:left="693" w:right="493"/>
        <w:jc w:val="both"/>
        <w:rPr>
          <w:sz w:val="28"/>
        </w:rPr>
      </w:pPr>
      <w:r>
        <w:rPr>
          <w:sz w:val="28"/>
        </w:rPr>
        <w:lastRenderedPageBreak/>
        <w:t>арендной платы в отношении земельных участков, которые предоставлены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размещения:</w:t>
      </w:r>
    </w:p>
    <w:p w:rsidR="000B2717" w:rsidRDefault="000B2717" w:rsidP="000B2717">
      <w:pPr>
        <w:pStyle w:val="a5"/>
        <w:numPr>
          <w:ilvl w:val="0"/>
          <w:numId w:val="1"/>
        </w:numPr>
        <w:tabs>
          <w:tab w:val="left" w:pos="1742"/>
        </w:tabs>
        <w:ind w:right="491" w:firstLine="540"/>
        <w:jc w:val="both"/>
        <w:rPr>
          <w:sz w:val="28"/>
        </w:rPr>
      </w:pP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газоснабжения,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газопроводов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0,01</w:t>
      </w:r>
      <w:r>
        <w:rPr>
          <w:spacing w:val="1"/>
          <w:sz w:val="28"/>
        </w:rPr>
        <w:t xml:space="preserve"> </w:t>
      </w:r>
      <w:r>
        <w:rPr>
          <w:sz w:val="28"/>
        </w:rPr>
        <w:t>руб.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кв.</w:t>
      </w:r>
      <w:r>
        <w:rPr>
          <w:spacing w:val="-2"/>
          <w:sz w:val="28"/>
        </w:rPr>
        <w:t xml:space="preserve"> </w:t>
      </w:r>
      <w:r>
        <w:rPr>
          <w:sz w:val="28"/>
        </w:rPr>
        <w:t>м;</w:t>
      </w:r>
    </w:p>
    <w:p w:rsidR="000B2717" w:rsidRDefault="000B2717" w:rsidP="000B2717">
      <w:pPr>
        <w:pStyle w:val="a5"/>
        <w:numPr>
          <w:ilvl w:val="0"/>
          <w:numId w:val="1"/>
        </w:numPr>
        <w:tabs>
          <w:tab w:val="left" w:pos="1716"/>
        </w:tabs>
        <w:spacing w:line="242" w:lineRule="auto"/>
        <w:ind w:right="492" w:firstLine="540"/>
        <w:jc w:val="both"/>
        <w:rPr>
          <w:sz w:val="28"/>
        </w:rPr>
      </w:pPr>
      <w:r>
        <w:rPr>
          <w:sz w:val="28"/>
        </w:rPr>
        <w:t>аэродромов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аэропортов,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воздушного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0,05</w:t>
      </w:r>
      <w:r>
        <w:rPr>
          <w:spacing w:val="-3"/>
          <w:sz w:val="28"/>
        </w:rPr>
        <w:t xml:space="preserve"> </w:t>
      </w:r>
      <w:r>
        <w:rPr>
          <w:sz w:val="28"/>
        </w:rPr>
        <w:t>руб. за</w:t>
      </w:r>
      <w:r>
        <w:rPr>
          <w:spacing w:val="-1"/>
          <w:sz w:val="28"/>
        </w:rPr>
        <w:t xml:space="preserve"> </w:t>
      </w:r>
      <w:r>
        <w:rPr>
          <w:sz w:val="28"/>
        </w:rPr>
        <w:t>кв.м;</w:t>
      </w:r>
    </w:p>
    <w:p w:rsidR="000B2717" w:rsidRDefault="000B2717" w:rsidP="000B2717">
      <w:pPr>
        <w:pStyle w:val="a5"/>
        <w:numPr>
          <w:ilvl w:val="0"/>
          <w:numId w:val="1"/>
        </w:numPr>
        <w:tabs>
          <w:tab w:val="left" w:pos="1632"/>
        </w:tabs>
        <w:ind w:right="492" w:firstLine="540"/>
        <w:jc w:val="both"/>
        <w:rPr>
          <w:sz w:val="28"/>
        </w:rPr>
      </w:pP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эфирную наземную трансляцию общероссийских обязательных 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телеканалов и радиоканалов, - 0,01 руб. за кв.м, при этом размер арендной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земельный участок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превышать:</w:t>
      </w:r>
    </w:p>
    <w:p w:rsidR="000B2717" w:rsidRDefault="000B2717" w:rsidP="000B2717">
      <w:pPr>
        <w:ind w:left="693" w:right="491" w:firstLine="540"/>
        <w:jc w:val="both"/>
        <w:rPr>
          <w:sz w:val="28"/>
        </w:rPr>
      </w:pPr>
      <w:r>
        <w:rPr>
          <w:sz w:val="28"/>
        </w:rPr>
        <w:t>0,01 процента от кадастровой стоимости земельного участка, если на нем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 объекты, обеспечивающие радиовещание на длинных, средних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 частотах;</w:t>
      </w:r>
    </w:p>
    <w:p w:rsidR="000B2717" w:rsidRDefault="000B2717" w:rsidP="000B2717">
      <w:pPr>
        <w:ind w:left="693" w:right="493" w:firstLine="540"/>
        <w:jc w:val="both"/>
        <w:rPr>
          <w:sz w:val="28"/>
        </w:rPr>
      </w:pPr>
      <w:r>
        <w:rPr>
          <w:sz w:val="28"/>
        </w:rPr>
        <w:t>0,3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участков;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521"/>
        </w:tabs>
        <w:ind w:right="487" w:firstLine="540"/>
        <w:jc w:val="both"/>
        <w:rPr>
          <w:sz w:val="28"/>
        </w:rPr>
      </w:pPr>
      <w:bookmarkStart w:id="6" w:name="_bookmark68"/>
      <w:bookmarkEnd w:id="6"/>
      <w:r>
        <w:rPr>
          <w:sz w:val="28"/>
        </w:rPr>
        <w:t>В отношении земельного участка, предоставленного без проведения торгов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целей, не указанных в </w:t>
      </w:r>
      <w:hyperlink w:anchor="_bookmark62" w:history="1">
        <w:r>
          <w:rPr>
            <w:sz w:val="28"/>
          </w:rPr>
          <w:t xml:space="preserve">пунктах 2 </w:t>
        </w:r>
      </w:hyperlink>
      <w:r>
        <w:rPr>
          <w:sz w:val="28"/>
        </w:rPr>
        <w:t xml:space="preserve">- </w:t>
      </w:r>
      <w:hyperlink w:anchor="_bookmark67" w:history="1">
        <w:r>
          <w:rPr>
            <w:sz w:val="28"/>
          </w:rPr>
          <w:t xml:space="preserve">3 </w:t>
        </w:r>
      </w:hyperlink>
      <w:r>
        <w:rPr>
          <w:sz w:val="28"/>
        </w:rPr>
        <w:t>настоящего Порядка, ежегодный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 платы устанавливается в размере 2 процентов от кадастровой стоимости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555"/>
        </w:tabs>
        <w:ind w:right="492" w:firstLine="540"/>
        <w:jc w:val="both"/>
        <w:rPr>
          <w:sz w:val="28"/>
        </w:rPr>
      </w:pPr>
      <w:r>
        <w:rPr>
          <w:sz w:val="28"/>
        </w:rPr>
        <w:t>Арендная плата за использование земельного участка с более чем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2"/>
          <w:sz w:val="28"/>
        </w:rPr>
        <w:t xml:space="preserve"> </w:t>
      </w:r>
      <w:hyperlink w:anchor="_bookmark62" w:history="1">
        <w:r>
          <w:rPr>
            <w:sz w:val="28"/>
          </w:rPr>
          <w:t>пунктами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2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hyperlink w:anchor="_bookmark68" w:history="1">
        <w:r>
          <w:rPr>
            <w:sz w:val="28"/>
          </w:rPr>
          <w:t>4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533"/>
        </w:tabs>
        <w:ind w:right="486" w:firstLine="540"/>
        <w:jc w:val="both"/>
        <w:rPr>
          <w:sz w:val="28"/>
        </w:rPr>
      </w:pPr>
      <w:r>
        <w:rPr>
          <w:sz w:val="28"/>
        </w:rPr>
        <w:t>В случаях, если кадастровая стоимость земельного участка не определена,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земельного участка, определяемой в соответствии с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об оценочной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B2717" w:rsidRDefault="000B2717" w:rsidP="000B2717">
      <w:pPr>
        <w:ind w:left="693" w:right="484" w:firstLine="540"/>
        <w:jc w:val="both"/>
        <w:rPr>
          <w:sz w:val="28"/>
        </w:rPr>
      </w:pPr>
      <w:r>
        <w:rPr>
          <w:sz w:val="28"/>
        </w:rPr>
        <w:t>В этом случае арендная плата рассчитывается как произведение 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рефинансирования Центрального банка Российской Федерации, действующей 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 формуле:</w:t>
      </w:r>
    </w:p>
    <w:p w:rsidR="000B2717" w:rsidRDefault="000B2717" w:rsidP="000B2717">
      <w:pPr>
        <w:pStyle w:val="a3"/>
        <w:spacing w:before="5"/>
        <w:rPr>
          <w:sz w:val="19"/>
        </w:rPr>
      </w:pPr>
    </w:p>
    <w:p w:rsidR="000B2717" w:rsidRDefault="000B2717" w:rsidP="000B2717">
      <w:pPr>
        <w:spacing w:before="89"/>
        <w:ind w:left="1089" w:right="345"/>
        <w:jc w:val="center"/>
        <w:rPr>
          <w:sz w:val="28"/>
        </w:rPr>
      </w:pP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С x Р,</w:t>
      </w:r>
    </w:p>
    <w:p w:rsidR="000B2717" w:rsidRDefault="000B2717" w:rsidP="000B2717">
      <w:pPr>
        <w:pStyle w:val="a3"/>
      </w:pPr>
    </w:p>
    <w:p w:rsidR="000B2717" w:rsidRDefault="000B2717" w:rsidP="000B2717">
      <w:pPr>
        <w:spacing w:line="322" w:lineRule="exact"/>
        <w:ind w:left="1401"/>
        <w:rPr>
          <w:sz w:val="28"/>
        </w:rPr>
      </w:pPr>
      <w:r>
        <w:rPr>
          <w:sz w:val="28"/>
        </w:rPr>
        <w:t>где:</w:t>
      </w:r>
    </w:p>
    <w:p w:rsidR="000B2717" w:rsidRDefault="000B2717" w:rsidP="000B2717">
      <w:pPr>
        <w:ind w:left="1401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арендная плата;</w:t>
      </w:r>
    </w:p>
    <w:p w:rsidR="000B2717" w:rsidRDefault="000B2717" w:rsidP="000B2717">
      <w:pPr>
        <w:ind w:left="693" w:right="493" w:firstLine="708"/>
        <w:jc w:val="both"/>
        <w:rPr>
          <w:sz w:val="28"/>
        </w:rPr>
      </w:pPr>
      <w:r>
        <w:rPr>
          <w:sz w:val="28"/>
        </w:rPr>
        <w:t>С - рыночная стоимость земельного участка, определяемая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0B2717" w:rsidRDefault="000B2717" w:rsidP="000B2717">
      <w:pPr>
        <w:spacing w:before="1"/>
        <w:ind w:left="693" w:right="493" w:firstLine="708"/>
        <w:jc w:val="both"/>
        <w:rPr>
          <w:sz w:val="28"/>
        </w:rPr>
      </w:pPr>
      <w:r>
        <w:rPr>
          <w:sz w:val="28"/>
        </w:rPr>
        <w:t>Р - действующая ставка рефинансирования Центрального банка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771"/>
        </w:tabs>
        <w:ind w:right="48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введен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8"/>
          <w:sz w:val="28"/>
        </w:rPr>
        <w:t xml:space="preserve"> </w:t>
      </w:r>
      <w:r>
        <w:rPr>
          <w:sz w:val="28"/>
        </w:rPr>
        <w:t>построенный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участке</w:t>
      </w:r>
    </w:p>
    <w:p w:rsidR="000B2717" w:rsidRDefault="000B2717" w:rsidP="000B2717">
      <w:pPr>
        <w:jc w:val="both"/>
        <w:rPr>
          <w:sz w:val="28"/>
        </w:rPr>
        <w:sectPr w:rsidR="000B2717">
          <w:pgSz w:w="11910" w:h="16840"/>
          <w:pgMar w:top="580" w:right="360" w:bottom="280" w:left="440" w:header="720" w:footer="720" w:gutter="0"/>
          <w:cols w:space="720"/>
        </w:sectPr>
      </w:pPr>
    </w:p>
    <w:p w:rsidR="000B2717" w:rsidRDefault="000B2717" w:rsidP="000B2717">
      <w:pPr>
        <w:spacing w:before="71"/>
        <w:ind w:left="693" w:right="485"/>
        <w:jc w:val="both"/>
        <w:rPr>
          <w:sz w:val="28"/>
        </w:rPr>
      </w:pPr>
      <w:r>
        <w:rPr>
          <w:sz w:val="28"/>
        </w:rPr>
        <w:lastRenderedPageBreak/>
        <w:t>объект недвижимости, арендная плата за земельный участок устанавливается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2-кратной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898"/>
        </w:tabs>
        <w:spacing w:before="1"/>
        <w:ind w:right="48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 земельным участком. При этом арендная плата ежегодно изменяется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 на начало очередного финансового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года, начиная с года,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 указанный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845"/>
        </w:tabs>
        <w:ind w:right="489" w:firstLine="708"/>
        <w:jc w:val="both"/>
        <w:rPr>
          <w:sz w:val="28"/>
        </w:rPr>
      </w:pPr>
      <w:bookmarkStart w:id="7" w:name="_bookmark69"/>
      <w:bookmarkEnd w:id="7"/>
      <w:r>
        <w:rPr>
          <w:sz w:val="28"/>
        </w:rPr>
        <w:t>При заключении договора аренды земельного участка,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в таком договоре предусматривается возможность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 платы в связи с изменением кадастровой стоимости земельного участка.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 этом арендная плата подлежит перерасчету по состоянию на 1 января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 годом, в котором произошло изменение кадастровой стоимости.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1"/>
          <w:sz w:val="28"/>
        </w:rPr>
        <w:t xml:space="preserve"> </w:t>
      </w:r>
      <w:hyperlink w:anchor="_bookmark69" w:history="1">
        <w:r>
          <w:rPr>
            <w:sz w:val="28"/>
          </w:rPr>
          <w:t>пункте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10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проводится.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845"/>
        </w:tabs>
        <w:spacing w:before="2"/>
        <w:ind w:right="488" w:firstLine="708"/>
        <w:jc w:val="both"/>
        <w:rPr>
          <w:sz w:val="28"/>
        </w:rPr>
      </w:pPr>
      <w:r>
        <w:rPr>
          <w:sz w:val="28"/>
        </w:rPr>
        <w:t>При заключении договора аренды земельного участка,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в таком договоре предусматривается возможность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33"/>
          <w:sz w:val="28"/>
        </w:rPr>
        <w:t xml:space="preserve"> </w:t>
      </w:r>
      <w:r>
        <w:rPr>
          <w:sz w:val="28"/>
        </w:rPr>
        <w:t>платы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3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8"/>
          <w:sz w:val="28"/>
        </w:rPr>
        <w:t xml:space="preserve"> </w:t>
      </w:r>
      <w:r>
        <w:rPr>
          <w:sz w:val="28"/>
        </w:rPr>
        <w:t>но не чаще чем 1 раз в год. При этом арендная плата подлежит перерасчету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 на 1 января года, следующего за годом, в котором была 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70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платы.</w:t>
      </w:r>
    </w:p>
    <w:p w:rsidR="000B2717" w:rsidRDefault="000B2717" w:rsidP="000B2717">
      <w:pPr>
        <w:ind w:left="693" w:right="494" w:firstLine="708"/>
        <w:jc w:val="both"/>
        <w:rPr>
          <w:sz w:val="28"/>
        </w:rPr>
      </w:pPr>
      <w:r>
        <w:rPr>
          <w:sz w:val="28"/>
        </w:rPr>
        <w:t>В случае изменения рыночной стоимости земельного участка размер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инфляции,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указанный в</w:t>
      </w:r>
      <w:r>
        <w:rPr>
          <w:spacing w:val="-1"/>
          <w:sz w:val="28"/>
        </w:rPr>
        <w:t xml:space="preserve"> </w:t>
      </w:r>
      <w:hyperlink w:anchor="_bookmark69" w:history="1">
        <w:r>
          <w:rPr>
            <w:sz w:val="28"/>
          </w:rPr>
          <w:t>пункте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10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применяется.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1948"/>
        </w:tabs>
        <w:ind w:right="48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доле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 на арендованное имущество в соответствии с договором аренды 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участка.</w:t>
      </w:r>
    </w:p>
    <w:p w:rsidR="000B2717" w:rsidRDefault="000B2717" w:rsidP="000B2717">
      <w:pPr>
        <w:pStyle w:val="a5"/>
        <w:numPr>
          <w:ilvl w:val="0"/>
          <w:numId w:val="4"/>
        </w:numPr>
        <w:tabs>
          <w:tab w:val="left" w:pos="2022"/>
        </w:tabs>
        <w:ind w:right="49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условие о том, что арендная плата перечисляется 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безналичной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аренды.</w:t>
      </w:r>
    </w:p>
    <w:p w:rsidR="00482B7D" w:rsidRDefault="00482B7D">
      <w:bookmarkStart w:id="8" w:name="_GoBack"/>
      <w:bookmarkEnd w:id="8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639"/>
    <w:multiLevelType w:val="hybridMultilevel"/>
    <w:tmpl w:val="9B4645F2"/>
    <w:lvl w:ilvl="0" w:tplc="E32226A6">
      <w:start w:val="1"/>
      <w:numFmt w:val="decimal"/>
      <w:lvlText w:val="%1."/>
      <w:lvlJc w:val="left"/>
      <w:pPr>
        <w:ind w:left="693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ACEC0">
      <w:numFmt w:val="bullet"/>
      <w:lvlText w:val="•"/>
      <w:lvlJc w:val="left"/>
      <w:pPr>
        <w:ind w:left="1740" w:hanging="305"/>
      </w:pPr>
      <w:rPr>
        <w:rFonts w:hint="default"/>
        <w:lang w:val="ru-RU" w:eastAsia="en-US" w:bidi="ar-SA"/>
      </w:rPr>
    </w:lvl>
    <w:lvl w:ilvl="2" w:tplc="20A491F6">
      <w:numFmt w:val="bullet"/>
      <w:lvlText w:val="•"/>
      <w:lvlJc w:val="left"/>
      <w:pPr>
        <w:ind w:left="2781" w:hanging="305"/>
      </w:pPr>
      <w:rPr>
        <w:rFonts w:hint="default"/>
        <w:lang w:val="ru-RU" w:eastAsia="en-US" w:bidi="ar-SA"/>
      </w:rPr>
    </w:lvl>
    <w:lvl w:ilvl="3" w:tplc="23BA1B28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4" w:tplc="563CC0F6">
      <w:numFmt w:val="bullet"/>
      <w:lvlText w:val="•"/>
      <w:lvlJc w:val="left"/>
      <w:pPr>
        <w:ind w:left="4862" w:hanging="305"/>
      </w:pPr>
      <w:rPr>
        <w:rFonts w:hint="default"/>
        <w:lang w:val="ru-RU" w:eastAsia="en-US" w:bidi="ar-SA"/>
      </w:rPr>
    </w:lvl>
    <w:lvl w:ilvl="5" w:tplc="50F42A8C">
      <w:numFmt w:val="bullet"/>
      <w:lvlText w:val="•"/>
      <w:lvlJc w:val="left"/>
      <w:pPr>
        <w:ind w:left="5903" w:hanging="305"/>
      </w:pPr>
      <w:rPr>
        <w:rFonts w:hint="default"/>
        <w:lang w:val="ru-RU" w:eastAsia="en-US" w:bidi="ar-SA"/>
      </w:rPr>
    </w:lvl>
    <w:lvl w:ilvl="6" w:tplc="89449DAA">
      <w:numFmt w:val="bullet"/>
      <w:lvlText w:val="•"/>
      <w:lvlJc w:val="left"/>
      <w:pPr>
        <w:ind w:left="6943" w:hanging="305"/>
      </w:pPr>
      <w:rPr>
        <w:rFonts w:hint="default"/>
        <w:lang w:val="ru-RU" w:eastAsia="en-US" w:bidi="ar-SA"/>
      </w:rPr>
    </w:lvl>
    <w:lvl w:ilvl="7" w:tplc="32707CF4">
      <w:numFmt w:val="bullet"/>
      <w:lvlText w:val="•"/>
      <w:lvlJc w:val="left"/>
      <w:pPr>
        <w:ind w:left="7984" w:hanging="305"/>
      </w:pPr>
      <w:rPr>
        <w:rFonts w:hint="default"/>
        <w:lang w:val="ru-RU" w:eastAsia="en-US" w:bidi="ar-SA"/>
      </w:rPr>
    </w:lvl>
    <w:lvl w:ilvl="8" w:tplc="0E9CE5CE">
      <w:numFmt w:val="bullet"/>
      <w:lvlText w:val="•"/>
      <w:lvlJc w:val="left"/>
      <w:pPr>
        <w:ind w:left="902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CDE06DD"/>
    <w:multiLevelType w:val="hybridMultilevel"/>
    <w:tmpl w:val="E5ACBB48"/>
    <w:lvl w:ilvl="0" w:tplc="733662CA">
      <w:start w:val="1"/>
      <w:numFmt w:val="decimal"/>
      <w:lvlText w:val="%1)"/>
      <w:lvlJc w:val="left"/>
      <w:pPr>
        <w:ind w:left="693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41ECA">
      <w:numFmt w:val="bullet"/>
      <w:lvlText w:val="•"/>
      <w:lvlJc w:val="left"/>
      <w:pPr>
        <w:ind w:left="1740" w:hanging="509"/>
      </w:pPr>
      <w:rPr>
        <w:rFonts w:hint="default"/>
        <w:lang w:val="ru-RU" w:eastAsia="en-US" w:bidi="ar-SA"/>
      </w:rPr>
    </w:lvl>
    <w:lvl w:ilvl="2" w:tplc="96885EFC">
      <w:numFmt w:val="bullet"/>
      <w:lvlText w:val="•"/>
      <w:lvlJc w:val="left"/>
      <w:pPr>
        <w:ind w:left="2781" w:hanging="509"/>
      </w:pPr>
      <w:rPr>
        <w:rFonts w:hint="default"/>
        <w:lang w:val="ru-RU" w:eastAsia="en-US" w:bidi="ar-SA"/>
      </w:rPr>
    </w:lvl>
    <w:lvl w:ilvl="3" w:tplc="7BD63E0A">
      <w:numFmt w:val="bullet"/>
      <w:lvlText w:val="•"/>
      <w:lvlJc w:val="left"/>
      <w:pPr>
        <w:ind w:left="3821" w:hanging="509"/>
      </w:pPr>
      <w:rPr>
        <w:rFonts w:hint="default"/>
        <w:lang w:val="ru-RU" w:eastAsia="en-US" w:bidi="ar-SA"/>
      </w:rPr>
    </w:lvl>
    <w:lvl w:ilvl="4" w:tplc="7688E26C">
      <w:numFmt w:val="bullet"/>
      <w:lvlText w:val="•"/>
      <w:lvlJc w:val="left"/>
      <w:pPr>
        <w:ind w:left="4862" w:hanging="509"/>
      </w:pPr>
      <w:rPr>
        <w:rFonts w:hint="default"/>
        <w:lang w:val="ru-RU" w:eastAsia="en-US" w:bidi="ar-SA"/>
      </w:rPr>
    </w:lvl>
    <w:lvl w:ilvl="5" w:tplc="F7ECCF4A">
      <w:numFmt w:val="bullet"/>
      <w:lvlText w:val="•"/>
      <w:lvlJc w:val="left"/>
      <w:pPr>
        <w:ind w:left="5903" w:hanging="509"/>
      </w:pPr>
      <w:rPr>
        <w:rFonts w:hint="default"/>
        <w:lang w:val="ru-RU" w:eastAsia="en-US" w:bidi="ar-SA"/>
      </w:rPr>
    </w:lvl>
    <w:lvl w:ilvl="6" w:tplc="CB9A8390">
      <w:numFmt w:val="bullet"/>
      <w:lvlText w:val="•"/>
      <w:lvlJc w:val="left"/>
      <w:pPr>
        <w:ind w:left="6943" w:hanging="509"/>
      </w:pPr>
      <w:rPr>
        <w:rFonts w:hint="default"/>
        <w:lang w:val="ru-RU" w:eastAsia="en-US" w:bidi="ar-SA"/>
      </w:rPr>
    </w:lvl>
    <w:lvl w:ilvl="7" w:tplc="AA24D390">
      <w:numFmt w:val="bullet"/>
      <w:lvlText w:val="•"/>
      <w:lvlJc w:val="left"/>
      <w:pPr>
        <w:ind w:left="7984" w:hanging="509"/>
      </w:pPr>
      <w:rPr>
        <w:rFonts w:hint="default"/>
        <w:lang w:val="ru-RU" w:eastAsia="en-US" w:bidi="ar-SA"/>
      </w:rPr>
    </w:lvl>
    <w:lvl w:ilvl="8" w:tplc="DD860A9A">
      <w:numFmt w:val="bullet"/>
      <w:lvlText w:val="•"/>
      <w:lvlJc w:val="left"/>
      <w:pPr>
        <w:ind w:left="9025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657F76EA"/>
    <w:multiLevelType w:val="hybridMultilevel"/>
    <w:tmpl w:val="612C5A2E"/>
    <w:lvl w:ilvl="0" w:tplc="2A289FC8">
      <w:start w:val="1"/>
      <w:numFmt w:val="decimal"/>
      <w:lvlText w:val="%1)"/>
      <w:lvlJc w:val="left"/>
      <w:pPr>
        <w:ind w:left="153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B09006">
      <w:numFmt w:val="bullet"/>
      <w:lvlText w:val="•"/>
      <w:lvlJc w:val="left"/>
      <w:pPr>
        <w:ind w:left="2496" w:hanging="305"/>
      </w:pPr>
      <w:rPr>
        <w:rFonts w:hint="default"/>
        <w:lang w:val="ru-RU" w:eastAsia="en-US" w:bidi="ar-SA"/>
      </w:rPr>
    </w:lvl>
    <w:lvl w:ilvl="2" w:tplc="A2A0441C">
      <w:numFmt w:val="bullet"/>
      <w:lvlText w:val="•"/>
      <w:lvlJc w:val="left"/>
      <w:pPr>
        <w:ind w:left="3453" w:hanging="305"/>
      </w:pPr>
      <w:rPr>
        <w:rFonts w:hint="default"/>
        <w:lang w:val="ru-RU" w:eastAsia="en-US" w:bidi="ar-SA"/>
      </w:rPr>
    </w:lvl>
    <w:lvl w:ilvl="3" w:tplc="3BE87CB6">
      <w:numFmt w:val="bullet"/>
      <w:lvlText w:val="•"/>
      <w:lvlJc w:val="left"/>
      <w:pPr>
        <w:ind w:left="4409" w:hanging="305"/>
      </w:pPr>
      <w:rPr>
        <w:rFonts w:hint="default"/>
        <w:lang w:val="ru-RU" w:eastAsia="en-US" w:bidi="ar-SA"/>
      </w:rPr>
    </w:lvl>
    <w:lvl w:ilvl="4" w:tplc="AE6ACC82">
      <w:numFmt w:val="bullet"/>
      <w:lvlText w:val="•"/>
      <w:lvlJc w:val="left"/>
      <w:pPr>
        <w:ind w:left="5366" w:hanging="305"/>
      </w:pPr>
      <w:rPr>
        <w:rFonts w:hint="default"/>
        <w:lang w:val="ru-RU" w:eastAsia="en-US" w:bidi="ar-SA"/>
      </w:rPr>
    </w:lvl>
    <w:lvl w:ilvl="5" w:tplc="1B2A5F80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6" w:tplc="124064BC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14A2C99E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  <w:lvl w:ilvl="8" w:tplc="4F18DC0A">
      <w:numFmt w:val="bullet"/>
      <w:lvlText w:val="•"/>
      <w:lvlJc w:val="left"/>
      <w:pPr>
        <w:ind w:left="919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72830DA"/>
    <w:multiLevelType w:val="hybridMultilevel"/>
    <w:tmpl w:val="C47E9316"/>
    <w:lvl w:ilvl="0" w:tplc="37B235C8">
      <w:start w:val="1"/>
      <w:numFmt w:val="decimal"/>
      <w:lvlText w:val="%1."/>
      <w:lvlJc w:val="left"/>
      <w:pPr>
        <w:ind w:left="126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0F546">
      <w:numFmt w:val="bullet"/>
      <w:lvlText w:val="•"/>
      <w:lvlJc w:val="left"/>
      <w:pPr>
        <w:ind w:left="2244" w:hanging="405"/>
      </w:pPr>
      <w:rPr>
        <w:rFonts w:hint="default"/>
        <w:lang w:val="ru-RU" w:eastAsia="en-US" w:bidi="ar-SA"/>
      </w:rPr>
    </w:lvl>
    <w:lvl w:ilvl="2" w:tplc="27A2F97A">
      <w:numFmt w:val="bullet"/>
      <w:lvlText w:val="•"/>
      <w:lvlJc w:val="left"/>
      <w:pPr>
        <w:ind w:left="3229" w:hanging="405"/>
      </w:pPr>
      <w:rPr>
        <w:rFonts w:hint="default"/>
        <w:lang w:val="ru-RU" w:eastAsia="en-US" w:bidi="ar-SA"/>
      </w:rPr>
    </w:lvl>
    <w:lvl w:ilvl="3" w:tplc="6B786902">
      <w:numFmt w:val="bullet"/>
      <w:lvlText w:val="•"/>
      <w:lvlJc w:val="left"/>
      <w:pPr>
        <w:ind w:left="4213" w:hanging="405"/>
      </w:pPr>
      <w:rPr>
        <w:rFonts w:hint="default"/>
        <w:lang w:val="ru-RU" w:eastAsia="en-US" w:bidi="ar-SA"/>
      </w:rPr>
    </w:lvl>
    <w:lvl w:ilvl="4" w:tplc="D67275EA">
      <w:numFmt w:val="bullet"/>
      <w:lvlText w:val="•"/>
      <w:lvlJc w:val="left"/>
      <w:pPr>
        <w:ind w:left="5198" w:hanging="405"/>
      </w:pPr>
      <w:rPr>
        <w:rFonts w:hint="default"/>
        <w:lang w:val="ru-RU" w:eastAsia="en-US" w:bidi="ar-SA"/>
      </w:rPr>
    </w:lvl>
    <w:lvl w:ilvl="5" w:tplc="2AB6E180">
      <w:numFmt w:val="bullet"/>
      <w:lvlText w:val="•"/>
      <w:lvlJc w:val="left"/>
      <w:pPr>
        <w:ind w:left="6183" w:hanging="405"/>
      </w:pPr>
      <w:rPr>
        <w:rFonts w:hint="default"/>
        <w:lang w:val="ru-RU" w:eastAsia="en-US" w:bidi="ar-SA"/>
      </w:rPr>
    </w:lvl>
    <w:lvl w:ilvl="6" w:tplc="AA52A6F4">
      <w:numFmt w:val="bullet"/>
      <w:lvlText w:val="•"/>
      <w:lvlJc w:val="left"/>
      <w:pPr>
        <w:ind w:left="7167" w:hanging="405"/>
      </w:pPr>
      <w:rPr>
        <w:rFonts w:hint="default"/>
        <w:lang w:val="ru-RU" w:eastAsia="en-US" w:bidi="ar-SA"/>
      </w:rPr>
    </w:lvl>
    <w:lvl w:ilvl="7" w:tplc="5B728478">
      <w:numFmt w:val="bullet"/>
      <w:lvlText w:val="•"/>
      <w:lvlJc w:val="left"/>
      <w:pPr>
        <w:ind w:left="8152" w:hanging="405"/>
      </w:pPr>
      <w:rPr>
        <w:rFonts w:hint="default"/>
        <w:lang w:val="ru-RU" w:eastAsia="en-US" w:bidi="ar-SA"/>
      </w:rPr>
    </w:lvl>
    <w:lvl w:ilvl="8" w:tplc="7534CD20">
      <w:numFmt w:val="bullet"/>
      <w:lvlText w:val="•"/>
      <w:lvlJc w:val="left"/>
      <w:pPr>
        <w:ind w:left="9137" w:hanging="405"/>
      </w:pPr>
      <w:rPr>
        <w:rFonts w:hint="default"/>
        <w:lang w:val="ru-RU" w:eastAsia="en-US" w:bidi="ar-SA"/>
      </w:rPr>
    </w:lvl>
  </w:abstractNum>
  <w:abstractNum w:abstractNumId="4" w15:restartNumberingAfterBreak="0">
    <w:nsid w:val="7A7F3D15"/>
    <w:multiLevelType w:val="hybridMultilevel"/>
    <w:tmpl w:val="28CA2016"/>
    <w:lvl w:ilvl="0" w:tplc="589CC012">
      <w:start w:val="1"/>
      <w:numFmt w:val="decimal"/>
      <w:lvlText w:val="%1)"/>
      <w:lvlJc w:val="left"/>
      <w:pPr>
        <w:ind w:left="1607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46D36">
      <w:numFmt w:val="bullet"/>
      <w:lvlText w:val="•"/>
      <w:lvlJc w:val="left"/>
      <w:pPr>
        <w:ind w:left="2550" w:hanging="375"/>
      </w:pPr>
      <w:rPr>
        <w:rFonts w:hint="default"/>
        <w:lang w:val="ru-RU" w:eastAsia="en-US" w:bidi="ar-SA"/>
      </w:rPr>
    </w:lvl>
    <w:lvl w:ilvl="2" w:tplc="5380AF82">
      <w:numFmt w:val="bullet"/>
      <w:lvlText w:val="•"/>
      <w:lvlJc w:val="left"/>
      <w:pPr>
        <w:ind w:left="3501" w:hanging="375"/>
      </w:pPr>
      <w:rPr>
        <w:rFonts w:hint="default"/>
        <w:lang w:val="ru-RU" w:eastAsia="en-US" w:bidi="ar-SA"/>
      </w:rPr>
    </w:lvl>
    <w:lvl w:ilvl="3" w:tplc="BAF27708">
      <w:numFmt w:val="bullet"/>
      <w:lvlText w:val="•"/>
      <w:lvlJc w:val="left"/>
      <w:pPr>
        <w:ind w:left="4451" w:hanging="375"/>
      </w:pPr>
      <w:rPr>
        <w:rFonts w:hint="default"/>
        <w:lang w:val="ru-RU" w:eastAsia="en-US" w:bidi="ar-SA"/>
      </w:rPr>
    </w:lvl>
    <w:lvl w:ilvl="4" w:tplc="D74AE696">
      <w:numFmt w:val="bullet"/>
      <w:lvlText w:val="•"/>
      <w:lvlJc w:val="left"/>
      <w:pPr>
        <w:ind w:left="5402" w:hanging="375"/>
      </w:pPr>
      <w:rPr>
        <w:rFonts w:hint="default"/>
        <w:lang w:val="ru-RU" w:eastAsia="en-US" w:bidi="ar-SA"/>
      </w:rPr>
    </w:lvl>
    <w:lvl w:ilvl="5" w:tplc="A4BE9E24">
      <w:numFmt w:val="bullet"/>
      <w:lvlText w:val="•"/>
      <w:lvlJc w:val="left"/>
      <w:pPr>
        <w:ind w:left="6353" w:hanging="375"/>
      </w:pPr>
      <w:rPr>
        <w:rFonts w:hint="default"/>
        <w:lang w:val="ru-RU" w:eastAsia="en-US" w:bidi="ar-SA"/>
      </w:rPr>
    </w:lvl>
    <w:lvl w:ilvl="6" w:tplc="351CD73C">
      <w:numFmt w:val="bullet"/>
      <w:lvlText w:val="•"/>
      <w:lvlJc w:val="left"/>
      <w:pPr>
        <w:ind w:left="7303" w:hanging="375"/>
      </w:pPr>
      <w:rPr>
        <w:rFonts w:hint="default"/>
        <w:lang w:val="ru-RU" w:eastAsia="en-US" w:bidi="ar-SA"/>
      </w:rPr>
    </w:lvl>
    <w:lvl w:ilvl="7" w:tplc="C2F61188">
      <w:numFmt w:val="bullet"/>
      <w:lvlText w:val="•"/>
      <w:lvlJc w:val="left"/>
      <w:pPr>
        <w:ind w:left="8254" w:hanging="375"/>
      </w:pPr>
      <w:rPr>
        <w:rFonts w:hint="default"/>
        <w:lang w:val="ru-RU" w:eastAsia="en-US" w:bidi="ar-SA"/>
      </w:rPr>
    </w:lvl>
    <w:lvl w:ilvl="8" w:tplc="F4E0F58E">
      <w:numFmt w:val="bullet"/>
      <w:lvlText w:val="•"/>
      <w:lvlJc w:val="left"/>
      <w:pPr>
        <w:ind w:left="9205" w:hanging="3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17"/>
    <w:rsid w:val="000B2717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A7FF-74E2-4F60-8F43-58411E8B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2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2717"/>
    <w:pPr>
      <w:ind w:left="1089" w:right="6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B2717"/>
    <w:pPr>
      <w:ind w:left="693" w:firstLine="5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27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B271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2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B2717"/>
    <w:pPr>
      <w:ind w:left="693"/>
    </w:pPr>
    <w:rPr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0B27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27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B2717"/>
    <w:pPr>
      <w:ind w:left="69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B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40262E42508DE61CF8C979EAEC31DD9FF4EF10BF41BC0CF40D90D8CD2iEK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40262E42508DE61CF8C979EAEC31DD9FC48F30AF51CC0CF40D90D8CD2iEKCK" TargetMode="External"/><Relationship Id="rId12" Type="http://schemas.openxmlformats.org/officeDocument/2006/relationships/hyperlink" Target="consultantplus://offline/ref%3DA40262E42508DE61CF8C979EAEC31DD9FC49F10CF51AC0CF40D90D8CD2EC77F5409651E58Ei0K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40262E42508DE61CF8C979EAEC31DD9FC49F10CF51AC0CF40D90D8CD2EC77F5409651E58Di0K4K" TargetMode="External"/><Relationship Id="rId11" Type="http://schemas.openxmlformats.org/officeDocument/2006/relationships/hyperlink" Target="consultantplus://offline/ref%3DA40262E42508DE61CF8C979EAEC31DD9FC49F10CFD1DC0CF40D90D8CD2EC77F5409651E18F05iEK9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%3DA40262E42508DE61CF8C979EAEC31DD9FC49F10CFD1DC0CF40D90D8CD2EC77F5409651E18F05iEK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40262E42508DE61CF8C979EAEC31DD9FC49F10CF51AC0CF40D90D8CD2iEK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2023-07-26T12:08:00Z</dcterms:created>
  <dcterms:modified xsi:type="dcterms:W3CDTF">2023-07-26T12:08:00Z</dcterms:modified>
</cp:coreProperties>
</file>