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ED" w:rsidRPr="00993FC7" w:rsidRDefault="00B332ED" w:rsidP="00B332ED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993FC7">
        <w:rPr>
          <w:b/>
          <w:noProof/>
          <w:color w:val="000000"/>
          <w:sz w:val="28"/>
        </w:rPr>
        <w:drawing>
          <wp:inline distT="0" distB="0" distL="0" distR="0">
            <wp:extent cx="514350" cy="657225"/>
            <wp:effectExtent l="0" t="0" r="0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ED" w:rsidRPr="00993FC7" w:rsidRDefault="00B332ED" w:rsidP="00B332ED">
      <w:pPr>
        <w:shd w:val="clear" w:color="auto" w:fill="FFFFFF"/>
        <w:jc w:val="center"/>
        <w:rPr>
          <w:color w:val="000000"/>
          <w:sz w:val="28"/>
          <w:szCs w:val="28"/>
        </w:rPr>
      </w:pPr>
      <w:r w:rsidRPr="00993FC7">
        <w:rPr>
          <w:b/>
          <w:bCs/>
          <w:color w:val="000000"/>
          <w:sz w:val="28"/>
        </w:rPr>
        <w:t xml:space="preserve">СОВЕТ ДЕПУТАТОВ </w:t>
      </w:r>
      <w:r w:rsidRPr="00993FC7">
        <w:rPr>
          <w:b/>
          <w:bCs/>
          <w:color w:val="000000"/>
          <w:sz w:val="28"/>
        </w:rPr>
        <w:br/>
        <w:t>МУНИЦИПАЛЬНОГО ОБРАЗОВАНИЯ</w:t>
      </w:r>
    </w:p>
    <w:p w:rsidR="00B332ED" w:rsidRPr="00993FC7" w:rsidRDefault="00B332ED" w:rsidP="00B332ED">
      <w:pPr>
        <w:shd w:val="clear" w:color="auto" w:fill="FFFFFF"/>
        <w:jc w:val="center"/>
        <w:rPr>
          <w:color w:val="000000"/>
          <w:sz w:val="28"/>
          <w:szCs w:val="28"/>
        </w:rPr>
      </w:pPr>
      <w:r w:rsidRPr="00993FC7">
        <w:rPr>
          <w:b/>
          <w:bCs/>
          <w:color w:val="000000"/>
          <w:sz w:val="28"/>
        </w:rPr>
        <w:t xml:space="preserve">«ВЕЛИКОВИСОЧНЫЙ СЕЛЬСОВЕТ» </w:t>
      </w:r>
      <w:r w:rsidRPr="00993FC7">
        <w:rPr>
          <w:b/>
          <w:bCs/>
          <w:color w:val="000000"/>
          <w:sz w:val="28"/>
        </w:rPr>
        <w:br/>
        <w:t>НЕНЕЦКОГО АВТОНОМНОГО ОКРУГА</w:t>
      </w:r>
    </w:p>
    <w:p w:rsidR="00B332ED" w:rsidRPr="00993FC7" w:rsidRDefault="00B332ED" w:rsidP="00B332ED">
      <w:pPr>
        <w:jc w:val="center"/>
        <w:rPr>
          <w:sz w:val="28"/>
          <w:szCs w:val="28"/>
        </w:rPr>
      </w:pPr>
    </w:p>
    <w:p w:rsidR="00B332ED" w:rsidRPr="00993FC7" w:rsidRDefault="00B332ED" w:rsidP="00B332ED">
      <w:pPr>
        <w:jc w:val="center"/>
        <w:rPr>
          <w:sz w:val="28"/>
          <w:szCs w:val="28"/>
        </w:rPr>
      </w:pPr>
      <w:r w:rsidRPr="00993FC7">
        <w:rPr>
          <w:sz w:val="28"/>
          <w:szCs w:val="28"/>
        </w:rPr>
        <w:t xml:space="preserve"> 23-е заседание 6-го созыва</w:t>
      </w:r>
    </w:p>
    <w:p w:rsidR="00B332ED" w:rsidRPr="00993FC7" w:rsidRDefault="00B332ED" w:rsidP="00B332ED">
      <w:pPr>
        <w:jc w:val="center"/>
        <w:rPr>
          <w:b/>
          <w:sz w:val="28"/>
          <w:szCs w:val="28"/>
        </w:rPr>
      </w:pPr>
    </w:p>
    <w:p w:rsidR="00B332ED" w:rsidRPr="00993FC7" w:rsidRDefault="00B332ED" w:rsidP="00B332ED">
      <w:pPr>
        <w:jc w:val="center"/>
        <w:rPr>
          <w:b/>
          <w:sz w:val="28"/>
          <w:szCs w:val="28"/>
        </w:rPr>
      </w:pPr>
      <w:r w:rsidRPr="00993FC7">
        <w:rPr>
          <w:b/>
          <w:sz w:val="28"/>
          <w:szCs w:val="28"/>
        </w:rPr>
        <w:t xml:space="preserve">РЕШЕНИЕ </w:t>
      </w:r>
    </w:p>
    <w:p w:rsidR="00B332ED" w:rsidRPr="00993FC7" w:rsidRDefault="00B332ED" w:rsidP="00B332ED">
      <w:pPr>
        <w:jc w:val="center"/>
        <w:rPr>
          <w:b/>
          <w:sz w:val="28"/>
          <w:szCs w:val="28"/>
        </w:rPr>
      </w:pPr>
      <w:r w:rsidRPr="00993FC7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20 ноября</w:t>
      </w:r>
      <w:r w:rsidRPr="00993FC7">
        <w:rPr>
          <w:b/>
          <w:sz w:val="28"/>
          <w:szCs w:val="28"/>
        </w:rPr>
        <w:t xml:space="preserve"> 2020 года № </w:t>
      </w:r>
      <w:r>
        <w:rPr>
          <w:b/>
          <w:sz w:val="28"/>
          <w:szCs w:val="28"/>
        </w:rPr>
        <w:t>141</w:t>
      </w:r>
    </w:p>
    <w:p w:rsidR="00B332ED" w:rsidRPr="00993FC7" w:rsidRDefault="00B332ED" w:rsidP="00B332ED">
      <w:pPr>
        <w:jc w:val="center"/>
        <w:rPr>
          <w:sz w:val="24"/>
          <w:szCs w:val="24"/>
        </w:rPr>
      </w:pPr>
    </w:p>
    <w:p w:rsidR="00B332ED" w:rsidRPr="00DE179B" w:rsidRDefault="00B332ED" w:rsidP="00B332ED">
      <w:pPr>
        <w:pStyle w:val="ConsPlusTitle"/>
        <w:rPr>
          <w:sz w:val="24"/>
          <w:szCs w:val="24"/>
        </w:rPr>
      </w:pPr>
    </w:p>
    <w:p w:rsidR="00B332ED" w:rsidRPr="00993FC7" w:rsidRDefault="00B332ED" w:rsidP="00B332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FC7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и дополнений</w:t>
      </w:r>
    </w:p>
    <w:p w:rsidR="00B332ED" w:rsidRPr="00993FC7" w:rsidRDefault="00B332ED" w:rsidP="00B332E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3FC7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w:anchor="P37" w:history="1">
        <w:r w:rsidRPr="00993FC7">
          <w:rPr>
            <w:rFonts w:ascii="Times New Roman" w:hAnsi="Times New Roman" w:cs="Times New Roman"/>
            <w:b/>
            <w:color w:val="000000"/>
            <w:sz w:val="28"/>
            <w:szCs w:val="28"/>
          </w:rPr>
          <w:t>Положени</w:t>
        </w:r>
      </w:hyperlink>
      <w:r w:rsidRPr="00993FC7">
        <w:rPr>
          <w:rFonts w:ascii="Times New Roman" w:hAnsi="Times New Roman" w:cs="Times New Roman"/>
          <w:b/>
          <w:color w:val="000000"/>
          <w:sz w:val="28"/>
          <w:szCs w:val="28"/>
        </w:rPr>
        <w:t>е о порядке и условиях приватизации имущества муниципального образования  «Великовисочный сельсовет» Ненецкого автономного округа</w:t>
      </w:r>
    </w:p>
    <w:p w:rsidR="00B332ED" w:rsidRPr="00993FC7" w:rsidRDefault="00B332ED" w:rsidP="00B332E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32ED" w:rsidRPr="00993FC7" w:rsidRDefault="00B332ED" w:rsidP="00B332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2ED" w:rsidRPr="00993FC7" w:rsidRDefault="00B332ED" w:rsidP="00B332E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93FC7">
        <w:rPr>
          <w:color w:val="000000"/>
          <w:sz w:val="28"/>
          <w:szCs w:val="28"/>
        </w:rPr>
        <w:t xml:space="preserve">В соответствии  с </w:t>
      </w:r>
      <w:r w:rsidRPr="00993FC7">
        <w:rPr>
          <w:sz w:val="28"/>
          <w:szCs w:val="28"/>
        </w:rPr>
        <w:t xml:space="preserve">Федеральным </w:t>
      </w:r>
      <w:hyperlink r:id="rId6" w:history="1">
        <w:r w:rsidRPr="00993FC7">
          <w:rPr>
            <w:color w:val="000000"/>
            <w:sz w:val="28"/>
            <w:szCs w:val="28"/>
          </w:rPr>
          <w:t>закон</w:t>
        </w:r>
      </w:hyperlink>
      <w:r w:rsidRPr="00993FC7">
        <w:rPr>
          <w:color w:val="000000"/>
          <w:sz w:val="28"/>
          <w:szCs w:val="28"/>
        </w:rPr>
        <w:t>ом о</w:t>
      </w:r>
      <w:r w:rsidRPr="00993FC7">
        <w:rPr>
          <w:sz w:val="28"/>
          <w:szCs w:val="28"/>
        </w:rPr>
        <w:t xml:space="preserve">т 21.12.2001 </w:t>
      </w:r>
      <w:r>
        <w:rPr>
          <w:sz w:val="28"/>
          <w:szCs w:val="28"/>
        </w:rPr>
        <w:t>№</w:t>
      </w:r>
      <w:r w:rsidRPr="00993FC7">
        <w:rPr>
          <w:sz w:val="28"/>
          <w:szCs w:val="28"/>
        </w:rPr>
        <w:t xml:space="preserve"> 178-ФЗ «О приватизации государственного и муниципального имущества», </w:t>
      </w:r>
      <w:r w:rsidRPr="00993FC7">
        <w:rPr>
          <w:color w:val="000000"/>
          <w:sz w:val="28"/>
          <w:szCs w:val="28"/>
        </w:rPr>
        <w:t>Совет депутатов муниципального образования «Великовисочный сельсовет» Ненецкого автономного округа  решил:</w:t>
      </w:r>
    </w:p>
    <w:p w:rsidR="00B332ED" w:rsidRPr="00993FC7" w:rsidRDefault="00B332ED" w:rsidP="00B332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2ED" w:rsidRPr="00993FC7" w:rsidRDefault="00B332ED" w:rsidP="00B332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C7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прилагаемые изменения и дополнения в </w:t>
      </w:r>
      <w:hyperlink w:anchor="P37" w:history="1">
        <w:r w:rsidRPr="00993FC7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993FC7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и условиях приватизации имущества муниципального образования «Великовисочный сельсовет» Ненецкого автономного округа, утвержденное решением Совета депутатов </w:t>
      </w:r>
      <w:r w:rsidRPr="00993FC7">
        <w:rPr>
          <w:rFonts w:ascii="Times New Roman" w:hAnsi="Times New Roman" w:cs="Times New Roman"/>
          <w:sz w:val="28"/>
          <w:szCs w:val="28"/>
        </w:rPr>
        <w:t>муниципального образования «Великовисочный сельсовет» Ненецкого автономного округа от 23.04.2019 № 76.</w:t>
      </w:r>
    </w:p>
    <w:p w:rsidR="00B332ED" w:rsidRPr="00993FC7" w:rsidRDefault="00B332ED" w:rsidP="00B332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2ED" w:rsidRPr="00993FC7" w:rsidRDefault="00B332ED" w:rsidP="00B332ED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FC7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B332ED" w:rsidRPr="00993FC7" w:rsidRDefault="00B332ED" w:rsidP="00B332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2ED" w:rsidRPr="00DE179B" w:rsidRDefault="00B332ED" w:rsidP="00B332E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ED" w:rsidRPr="00DE179B" w:rsidRDefault="00B332ED" w:rsidP="00B332E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ED" w:rsidRPr="00DE179B" w:rsidRDefault="00B332ED" w:rsidP="00B332E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ED" w:rsidRPr="00DE179B" w:rsidRDefault="00B332ED" w:rsidP="00B332E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ED" w:rsidRDefault="00B332ED" w:rsidP="00B332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B332ED" w:rsidSect="00C46D13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 w:rsidRPr="00A02804">
        <w:rPr>
          <w:rFonts w:ascii="Times New Roman" w:hAnsi="Times New Roman" w:cs="Times New Roman"/>
          <w:sz w:val="28"/>
          <w:szCs w:val="28"/>
        </w:rPr>
        <w:t xml:space="preserve">Глава МО «Великовисочный сельсовет» НАО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28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Н.П. Бараков</w:t>
      </w:r>
    </w:p>
    <w:p w:rsidR="00B332ED" w:rsidRPr="00E05492" w:rsidRDefault="00B332ED" w:rsidP="00B332E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054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332ED" w:rsidRPr="00E05492" w:rsidRDefault="00B332ED" w:rsidP="00B332E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05492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332ED" w:rsidRPr="00E05492" w:rsidRDefault="00B332ED" w:rsidP="00B332E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05492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5492">
        <w:rPr>
          <w:rFonts w:ascii="Times New Roman" w:hAnsi="Times New Roman" w:cs="Times New Roman"/>
          <w:sz w:val="28"/>
          <w:szCs w:val="28"/>
        </w:rPr>
        <w:t>Великовисочный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5492">
        <w:rPr>
          <w:rFonts w:ascii="Times New Roman" w:hAnsi="Times New Roman" w:cs="Times New Roman"/>
          <w:sz w:val="28"/>
          <w:szCs w:val="28"/>
        </w:rPr>
        <w:t xml:space="preserve"> НАО </w:t>
      </w:r>
    </w:p>
    <w:p w:rsidR="00B332ED" w:rsidRDefault="00B332ED" w:rsidP="00B332E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054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20.11.2020</w:t>
      </w:r>
      <w:r w:rsidRPr="00E0549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141</w:t>
      </w:r>
    </w:p>
    <w:p w:rsidR="00B332ED" w:rsidRPr="00DE179B" w:rsidRDefault="00B332ED" w:rsidP="00B332E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B332ED" w:rsidRPr="00DE179B" w:rsidRDefault="00B332ED" w:rsidP="00B332E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ED" w:rsidRPr="00993FC7" w:rsidRDefault="00B332ED" w:rsidP="00B332E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3F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Изменения и дополнения</w:t>
      </w:r>
    </w:p>
    <w:p w:rsidR="00B332ED" w:rsidRDefault="00B332ED" w:rsidP="00B332E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3F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hyperlink w:anchor="P37" w:history="1">
        <w:r w:rsidRPr="00993FC7">
          <w:rPr>
            <w:rFonts w:ascii="Times New Roman" w:hAnsi="Times New Roman" w:cs="Times New Roman"/>
            <w:b/>
            <w:color w:val="000000"/>
            <w:sz w:val="28"/>
            <w:szCs w:val="28"/>
          </w:rPr>
          <w:t>Положение</w:t>
        </w:r>
      </w:hyperlink>
      <w:r w:rsidRPr="00993F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порядке и условиях приватизации имущества муниципального образования «Великовисочный сельсовет» </w:t>
      </w:r>
    </w:p>
    <w:p w:rsidR="00B332ED" w:rsidRPr="00993FC7" w:rsidRDefault="00B332ED" w:rsidP="00B332E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3FC7">
        <w:rPr>
          <w:rFonts w:ascii="Times New Roman" w:hAnsi="Times New Roman" w:cs="Times New Roman"/>
          <w:b/>
          <w:color w:val="000000"/>
          <w:sz w:val="28"/>
          <w:szCs w:val="28"/>
        </w:rPr>
        <w:t>Ненецкого автономного округа</w:t>
      </w:r>
    </w:p>
    <w:p w:rsidR="00B332ED" w:rsidRPr="00993FC7" w:rsidRDefault="00B332ED" w:rsidP="00B332ED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32ED" w:rsidRPr="00993FC7" w:rsidRDefault="00B332ED" w:rsidP="00B332E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3FC7">
        <w:rPr>
          <w:rFonts w:ascii="Times New Roman" w:hAnsi="Times New Roman"/>
          <w:color w:val="000000"/>
          <w:sz w:val="28"/>
          <w:szCs w:val="28"/>
        </w:rPr>
        <w:t>1. Пункт 1.1. изложить в следующей редакции:</w:t>
      </w:r>
    </w:p>
    <w:p w:rsidR="00B332ED" w:rsidRPr="00993FC7" w:rsidRDefault="00B332ED" w:rsidP="00B332E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3FC7">
        <w:rPr>
          <w:rFonts w:ascii="Times New Roman" w:hAnsi="Times New Roman"/>
          <w:color w:val="000000"/>
          <w:sz w:val="28"/>
          <w:szCs w:val="28"/>
        </w:rPr>
        <w:t xml:space="preserve">«1.1. </w:t>
      </w:r>
      <w:hyperlink w:anchor="P37" w:history="1">
        <w:r w:rsidRPr="00993FC7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993FC7">
        <w:rPr>
          <w:rFonts w:ascii="Times New Roman" w:hAnsi="Times New Roman"/>
          <w:color w:val="000000"/>
          <w:sz w:val="28"/>
          <w:szCs w:val="28"/>
        </w:rPr>
        <w:t xml:space="preserve"> о порядке и условиях приватизации имущества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993FC7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(далее – Положение) разработано в соответствии с Гражданским </w:t>
      </w:r>
      <w:hyperlink r:id="rId7" w:history="1">
        <w:r w:rsidRPr="00993FC7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993FC7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Федеральными </w:t>
      </w:r>
      <w:hyperlink r:id="rId8" w:history="1">
        <w:r w:rsidRPr="00993FC7">
          <w:rPr>
            <w:rFonts w:ascii="Times New Roman" w:hAnsi="Times New Roman"/>
            <w:color w:val="000000"/>
            <w:sz w:val="28"/>
            <w:szCs w:val="28"/>
          </w:rPr>
          <w:t>законам</w:t>
        </w:r>
      </w:hyperlink>
      <w:r w:rsidRPr="00993FC7">
        <w:rPr>
          <w:rFonts w:ascii="Times New Roman" w:hAnsi="Times New Roman"/>
          <w:color w:val="000000"/>
          <w:sz w:val="28"/>
          <w:szCs w:val="28"/>
        </w:rPr>
        <w:t xml:space="preserve">и от 06.10.2003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93FC7">
        <w:rPr>
          <w:rFonts w:ascii="Times New Roman" w:hAnsi="Times New Roman"/>
          <w:color w:val="000000"/>
          <w:sz w:val="28"/>
          <w:szCs w:val="28"/>
        </w:rPr>
        <w:t xml:space="preserve">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93FC7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</w:rPr>
        <w:t>равления в Российской Федерации»</w:t>
      </w:r>
      <w:r w:rsidRPr="00993FC7"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>от 22.07.2008 N 159-ФЗ «</w:t>
      </w:r>
      <w:r w:rsidRPr="00993FC7">
        <w:rPr>
          <w:rFonts w:ascii="Times New Roman" w:hAnsi="Times New Roman"/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</w:t>
      </w:r>
      <w:r>
        <w:rPr>
          <w:rFonts w:ascii="Times New Roman" w:hAnsi="Times New Roman"/>
          <w:color w:val="000000"/>
          <w:sz w:val="28"/>
          <w:szCs w:val="28"/>
        </w:rPr>
        <w:t>ы Российской Федерации»</w:t>
      </w:r>
      <w:r w:rsidRPr="00993FC7">
        <w:rPr>
          <w:rFonts w:ascii="Times New Roman" w:hAnsi="Times New Roman"/>
          <w:color w:val="000000"/>
          <w:sz w:val="28"/>
          <w:szCs w:val="28"/>
        </w:rPr>
        <w:t xml:space="preserve"> (далее - Федеральный закон № 15</w:t>
      </w:r>
      <w:r>
        <w:rPr>
          <w:rFonts w:ascii="Times New Roman" w:hAnsi="Times New Roman"/>
          <w:color w:val="000000"/>
          <w:sz w:val="28"/>
          <w:szCs w:val="28"/>
        </w:rPr>
        <w:t>9-ФЗ),  от 21.12.2001 № 178-ФЗ «</w:t>
      </w:r>
      <w:r w:rsidRPr="00993FC7">
        <w:rPr>
          <w:rFonts w:ascii="Times New Roman" w:hAnsi="Times New Roman"/>
          <w:color w:val="000000"/>
          <w:sz w:val="28"/>
          <w:szCs w:val="28"/>
        </w:rPr>
        <w:t>О приватизации государственного и муниципального имущества" (далее - Федеральный закон № 1</w:t>
      </w:r>
      <w:r>
        <w:rPr>
          <w:rFonts w:ascii="Times New Roman" w:hAnsi="Times New Roman"/>
          <w:color w:val="000000"/>
          <w:sz w:val="28"/>
          <w:szCs w:val="28"/>
        </w:rPr>
        <w:t>78-ФЗ), от 29.07.1998 № 135-ФЗ «</w:t>
      </w:r>
      <w:r w:rsidRPr="00993FC7">
        <w:rPr>
          <w:rFonts w:ascii="Times New Roman" w:hAnsi="Times New Roman"/>
          <w:color w:val="000000"/>
          <w:sz w:val="28"/>
          <w:szCs w:val="28"/>
        </w:rPr>
        <w:t>Об оценочной деятельности в Российской Федераци</w:t>
      </w:r>
      <w:r>
        <w:rPr>
          <w:rFonts w:ascii="Times New Roman" w:hAnsi="Times New Roman"/>
          <w:color w:val="000000"/>
          <w:sz w:val="28"/>
          <w:szCs w:val="28"/>
        </w:rPr>
        <w:t>и»</w:t>
      </w:r>
      <w:r w:rsidRPr="00993FC7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" w:history="1">
        <w:r w:rsidRPr="00993FC7">
          <w:rPr>
            <w:rFonts w:ascii="Times New Roman" w:hAnsi="Times New Roman"/>
            <w:color w:val="000000"/>
            <w:sz w:val="28"/>
            <w:szCs w:val="28"/>
          </w:rPr>
          <w:t>Постановлени</w:t>
        </w:r>
      </w:hyperlink>
      <w:r w:rsidRPr="00993FC7">
        <w:rPr>
          <w:rFonts w:ascii="Times New Roman" w:hAnsi="Times New Roman"/>
          <w:color w:val="000000"/>
          <w:sz w:val="28"/>
          <w:szCs w:val="28"/>
        </w:rPr>
        <w:t xml:space="preserve">ями Правительства Российской Федерации от 12.08.2002 </w:t>
      </w:r>
      <w:r>
        <w:rPr>
          <w:rFonts w:ascii="Times New Roman" w:hAnsi="Times New Roman"/>
          <w:color w:val="000000"/>
          <w:sz w:val="28"/>
          <w:szCs w:val="28"/>
        </w:rPr>
        <w:t>№ 584 «</w:t>
      </w:r>
      <w:r w:rsidRPr="00993FC7">
        <w:rPr>
          <w:rFonts w:ascii="Times New Roman" w:hAnsi="Times New Roman"/>
          <w:color w:val="000000"/>
          <w:sz w:val="28"/>
          <w:szCs w:val="28"/>
        </w:rPr>
        <w:t>Об утверждении Положения о проведении конкурса по продаже государственно</w:t>
      </w:r>
      <w:r>
        <w:rPr>
          <w:rFonts w:ascii="Times New Roman" w:hAnsi="Times New Roman"/>
          <w:color w:val="000000"/>
          <w:sz w:val="28"/>
          <w:szCs w:val="28"/>
        </w:rPr>
        <w:t>го или муниципального имущества»</w:t>
      </w:r>
      <w:r w:rsidRPr="00993FC7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" w:history="1">
        <w:r w:rsidRPr="00993FC7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Pr="00993FC7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 xml:space="preserve">Великовисочный </w:t>
      </w:r>
      <w:r w:rsidRPr="00993FC7">
        <w:rPr>
          <w:rFonts w:ascii="Times New Roman" w:hAnsi="Times New Roman"/>
          <w:color w:val="000000"/>
          <w:sz w:val="28"/>
          <w:szCs w:val="28"/>
        </w:rPr>
        <w:t>сельсовет» Ненецкого автономного округа, иными нормативными правовыми актами органов местного самоуправления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993FC7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округа.».</w:t>
      </w:r>
    </w:p>
    <w:p w:rsidR="00B332ED" w:rsidRPr="00993FC7" w:rsidRDefault="00B332ED" w:rsidP="00B332E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2ED" w:rsidRPr="00993FC7" w:rsidRDefault="00B332ED" w:rsidP="00B332E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3FC7">
        <w:rPr>
          <w:rFonts w:ascii="Times New Roman" w:hAnsi="Times New Roman"/>
          <w:color w:val="000000"/>
          <w:sz w:val="28"/>
          <w:szCs w:val="28"/>
        </w:rPr>
        <w:t>2. В пункте 1.3. слово «пункте» заменить на слово «части».</w:t>
      </w:r>
    </w:p>
    <w:p w:rsidR="00B332ED" w:rsidRPr="00993FC7" w:rsidRDefault="00B332ED" w:rsidP="00B332E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2ED" w:rsidRPr="00993FC7" w:rsidRDefault="00B332ED" w:rsidP="00B332E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3FC7">
        <w:rPr>
          <w:rFonts w:ascii="Times New Roman" w:hAnsi="Times New Roman"/>
          <w:color w:val="000000"/>
          <w:sz w:val="28"/>
          <w:szCs w:val="28"/>
        </w:rPr>
        <w:t>3. В пункте 1.9. слово «пункте» заменить на слово «части».</w:t>
      </w:r>
    </w:p>
    <w:p w:rsidR="00B332ED" w:rsidRPr="00993FC7" w:rsidRDefault="00B332ED" w:rsidP="00B332E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2ED" w:rsidRPr="00993FC7" w:rsidRDefault="00B332ED" w:rsidP="00B332E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3FC7">
        <w:rPr>
          <w:rFonts w:ascii="Times New Roman" w:hAnsi="Times New Roman"/>
          <w:color w:val="000000"/>
          <w:sz w:val="28"/>
          <w:szCs w:val="28"/>
        </w:rPr>
        <w:t>4. Пункт 3.16. изложить в следующей редакции:</w:t>
      </w:r>
    </w:p>
    <w:p w:rsidR="00B332ED" w:rsidRPr="00993FC7" w:rsidRDefault="00B332ED" w:rsidP="00B332ED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993FC7">
        <w:rPr>
          <w:color w:val="000000"/>
          <w:sz w:val="28"/>
          <w:szCs w:val="28"/>
        </w:rPr>
        <w:t xml:space="preserve">«3.16. </w:t>
      </w:r>
      <w:r w:rsidRPr="00993FC7">
        <w:rPr>
          <w:sz w:val="28"/>
          <w:szCs w:val="28"/>
        </w:rPr>
        <w:t xml:space="preserve"> Одновременно с заявкой претенденты представляют документы в соответствии  со статьей 16 </w:t>
      </w:r>
      <w:r w:rsidRPr="00993FC7">
        <w:rPr>
          <w:color w:val="000000"/>
          <w:sz w:val="28"/>
          <w:szCs w:val="28"/>
        </w:rPr>
        <w:t>Федерального закона № 178-ФЗ.</w:t>
      </w:r>
    </w:p>
    <w:p w:rsidR="00B332ED" w:rsidRPr="00993FC7" w:rsidRDefault="00B332ED" w:rsidP="00B332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3FC7">
        <w:rPr>
          <w:sz w:val="28"/>
          <w:szCs w:val="28"/>
        </w:rPr>
        <w:t xml:space="preserve">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документов.».</w:t>
      </w:r>
    </w:p>
    <w:p w:rsidR="00B332ED" w:rsidRPr="00993FC7" w:rsidRDefault="00B332ED" w:rsidP="00B332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332ED" w:rsidRPr="00993FC7" w:rsidRDefault="00B332ED" w:rsidP="00B332ED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Pr="00993FC7">
        <w:rPr>
          <w:color w:val="000000"/>
          <w:sz w:val="28"/>
          <w:szCs w:val="28"/>
        </w:rPr>
        <w:t xml:space="preserve"> Абзац второй подпункта 4.4 пункта 4 изложить в следующей редакции:</w:t>
      </w:r>
    </w:p>
    <w:p w:rsidR="00B332ED" w:rsidRPr="00993FC7" w:rsidRDefault="00B332ED" w:rsidP="00B332ED">
      <w:pPr>
        <w:ind w:firstLine="567"/>
        <w:rPr>
          <w:sz w:val="28"/>
          <w:szCs w:val="28"/>
        </w:rPr>
      </w:pPr>
      <w:r w:rsidRPr="00993FC7">
        <w:rPr>
          <w:color w:val="000000"/>
          <w:sz w:val="28"/>
          <w:szCs w:val="28"/>
        </w:rPr>
        <w:t>«Информация о результатах сделок приватизации должна содержать:</w:t>
      </w:r>
    </w:p>
    <w:p w:rsidR="00B332ED" w:rsidRPr="00993FC7" w:rsidRDefault="00B332ED" w:rsidP="00B332ED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93FC7">
        <w:rPr>
          <w:color w:val="000000"/>
          <w:sz w:val="28"/>
          <w:szCs w:val="28"/>
        </w:rPr>
        <w:t>наименование продавца имущества;</w:t>
      </w:r>
    </w:p>
    <w:p w:rsidR="00B332ED" w:rsidRPr="00993FC7" w:rsidRDefault="00B332ED" w:rsidP="00B332ED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93FC7">
        <w:rPr>
          <w:color w:val="000000"/>
          <w:sz w:val="28"/>
          <w:szCs w:val="28"/>
        </w:rPr>
        <w:t>наименование имущества и иные позволяющие его индивидуализировать сведения (характеристика имущества);</w:t>
      </w:r>
    </w:p>
    <w:p w:rsidR="00B332ED" w:rsidRPr="00993FC7" w:rsidRDefault="00B332ED" w:rsidP="00B332ED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93FC7">
        <w:rPr>
          <w:color w:val="000000"/>
          <w:sz w:val="28"/>
          <w:szCs w:val="28"/>
        </w:rPr>
        <w:t>дата, время и место проведения торгов;</w:t>
      </w:r>
    </w:p>
    <w:p w:rsidR="00B332ED" w:rsidRPr="00993FC7" w:rsidRDefault="00B332ED" w:rsidP="00B332ED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93FC7">
        <w:rPr>
          <w:color w:val="000000"/>
          <w:sz w:val="28"/>
          <w:szCs w:val="28"/>
        </w:rPr>
        <w:t>цена сделки приватизации;</w:t>
      </w:r>
    </w:p>
    <w:p w:rsidR="00B332ED" w:rsidRPr="00993FC7" w:rsidRDefault="00B332ED" w:rsidP="00B332ED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93FC7">
        <w:rPr>
          <w:color w:val="000000"/>
          <w:sz w:val="28"/>
          <w:szCs w:val="28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B332ED" w:rsidRDefault="00B332ED" w:rsidP="00B332ED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93FC7">
        <w:rPr>
          <w:color w:val="000000"/>
          <w:sz w:val="28"/>
          <w:szCs w:val="28"/>
        </w:rPr>
        <w:t>имя физического лица или наименование юридического лица - победителя торгов.»</w:t>
      </w:r>
    </w:p>
    <w:p w:rsidR="00B332ED" w:rsidRDefault="00B332ED" w:rsidP="00B332ED">
      <w:pPr>
        <w:tabs>
          <w:tab w:val="left" w:pos="851"/>
        </w:tabs>
        <w:ind w:left="567"/>
        <w:jc w:val="both"/>
        <w:rPr>
          <w:color w:val="000000"/>
          <w:sz w:val="28"/>
          <w:szCs w:val="28"/>
        </w:rPr>
      </w:pPr>
    </w:p>
    <w:p w:rsidR="00B332ED" w:rsidRPr="00F03D57" w:rsidRDefault="00B332ED" w:rsidP="00B332E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>Изложить абзац 3 п</w:t>
      </w:r>
      <w:r w:rsidRPr="00F03D57">
        <w:rPr>
          <w:rFonts w:ascii="Times New Roman" w:hAnsi="Times New Roman"/>
          <w:sz w:val="28"/>
          <w:szCs w:val="28"/>
          <w:lang w:eastAsia="ru-RU"/>
        </w:rPr>
        <w:t>одпункт 5.5.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03D57">
        <w:rPr>
          <w:rFonts w:ascii="Times New Roman" w:hAnsi="Times New Roman"/>
          <w:sz w:val="28"/>
          <w:szCs w:val="28"/>
          <w:lang w:eastAsia="ru-RU"/>
        </w:rPr>
        <w:t xml:space="preserve"> 5 </w:t>
      </w:r>
      <w:r>
        <w:rPr>
          <w:rFonts w:ascii="Times New Roman" w:hAnsi="Times New Roman"/>
          <w:sz w:val="28"/>
          <w:szCs w:val="28"/>
          <w:lang w:eastAsia="ru-RU"/>
        </w:rPr>
        <w:t>в следующей редакции</w:t>
      </w:r>
      <w:r w:rsidRPr="00F03D5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332ED" w:rsidRPr="009F3D88" w:rsidRDefault="00B332ED" w:rsidP="00B332ED">
      <w:pPr>
        <w:pStyle w:val="a3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«Срок рассрочки </w:t>
      </w:r>
      <w:r w:rsidRPr="009F3D88">
        <w:rPr>
          <w:rFonts w:ascii="Times New Roman" w:hAnsi="Times New Roman"/>
          <w:color w:val="000000"/>
          <w:sz w:val="28"/>
          <w:szCs w:val="28"/>
          <w:lang w:eastAsia="ru-RU"/>
        </w:rPr>
        <w:t>оплаты такого имущества при реализации преимущественного права на его приобретение, составляет не менее 5 лет.».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ED"/>
    <w:rsid w:val="002D0FD0"/>
    <w:rsid w:val="00482B7D"/>
    <w:rsid w:val="00B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D6BE1-BA60-4AB8-9778-1917AE36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B3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332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B332ED"/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uiPriority w:val="99"/>
    <w:locked/>
    <w:rsid w:val="00B332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0A43A536FE12488EB562321445CA45C8608D51CC3B570A92A83807F426B1E214ABAB646045957CE434807C1DE469C7B494B1B5930682Bo7o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F0A43A536FE12488EB562321445CA45C870FDB18C3B570A92A83807F426B1E334AE2BA46004154CE561E5684o8o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351EA617BE8E7425498EBE505A1F4005A9BE7E0156500B70100596F3882FA3047FF4EF85CA9E161D49D7882B2EDA7DC8B534C86AED07D6f4QF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0F0A43A536FE12488EB482E372807A9568C51DE1EC1B72FF375D8DD284B61496605E3F402095E54CC4A1F518EDF1AD82A5A4B1C59326B347C168Bo1o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F0A43A536FE12488EB562321445CA45D870DD11AC3B570A92A83807F426B1E334AE2BA46004154CE561E5684o8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2023-07-26T11:22:00Z</dcterms:created>
  <dcterms:modified xsi:type="dcterms:W3CDTF">2023-07-26T11:22:00Z</dcterms:modified>
</cp:coreProperties>
</file>