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88" w:rsidRPr="00DB5A9C" w:rsidRDefault="00210F88" w:rsidP="00210F88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DB5A9C">
        <w:rPr>
          <w:b/>
          <w:noProof/>
          <w:color w:val="000000"/>
          <w:sz w:val="28"/>
        </w:rPr>
        <w:drawing>
          <wp:inline distT="0" distB="0" distL="0" distR="0">
            <wp:extent cx="514350" cy="657225"/>
            <wp:effectExtent l="0" t="0" r="0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88" w:rsidRPr="00DB5A9C" w:rsidRDefault="00210F88" w:rsidP="00210F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5A9C">
        <w:rPr>
          <w:b/>
          <w:bCs/>
          <w:color w:val="000000"/>
          <w:sz w:val="28"/>
        </w:rPr>
        <w:t xml:space="preserve">СОВЕТ ДЕПУТАТОВ </w:t>
      </w:r>
      <w:r w:rsidRPr="00DB5A9C">
        <w:rPr>
          <w:b/>
          <w:bCs/>
          <w:color w:val="000000"/>
          <w:sz w:val="28"/>
        </w:rPr>
        <w:br/>
        <w:t>МУНИЦИПАЛЬНОГО ОБРАЗОВАНИЯ</w:t>
      </w:r>
    </w:p>
    <w:p w:rsidR="00210F88" w:rsidRPr="00DB5A9C" w:rsidRDefault="00210F88" w:rsidP="00210F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5A9C">
        <w:rPr>
          <w:b/>
          <w:bCs/>
          <w:color w:val="000000"/>
          <w:sz w:val="28"/>
        </w:rPr>
        <w:t xml:space="preserve">«ВЕЛИКОВИСОЧНЫЙ СЕЛЬСОВЕТ» </w:t>
      </w:r>
      <w:r w:rsidRPr="00DB5A9C">
        <w:rPr>
          <w:b/>
          <w:bCs/>
          <w:color w:val="000000"/>
          <w:sz w:val="28"/>
        </w:rPr>
        <w:br/>
        <w:t>НЕНЕЦКОГО АВТОНОМНОГО ОКРУГА</w:t>
      </w:r>
    </w:p>
    <w:p w:rsidR="00210F88" w:rsidRPr="00DB5A9C" w:rsidRDefault="00210F88" w:rsidP="00210F88">
      <w:pPr>
        <w:jc w:val="center"/>
        <w:rPr>
          <w:sz w:val="28"/>
          <w:szCs w:val="28"/>
        </w:rPr>
      </w:pPr>
    </w:p>
    <w:p w:rsidR="00210F88" w:rsidRPr="00DB5A9C" w:rsidRDefault="00210F88" w:rsidP="00210F88">
      <w:pPr>
        <w:jc w:val="center"/>
        <w:rPr>
          <w:sz w:val="28"/>
          <w:szCs w:val="28"/>
        </w:rPr>
      </w:pPr>
      <w:r w:rsidRPr="00DB5A9C">
        <w:rPr>
          <w:sz w:val="28"/>
          <w:szCs w:val="28"/>
        </w:rPr>
        <w:t xml:space="preserve"> 23-е заседание 6-го созыва</w:t>
      </w:r>
    </w:p>
    <w:p w:rsidR="00210F88" w:rsidRPr="00DB5A9C" w:rsidRDefault="00210F88" w:rsidP="00210F88">
      <w:pPr>
        <w:jc w:val="center"/>
        <w:rPr>
          <w:b/>
          <w:sz w:val="28"/>
          <w:szCs w:val="28"/>
        </w:rPr>
      </w:pPr>
    </w:p>
    <w:p w:rsidR="00210F88" w:rsidRPr="00DB5A9C" w:rsidRDefault="00210F88" w:rsidP="00210F88">
      <w:pPr>
        <w:jc w:val="center"/>
        <w:rPr>
          <w:b/>
          <w:sz w:val="28"/>
          <w:szCs w:val="28"/>
        </w:rPr>
      </w:pPr>
      <w:r w:rsidRPr="00DB5A9C">
        <w:rPr>
          <w:b/>
          <w:sz w:val="28"/>
          <w:szCs w:val="28"/>
        </w:rPr>
        <w:t xml:space="preserve">РЕШЕНИЕ </w:t>
      </w:r>
    </w:p>
    <w:p w:rsidR="00210F88" w:rsidRDefault="00210F88" w:rsidP="00210F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20</w:t>
      </w:r>
      <w:proofErr w:type="gramEnd"/>
      <w:r>
        <w:rPr>
          <w:b/>
          <w:sz w:val="28"/>
          <w:szCs w:val="28"/>
        </w:rPr>
        <w:t xml:space="preserve"> ноября</w:t>
      </w:r>
      <w:r w:rsidRPr="00DB5A9C">
        <w:rPr>
          <w:b/>
          <w:sz w:val="28"/>
          <w:szCs w:val="28"/>
        </w:rPr>
        <w:t xml:space="preserve"> 2020 года № </w:t>
      </w:r>
      <w:r>
        <w:rPr>
          <w:b/>
          <w:sz w:val="28"/>
          <w:szCs w:val="28"/>
        </w:rPr>
        <w:t>138</w:t>
      </w:r>
    </w:p>
    <w:p w:rsidR="00210F88" w:rsidRPr="00DB5A9C" w:rsidRDefault="00210F88" w:rsidP="00210F88">
      <w:pPr>
        <w:jc w:val="center"/>
        <w:rPr>
          <w:b/>
          <w:sz w:val="28"/>
          <w:szCs w:val="28"/>
        </w:rPr>
      </w:pPr>
    </w:p>
    <w:p w:rsidR="00210F88" w:rsidRPr="00DB5A9C" w:rsidRDefault="00210F88" w:rsidP="00210F88">
      <w:pPr>
        <w:pStyle w:val="ConsPlusTitle"/>
        <w:jc w:val="center"/>
        <w:rPr>
          <w:snapToGrid w:val="0"/>
          <w:sz w:val="28"/>
          <w:szCs w:val="28"/>
        </w:rPr>
      </w:pPr>
      <w:r w:rsidRPr="00DB5A9C">
        <w:rPr>
          <w:sz w:val="28"/>
          <w:szCs w:val="28"/>
        </w:rPr>
        <w:t xml:space="preserve">Об установлении </w:t>
      </w:r>
      <w:r w:rsidRPr="00DB5A9C">
        <w:rPr>
          <w:snapToGrid w:val="0"/>
          <w:sz w:val="28"/>
          <w:szCs w:val="28"/>
        </w:rPr>
        <w:t xml:space="preserve">  </w:t>
      </w:r>
      <w:proofErr w:type="gramStart"/>
      <w:r w:rsidRPr="00DB5A9C">
        <w:rPr>
          <w:snapToGrid w:val="0"/>
          <w:sz w:val="28"/>
          <w:szCs w:val="28"/>
        </w:rPr>
        <w:t>налога</w:t>
      </w:r>
      <w:r w:rsidRPr="00DB5A9C">
        <w:rPr>
          <w:sz w:val="28"/>
          <w:szCs w:val="28"/>
        </w:rPr>
        <w:t xml:space="preserve">  на</w:t>
      </w:r>
      <w:proofErr w:type="gramEnd"/>
      <w:r w:rsidRPr="00DB5A9C">
        <w:rPr>
          <w:sz w:val="28"/>
          <w:szCs w:val="28"/>
        </w:rPr>
        <w:t xml:space="preserve"> имущество физических лиц</w:t>
      </w:r>
      <w:r w:rsidRPr="00DB5A9C">
        <w:rPr>
          <w:snapToGrid w:val="0"/>
          <w:sz w:val="28"/>
          <w:szCs w:val="28"/>
        </w:rPr>
        <w:t xml:space="preserve"> на территории муниципального образования «Великовисочный сельсовет» </w:t>
      </w:r>
    </w:p>
    <w:p w:rsidR="00210F88" w:rsidRPr="00DB5A9C" w:rsidRDefault="00210F88" w:rsidP="00210F88">
      <w:pPr>
        <w:pStyle w:val="ConsPlusTitle"/>
        <w:jc w:val="center"/>
        <w:rPr>
          <w:snapToGrid w:val="0"/>
          <w:sz w:val="28"/>
          <w:szCs w:val="28"/>
        </w:rPr>
      </w:pPr>
      <w:r w:rsidRPr="00DB5A9C">
        <w:rPr>
          <w:snapToGrid w:val="0"/>
          <w:sz w:val="28"/>
          <w:szCs w:val="28"/>
        </w:rPr>
        <w:t xml:space="preserve">Ненецкого автономного округа  </w:t>
      </w:r>
    </w:p>
    <w:p w:rsidR="00210F88" w:rsidRPr="00DB5A9C" w:rsidRDefault="00210F88" w:rsidP="00210F88">
      <w:pPr>
        <w:pStyle w:val="ConsPlusTitle"/>
        <w:jc w:val="center"/>
        <w:rPr>
          <w:sz w:val="28"/>
          <w:szCs w:val="28"/>
        </w:rPr>
      </w:pPr>
    </w:p>
    <w:p w:rsidR="00210F88" w:rsidRPr="00DB5A9C" w:rsidRDefault="00210F88" w:rsidP="00210F8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5A9C">
        <w:rPr>
          <w:color w:val="000000"/>
          <w:sz w:val="28"/>
          <w:szCs w:val="28"/>
        </w:rPr>
        <w:t xml:space="preserve">В соответствии с Федеральными законами от 06.09.2003 </w:t>
      </w:r>
      <w:hyperlink r:id="rId6" w:history="1">
        <w:r>
          <w:rPr>
            <w:color w:val="000000"/>
            <w:sz w:val="28"/>
            <w:szCs w:val="28"/>
          </w:rPr>
          <w:t>№</w:t>
        </w:r>
        <w:r w:rsidRPr="00DB5A9C">
          <w:rPr>
            <w:color w:val="000000"/>
            <w:sz w:val="28"/>
            <w:szCs w:val="28"/>
          </w:rPr>
          <w:t xml:space="preserve"> 131-ФЗ</w:t>
        </w:r>
      </w:hyperlink>
      <w:r>
        <w:rPr>
          <w:color w:val="000000"/>
          <w:sz w:val="28"/>
          <w:szCs w:val="28"/>
        </w:rPr>
        <w:t xml:space="preserve"> «</w:t>
      </w:r>
      <w:r w:rsidRPr="00DB5A9C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DB5A9C">
        <w:rPr>
          <w:color w:val="000000"/>
          <w:sz w:val="28"/>
          <w:szCs w:val="28"/>
        </w:rPr>
        <w:t xml:space="preserve">, </w:t>
      </w:r>
      <w:hyperlink r:id="rId7" w:history="1">
        <w:r w:rsidRPr="00DB5A9C">
          <w:rPr>
            <w:color w:val="000000"/>
            <w:sz w:val="28"/>
            <w:szCs w:val="28"/>
          </w:rPr>
          <w:t>главой 32</w:t>
        </w:r>
      </w:hyperlink>
      <w:r w:rsidRPr="00DB5A9C">
        <w:rPr>
          <w:color w:val="000000"/>
          <w:sz w:val="28"/>
          <w:szCs w:val="28"/>
        </w:rPr>
        <w:t xml:space="preserve"> части второй Налогового кодекса Российской Федерации, Законом Ненецкого автономного округа от 22.09.2016 № 243-ОЗ «</w:t>
      </w:r>
      <w:r w:rsidRPr="00DB5A9C">
        <w:rPr>
          <w:bCs/>
          <w:color w:val="000000"/>
          <w:sz w:val="28"/>
          <w:szCs w:val="28"/>
        </w:rPr>
        <w:t xml:space="preserve">Об установлении единой даты начала применения на территории Ненецкого автономного округа порядка определения налоговой базы по налогу на имущество физических лиц исходя из кадастровой стоимости объектов налогообложения»,  </w:t>
      </w:r>
      <w:r w:rsidRPr="00DB5A9C">
        <w:rPr>
          <w:color w:val="000000"/>
          <w:sz w:val="28"/>
          <w:szCs w:val="28"/>
        </w:rPr>
        <w:t>руководствуясь Уставом муниципального образования «Великовисочный сельсовет» Ненецкого автономного округа, Совет депутатов МО «Великовисочный сельсовет» НАО РЕШИЛ:</w:t>
      </w:r>
    </w:p>
    <w:p w:rsidR="00210F88" w:rsidRPr="00DB5A9C" w:rsidRDefault="00210F88" w:rsidP="00210F88">
      <w:pPr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p w:rsidR="00210F88" w:rsidRPr="00DB5A9C" w:rsidRDefault="00210F88" w:rsidP="00210F88">
      <w:pPr>
        <w:numPr>
          <w:ilvl w:val="0"/>
          <w:numId w:val="1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B5A9C">
        <w:rPr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Pr="00DB5A9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Великовисоч</w:t>
      </w:r>
      <w:r w:rsidRPr="00DB5A9C">
        <w:rPr>
          <w:color w:val="000000"/>
          <w:sz w:val="28"/>
          <w:szCs w:val="28"/>
        </w:rPr>
        <w:t>ный сельсовет» Ненецкого автономного округа</w:t>
      </w:r>
      <w:r w:rsidRPr="00DB5A9C">
        <w:rPr>
          <w:sz w:val="28"/>
          <w:szCs w:val="28"/>
        </w:rPr>
        <w:t xml:space="preserve"> налог на имущество физических лиц.</w:t>
      </w:r>
    </w:p>
    <w:p w:rsidR="00210F88" w:rsidRPr="00DB5A9C" w:rsidRDefault="00210F88" w:rsidP="00210F88">
      <w:pPr>
        <w:autoSpaceDE w:val="0"/>
        <w:autoSpaceDN w:val="0"/>
        <w:adjustRightInd w:val="0"/>
        <w:ind w:left="600"/>
        <w:jc w:val="both"/>
        <w:rPr>
          <w:bCs/>
          <w:color w:val="000000"/>
          <w:sz w:val="28"/>
          <w:szCs w:val="28"/>
        </w:rPr>
      </w:pPr>
    </w:p>
    <w:p w:rsidR="00210F88" w:rsidRPr="00DB5A9C" w:rsidRDefault="00210F88" w:rsidP="00210F88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bookmarkStart w:id="0" w:name="Par1"/>
      <w:bookmarkEnd w:id="0"/>
      <w:r w:rsidRPr="00DB5A9C">
        <w:rPr>
          <w:color w:val="000000"/>
          <w:sz w:val="28"/>
          <w:szCs w:val="28"/>
        </w:rPr>
        <w:t xml:space="preserve">2. </w:t>
      </w:r>
      <w:r w:rsidRPr="00DB5A9C">
        <w:rPr>
          <w:bCs/>
          <w:color w:val="000000"/>
          <w:sz w:val="28"/>
          <w:szCs w:val="28"/>
        </w:rPr>
        <w:t xml:space="preserve">Определить следующие налоговые ставки по налогу </w:t>
      </w:r>
      <w:r w:rsidRPr="00DB5A9C">
        <w:rPr>
          <w:color w:val="000000"/>
          <w:sz w:val="28"/>
          <w:szCs w:val="28"/>
        </w:rPr>
        <w:t>на имущество физических лиц</w:t>
      </w:r>
      <w:r w:rsidRPr="00DB5A9C">
        <w:rPr>
          <w:bCs/>
          <w:color w:val="000000"/>
          <w:sz w:val="28"/>
          <w:szCs w:val="28"/>
        </w:rPr>
        <w:t>:</w:t>
      </w:r>
    </w:p>
    <w:p w:rsidR="00210F88" w:rsidRPr="00DB5A9C" w:rsidRDefault="00210F88" w:rsidP="00210F8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0F88" w:rsidRPr="00DB5A9C" w:rsidRDefault="00210F88" w:rsidP="00210F8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5A9C">
        <w:rPr>
          <w:rFonts w:ascii="Times New Roman" w:hAnsi="Times New Roman"/>
          <w:color w:val="000000"/>
          <w:sz w:val="28"/>
          <w:szCs w:val="28"/>
          <w:lang w:eastAsia="ru-RU"/>
        </w:rPr>
        <w:t>1) 0,1 процента в отношении:</w:t>
      </w:r>
    </w:p>
    <w:p w:rsidR="00210F88" w:rsidRPr="00DB5A9C" w:rsidRDefault="00210F88" w:rsidP="00210F8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5A9C">
        <w:rPr>
          <w:rFonts w:ascii="Times New Roman" w:hAnsi="Times New Roman"/>
          <w:color w:val="000000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210F88" w:rsidRPr="00DB5A9C" w:rsidRDefault="00210F88" w:rsidP="00210F8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5A9C">
        <w:rPr>
          <w:rFonts w:ascii="Times New Roman" w:hAnsi="Times New Roman"/>
          <w:color w:val="000000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10F88" w:rsidRPr="00DB5A9C" w:rsidRDefault="00210F88" w:rsidP="00210F8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5A9C">
        <w:rPr>
          <w:rFonts w:ascii="Times New Roman" w:hAnsi="Times New Roman"/>
          <w:color w:val="000000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210F88" w:rsidRPr="00DB5A9C" w:rsidRDefault="00210F88" w:rsidP="00210F8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5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DB5A9C">
          <w:rPr>
            <w:rFonts w:ascii="Times New Roman" w:hAnsi="Times New Roman"/>
            <w:color w:val="000000"/>
            <w:sz w:val="28"/>
            <w:szCs w:val="28"/>
            <w:lang w:eastAsia="ru-RU"/>
          </w:rPr>
          <w:t>подпункте 2</w:t>
        </w:r>
      </w:hyperlink>
      <w:r w:rsidRPr="00DB5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пункта;</w:t>
      </w:r>
    </w:p>
    <w:p w:rsidR="00210F88" w:rsidRPr="00DB5A9C" w:rsidRDefault="00210F88" w:rsidP="00210F8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5A9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10F88" w:rsidRPr="00DB5A9C" w:rsidRDefault="00210F88" w:rsidP="00210F8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" w:name="Par10"/>
      <w:bookmarkEnd w:id="1"/>
      <w:r w:rsidRPr="00DB5A9C">
        <w:rPr>
          <w:color w:val="000000"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8" w:history="1">
        <w:r w:rsidRPr="00DB5A9C">
          <w:rPr>
            <w:color w:val="000000"/>
            <w:sz w:val="28"/>
            <w:szCs w:val="28"/>
          </w:rPr>
          <w:t>пунктом 7 статьи 378.2</w:t>
        </w:r>
      </w:hyperlink>
      <w:r w:rsidRPr="00DB5A9C">
        <w:rPr>
          <w:color w:val="000000"/>
          <w:sz w:val="28"/>
          <w:szCs w:val="28"/>
        </w:rPr>
        <w:t xml:space="preserve"> Налогового  Кодекса Российской Федерации, в отношении объектов налогообложения, предусмотренных </w:t>
      </w:r>
      <w:hyperlink r:id="rId9" w:history="1">
        <w:r w:rsidRPr="00DB5A9C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Pr="00DB5A9C">
        <w:rPr>
          <w:color w:val="000000"/>
          <w:sz w:val="28"/>
          <w:szCs w:val="28"/>
        </w:rPr>
        <w:t xml:space="preserve"> Налогового 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210F88" w:rsidRPr="00DB5A9C" w:rsidRDefault="00210F88" w:rsidP="00210F8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5A9C">
        <w:rPr>
          <w:color w:val="000000"/>
          <w:sz w:val="28"/>
          <w:szCs w:val="28"/>
        </w:rPr>
        <w:t>3) 0,5 процента в отношении прочих объектов налогообложения.</w:t>
      </w:r>
    </w:p>
    <w:p w:rsidR="00210F88" w:rsidRPr="00DB5A9C" w:rsidRDefault="00210F88" w:rsidP="00210F8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10F88" w:rsidRPr="00DB5A9C" w:rsidRDefault="00210F88" w:rsidP="00210F88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  <w:r w:rsidRPr="00DB5A9C">
        <w:rPr>
          <w:sz w:val="28"/>
          <w:szCs w:val="28"/>
        </w:rPr>
        <w:t xml:space="preserve">3.  Признать утратившим силу решение Совета депутатов </w:t>
      </w:r>
      <w:r w:rsidRPr="00DB5A9C">
        <w:rPr>
          <w:color w:val="000000"/>
          <w:sz w:val="28"/>
          <w:szCs w:val="28"/>
        </w:rPr>
        <w:t xml:space="preserve">муниципального образования «Великовисочный сельсовет» Ненецкого автономного округа от </w:t>
      </w:r>
      <w:r>
        <w:rPr>
          <w:color w:val="000000"/>
          <w:sz w:val="28"/>
          <w:szCs w:val="28"/>
        </w:rPr>
        <w:t>25.11.2016</w:t>
      </w:r>
      <w:r w:rsidRPr="00DB5A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155</w:t>
      </w:r>
      <w:r w:rsidRPr="00DB5A9C">
        <w:rPr>
          <w:color w:val="000000"/>
          <w:sz w:val="28"/>
          <w:szCs w:val="28"/>
        </w:rPr>
        <w:t xml:space="preserve"> «</w:t>
      </w:r>
      <w:r w:rsidRPr="00DB5A9C">
        <w:rPr>
          <w:sz w:val="28"/>
          <w:szCs w:val="28"/>
        </w:rPr>
        <w:t>Об установлении</w:t>
      </w:r>
      <w:r w:rsidRPr="00DB5A9C">
        <w:rPr>
          <w:snapToGrid w:val="0"/>
          <w:sz w:val="28"/>
          <w:szCs w:val="28"/>
        </w:rPr>
        <w:t xml:space="preserve"> налога</w:t>
      </w:r>
      <w:r>
        <w:rPr>
          <w:snapToGrid w:val="0"/>
          <w:sz w:val="28"/>
          <w:szCs w:val="28"/>
        </w:rPr>
        <w:t xml:space="preserve"> </w:t>
      </w:r>
      <w:r w:rsidRPr="00DB5A9C">
        <w:rPr>
          <w:sz w:val="28"/>
          <w:szCs w:val="28"/>
        </w:rPr>
        <w:t>на имущество</w:t>
      </w:r>
      <w:r>
        <w:rPr>
          <w:sz w:val="28"/>
          <w:szCs w:val="28"/>
        </w:rPr>
        <w:t xml:space="preserve"> </w:t>
      </w:r>
      <w:r w:rsidRPr="00DB5A9C">
        <w:rPr>
          <w:sz w:val="28"/>
          <w:szCs w:val="28"/>
        </w:rPr>
        <w:t>физических лиц</w:t>
      </w:r>
      <w:r w:rsidRPr="00DB5A9C">
        <w:rPr>
          <w:snapToGrid w:val="0"/>
          <w:sz w:val="28"/>
          <w:szCs w:val="28"/>
        </w:rPr>
        <w:t xml:space="preserve"> на территории муниципального образования «Великовисочный сельсовет» Ненецкого автономного округа» (в редакции решений </w:t>
      </w:r>
      <w:r w:rsidRPr="00DB5A9C">
        <w:rPr>
          <w:sz w:val="28"/>
          <w:szCs w:val="28"/>
        </w:rPr>
        <w:t>Совета депутатов МО «Великовисочный сельсовет» НАО от 01.03.2017 № 168, от 27.12.2018 № 49).</w:t>
      </w:r>
    </w:p>
    <w:p w:rsidR="00210F88" w:rsidRPr="00DB5A9C" w:rsidRDefault="00210F88" w:rsidP="00210F8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210F88" w:rsidRPr="00DB5A9C" w:rsidRDefault="00210F88" w:rsidP="00210F8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B5A9C">
        <w:rPr>
          <w:sz w:val="28"/>
          <w:szCs w:val="28"/>
        </w:rPr>
        <w:t xml:space="preserve">4. 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 </w:t>
      </w:r>
    </w:p>
    <w:p w:rsidR="00210F88" w:rsidRDefault="00210F88" w:rsidP="00210F88">
      <w:pPr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</w:p>
    <w:p w:rsidR="00210F88" w:rsidRDefault="00210F88" w:rsidP="00210F88">
      <w:pPr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</w:p>
    <w:p w:rsidR="00210F88" w:rsidRDefault="00210F88" w:rsidP="00210F88">
      <w:pPr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</w:p>
    <w:p w:rsidR="00210F88" w:rsidRDefault="00210F88" w:rsidP="00210F88">
      <w:pPr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</w:p>
    <w:p w:rsidR="00210F88" w:rsidRPr="00CF697D" w:rsidRDefault="00210F88" w:rsidP="00210F88">
      <w:pPr>
        <w:pStyle w:val="a3"/>
        <w:rPr>
          <w:rFonts w:ascii="Times New Roman" w:hAnsi="Times New Roman"/>
          <w:sz w:val="24"/>
          <w:szCs w:val="24"/>
        </w:rPr>
      </w:pPr>
    </w:p>
    <w:p w:rsidR="00210F88" w:rsidRDefault="00210F88" w:rsidP="00210F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2804">
        <w:rPr>
          <w:rFonts w:ascii="Times New Roman" w:hAnsi="Times New Roman" w:cs="Times New Roman"/>
          <w:sz w:val="28"/>
          <w:szCs w:val="28"/>
        </w:rPr>
        <w:t xml:space="preserve">Глава МО «Великовисочный сельсовет» НАО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28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Н.П. Бараков</w:t>
      </w:r>
    </w:p>
    <w:p w:rsidR="00482B7D" w:rsidRDefault="00482B7D">
      <w:bookmarkStart w:id="2" w:name="_GoBack"/>
      <w:bookmarkEnd w:id="2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88"/>
    <w:rsid w:val="00210F88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E77E-FF51-43B8-A533-9C74D674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210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10F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210F88"/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locked/>
    <w:rsid w:val="00210F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DA6D3BC1BA78F360913665C816A778CF4353314B1F2E4E734099D12557BEF185C84E60147E51D7224A493103EFCA91BE2128E42C8F9w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BFF423DCC8FAA7E8258711BA46ED5814FAFFC3AF9A95A2ADE422659125B4843ED19A3F27B441ACq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BFF423DCC8FAA7E8258711BA46ED5817F3F7C2A99F95A2ADE422659125B4843ED19A3F27B742C4A7q4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2DA6D3BC1BA78F360913665C816A778CF4353314B1F2E4E734099D12557BEF185C84E60440E81D7224A493103EFCA91BE2128E42C8F9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2023-07-26T11:20:00Z</dcterms:created>
  <dcterms:modified xsi:type="dcterms:W3CDTF">2023-07-26T11:20:00Z</dcterms:modified>
</cp:coreProperties>
</file>