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BE" w:rsidRPr="007B057F" w:rsidRDefault="00C33DBE" w:rsidP="00C33DBE">
      <w:pPr>
        <w:pStyle w:val="ConsPlusNonformat"/>
        <w:widowControl/>
        <w:jc w:val="center"/>
        <w:rPr>
          <w:rFonts w:ascii="Times New Roman" w:hAnsi="Times New Roman" w:cs="Times New Roman"/>
          <w:b/>
          <w:bCs/>
        </w:rPr>
      </w:pPr>
      <w:r w:rsidRPr="007B057F">
        <w:rPr>
          <w:rFonts w:ascii="Times New Roman" w:hAnsi="Times New Roman" w:cs="Times New Roman"/>
          <w:b/>
          <w:bCs/>
        </w:rPr>
        <w:t>СОВЕТ ДЕПУТАТОВ МУНИЦИПАЛЬНОГО ОБРАЗОВАНИЯ</w:t>
      </w:r>
    </w:p>
    <w:p w:rsidR="00C33DBE" w:rsidRPr="007B057F" w:rsidRDefault="00C33DBE" w:rsidP="00C33DBE">
      <w:pPr>
        <w:pStyle w:val="ConsPlusNonformat"/>
        <w:widowControl/>
        <w:jc w:val="center"/>
        <w:rPr>
          <w:rFonts w:ascii="Times New Roman" w:hAnsi="Times New Roman" w:cs="Times New Roman"/>
          <w:b/>
          <w:bCs/>
        </w:rPr>
      </w:pPr>
      <w:r w:rsidRPr="007B057F">
        <w:rPr>
          <w:rFonts w:ascii="Times New Roman" w:hAnsi="Times New Roman" w:cs="Times New Roman"/>
          <w:b/>
          <w:bCs/>
        </w:rPr>
        <w:t>«ВЕЛИКОВИСОЧНЫЙ  СЕЛЬСОВЕТ»  НЕНЕЦКОГО АВТОНОМНОГО ОКРУГА</w:t>
      </w:r>
    </w:p>
    <w:p w:rsidR="00C33DBE" w:rsidRPr="007B057F" w:rsidRDefault="00C33DBE" w:rsidP="00C33DBE">
      <w:pPr>
        <w:pStyle w:val="ConsPlusTitle"/>
        <w:widowControl/>
        <w:jc w:val="center"/>
      </w:pPr>
    </w:p>
    <w:p w:rsidR="00C33DBE" w:rsidRPr="007B057F" w:rsidRDefault="00C33DBE" w:rsidP="00C33DBE">
      <w:pPr>
        <w:pStyle w:val="ConsPlusTitle"/>
        <w:widowControl/>
        <w:jc w:val="center"/>
        <w:rPr>
          <w:sz w:val="24"/>
          <w:szCs w:val="24"/>
        </w:rPr>
      </w:pPr>
    </w:p>
    <w:p w:rsidR="00C33DBE" w:rsidRPr="007B057F" w:rsidRDefault="00C33DBE" w:rsidP="00C33DBE">
      <w:pPr>
        <w:pStyle w:val="ConsPlusTitle"/>
        <w:widowControl/>
        <w:jc w:val="center"/>
        <w:rPr>
          <w:sz w:val="24"/>
          <w:szCs w:val="24"/>
        </w:rPr>
      </w:pPr>
      <w:r w:rsidRPr="007B057F">
        <w:rPr>
          <w:sz w:val="24"/>
          <w:szCs w:val="24"/>
        </w:rPr>
        <w:t>3</w:t>
      </w:r>
      <w:r>
        <w:rPr>
          <w:sz w:val="24"/>
          <w:szCs w:val="24"/>
        </w:rPr>
        <w:t>2</w:t>
      </w:r>
      <w:r w:rsidRPr="007B057F">
        <w:rPr>
          <w:sz w:val="24"/>
          <w:szCs w:val="24"/>
        </w:rPr>
        <w:t xml:space="preserve"> заседание 5- го созыва</w:t>
      </w:r>
    </w:p>
    <w:p w:rsidR="00C33DBE" w:rsidRPr="007B057F" w:rsidRDefault="00C33DBE" w:rsidP="00C33DBE">
      <w:pPr>
        <w:pStyle w:val="ConsPlusTitle"/>
        <w:widowControl/>
        <w:jc w:val="center"/>
        <w:rPr>
          <w:sz w:val="24"/>
          <w:szCs w:val="24"/>
        </w:rPr>
      </w:pPr>
    </w:p>
    <w:p w:rsidR="00C33DBE" w:rsidRPr="007B057F" w:rsidRDefault="00C33DBE" w:rsidP="00C33DBE">
      <w:pPr>
        <w:pStyle w:val="ConsPlusTitle"/>
        <w:widowControl/>
        <w:jc w:val="center"/>
        <w:rPr>
          <w:sz w:val="28"/>
          <w:szCs w:val="28"/>
        </w:rPr>
      </w:pPr>
      <w:r w:rsidRPr="007B057F">
        <w:rPr>
          <w:sz w:val="28"/>
          <w:szCs w:val="28"/>
        </w:rPr>
        <w:t>РЕШЕНИЕ</w:t>
      </w:r>
    </w:p>
    <w:p w:rsidR="00C33DBE" w:rsidRPr="007B057F" w:rsidRDefault="00C33DBE" w:rsidP="00C33DBE">
      <w:pPr>
        <w:pStyle w:val="ConsPlusTitle"/>
        <w:widowControl/>
        <w:jc w:val="center"/>
        <w:rPr>
          <w:sz w:val="28"/>
          <w:szCs w:val="28"/>
        </w:rPr>
      </w:pPr>
    </w:p>
    <w:p w:rsidR="00C33DBE" w:rsidRDefault="00C33DBE" w:rsidP="00C33DBE">
      <w:pPr>
        <w:pStyle w:val="ConsPlusTitle"/>
        <w:widowControl/>
        <w:jc w:val="center"/>
        <w:rPr>
          <w:b w:val="0"/>
          <w:sz w:val="24"/>
          <w:szCs w:val="24"/>
        </w:rPr>
      </w:pPr>
      <w:r>
        <w:rPr>
          <w:b w:val="0"/>
          <w:sz w:val="24"/>
          <w:szCs w:val="24"/>
        </w:rPr>
        <w:t>31 июл</w:t>
      </w:r>
      <w:r w:rsidRPr="007B057F">
        <w:rPr>
          <w:b w:val="0"/>
          <w:sz w:val="24"/>
          <w:szCs w:val="24"/>
        </w:rPr>
        <w:t>я 2015  года №</w:t>
      </w:r>
      <w:r>
        <w:rPr>
          <w:b w:val="0"/>
          <w:sz w:val="24"/>
          <w:szCs w:val="24"/>
        </w:rPr>
        <w:t xml:space="preserve"> 129</w:t>
      </w:r>
    </w:p>
    <w:p w:rsidR="00C33DBE" w:rsidRPr="007B057F" w:rsidRDefault="00C33DBE" w:rsidP="00C33DBE">
      <w:pPr>
        <w:pStyle w:val="ConsPlusTitle"/>
        <w:widowControl/>
        <w:jc w:val="center"/>
        <w:rPr>
          <w:sz w:val="24"/>
          <w:szCs w:val="24"/>
        </w:rPr>
      </w:pPr>
      <w:r w:rsidRPr="007B057F">
        <w:rPr>
          <w:b w:val="0"/>
          <w:sz w:val="24"/>
          <w:szCs w:val="24"/>
        </w:rPr>
        <w:t xml:space="preserve">  </w:t>
      </w:r>
    </w:p>
    <w:p w:rsidR="00C33DBE" w:rsidRPr="007B057F" w:rsidRDefault="00C33DBE" w:rsidP="00C33DBE">
      <w:pPr>
        <w:jc w:val="center"/>
        <w:rPr>
          <w:b/>
          <w:sz w:val="24"/>
          <w:szCs w:val="24"/>
        </w:rPr>
      </w:pPr>
      <w:r w:rsidRPr="007B057F">
        <w:rPr>
          <w:b/>
          <w:sz w:val="24"/>
          <w:szCs w:val="24"/>
        </w:rPr>
        <w:t xml:space="preserve">Об утверждении  отчета об исполнении бюджета в муниципальном образовании </w:t>
      </w:r>
    </w:p>
    <w:p w:rsidR="00C33DBE" w:rsidRPr="00081AA8" w:rsidRDefault="00C33DBE" w:rsidP="00C33DBE">
      <w:pPr>
        <w:jc w:val="center"/>
        <w:rPr>
          <w:b/>
          <w:sz w:val="24"/>
          <w:szCs w:val="24"/>
        </w:rPr>
      </w:pPr>
      <w:r w:rsidRPr="007B057F">
        <w:rPr>
          <w:b/>
          <w:sz w:val="24"/>
          <w:szCs w:val="24"/>
        </w:rPr>
        <w:t>«Великовисочный сельсовет»  Ненецкого автономного округа»</w:t>
      </w:r>
    </w:p>
    <w:p w:rsidR="00C33DBE" w:rsidRDefault="00C33DBE" w:rsidP="00C33DBE">
      <w:pPr>
        <w:pStyle w:val="ConsPlusTitle"/>
        <w:widowControl/>
        <w:jc w:val="center"/>
        <w:rPr>
          <w:sz w:val="24"/>
          <w:szCs w:val="24"/>
        </w:rPr>
      </w:pPr>
    </w:p>
    <w:p w:rsidR="00C33DBE" w:rsidRPr="00081AA8" w:rsidRDefault="00C33DBE" w:rsidP="00C33DBE">
      <w:pPr>
        <w:pStyle w:val="ConsPlusTitle"/>
        <w:widowControl/>
        <w:jc w:val="center"/>
        <w:rPr>
          <w:sz w:val="24"/>
          <w:szCs w:val="24"/>
        </w:rPr>
      </w:pPr>
    </w:p>
    <w:p w:rsidR="00C33DBE" w:rsidRDefault="00C33DBE" w:rsidP="00C33DBE">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пунктом 2 части 10 статьи 35  </w:t>
      </w:r>
      <w:r w:rsidRPr="00ED348E">
        <w:rPr>
          <w:rFonts w:ascii="Times New Roman" w:hAnsi="Times New Roman" w:cs="Times New Roman"/>
          <w:sz w:val="24"/>
          <w:szCs w:val="24"/>
        </w:rPr>
        <w:t>Федеральн</w:t>
      </w:r>
      <w:r>
        <w:rPr>
          <w:rFonts w:ascii="Times New Roman" w:hAnsi="Times New Roman" w:cs="Times New Roman"/>
          <w:sz w:val="24"/>
          <w:szCs w:val="24"/>
        </w:rPr>
        <w:t xml:space="preserve">ого </w:t>
      </w:r>
      <w:r w:rsidRPr="00ED348E">
        <w:rPr>
          <w:rFonts w:ascii="Times New Roman" w:hAnsi="Times New Roman" w:cs="Times New Roman"/>
          <w:sz w:val="24"/>
          <w:szCs w:val="24"/>
        </w:rPr>
        <w:t>закон</w:t>
      </w:r>
      <w:r>
        <w:rPr>
          <w:rFonts w:ascii="Times New Roman" w:hAnsi="Times New Roman" w:cs="Times New Roman"/>
          <w:sz w:val="24"/>
          <w:szCs w:val="24"/>
        </w:rPr>
        <w:t>а  от 06.10.2003 №</w:t>
      </w:r>
      <w:r w:rsidRPr="00ED348E">
        <w:rPr>
          <w:rFonts w:ascii="Times New Roman" w:hAnsi="Times New Roman" w:cs="Times New Roman"/>
          <w:sz w:val="24"/>
          <w:szCs w:val="24"/>
        </w:rPr>
        <w:t>131</w:t>
      </w:r>
      <w:r>
        <w:rPr>
          <w:rFonts w:ascii="Times New Roman" w:hAnsi="Times New Roman" w:cs="Times New Roman"/>
          <w:sz w:val="24"/>
          <w:szCs w:val="24"/>
        </w:rPr>
        <w:t>-</w:t>
      </w:r>
      <w:r w:rsidRPr="00ED348E">
        <w:rPr>
          <w:rFonts w:ascii="Times New Roman" w:hAnsi="Times New Roman" w:cs="Times New Roman"/>
          <w:sz w:val="24"/>
          <w:szCs w:val="24"/>
        </w:rPr>
        <w:t xml:space="preserve">ФЗ «Об общих принципах организации местного самоуправления в Российской Федерации», </w:t>
      </w:r>
      <w:r>
        <w:rPr>
          <w:rFonts w:ascii="Times New Roman" w:hAnsi="Times New Roman" w:cs="Times New Roman"/>
          <w:sz w:val="24"/>
          <w:szCs w:val="24"/>
        </w:rPr>
        <w:t xml:space="preserve">Уставом муниципального образования «Великовисочный сельсовет» НАО, принимая во внимание результаты проведения публичных слушаний по проекту решения утверждения местного бюджета МО «Великовисочный сельсовет» НАО за 2014 год, Совет депутатов МО </w:t>
      </w:r>
      <w:r>
        <w:rPr>
          <w:rFonts w:ascii="Times New Roman" w:hAnsi="Times New Roman"/>
          <w:sz w:val="24"/>
          <w:szCs w:val="24"/>
        </w:rPr>
        <w:t xml:space="preserve">«Великовисочный  сельсовет» </w:t>
      </w:r>
      <w:r>
        <w:rPr>
          <w:rFonts w:ascii="Times New Roman" w:hAnsi="Times New Roman" w:cs="Times New Roman"/>
          <w:sz w:val="24"/>
          <w:szCs w:val="24"/>
        </w:rPr>
        <w:t xml:space="preserve">НАО </w:t>
      </w:r>
      <w:proofErr w:type="gramEnd"/>
    </w:p>
    <w:p w:rsidR="00C33DBE" w:rsidRDefault="00C33DBE" w:rsidP="00C33DBE">
      <w:pPr>
        <w:pStyle w:val="ConsPlusNormal"/>
        <w:widowControl/>
        <w:ind w:firstLine="540"/>
        <w:jc w:val="both"/>
        <w:rPr>
          <w:rFonts w:ascii="Times New Roman" w:hAnsi="Times New Roman" w:cs="Times New Roman"/>
          <w:sz w:val="24"/>
          <w:szCs w:val="24"/>
        </w:rPr>
      </w:pPr>
    </w:p>
    <w:p w:rsidR="00C33DBE" w:rsidRDefault="00C33DBE" w:rsidP="00C33DBE">
      <w:pPr>
        <w:pStyle w:val="ConsPlusNormal"/>
        <w:widowControl/>
        <w:ind w:firstLine="540"/>
        <w:jc w:val="cente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Е Ш И Л :</w:t>
      </w:r>
    </w:p>
    <w:p w:rsidR="00C33DBE" w:rsidRDefault="00C33DBE" w:rsidP="00C33DBE">
      <w:pPr>
        <w:pStyle w:val="ConsPlusNormal"/>
        <w:widowControl/>
        <w:ind w:firstLine="540"/>
        <w:jc w:val="both"/>
        <w:rPr>
          <w:rFonts w:ascii="Times New Roman" w:hAnsi="Times New Roman" w:cs="Times New Roman"/>
          <w:sz w:val="24"/>
          <w:szCs w:val="24"/>
        </w:rPr>
      </w:pPr>
    </w:p>
    <w:p w:rsidR="00C33DBE" w:rsidRPr="00B47102" w:rsidRDefault="00C33DBE" w:rsidP="00C33DBE">
      <w:pPr>
        <w:rPr>
          <w:sz w:val="24"/>
          <w:szCs w:val="24"/>
        </w:rPr>
      </w:pPr>
      <w:r>
        <w:rPr>
          <w:sz w:val="24"/>
          <w:szCs w:val="24"/>
        </w:rPr>
        <w:t xml:space="preserve">1. </w:t>
      </w:r>
      <w:proofErr w:type="gramStart"/>
      <w:r>
        <w:rPr>
          <w:sz w:val="24"/>
          <w:szCs w:val="24"/>
        </w:rPr>
        <w:t>Утвердить отчет об исполнении бюджета муниципального образования</w:t>
      </w:r>
      <w:r>
        <w:rPr>
          <w:sz w:val="24"/>
        </w:rPr>
        <w:t xml:space="preserve"> «Великовисочный сельсовет»  Ненецкого автономного округа за 2014 год по доходам в сумме 87 582,1 тыс. </w:t>
      </w:r>
      <w:proofErr w:type="spellStart"/>
      <w:r>
        <w:rPr>
          <w:sz w:val="24"/>
        </w:rPr>
        <w:t>руб</w:t>
      </w:r>
      <w:proofErr w:type="spellEnd"/>
      <w:r>
        <w:rPr>
          <w:sz w:val="24"/>
        </w:rPr>
        <w:t>, по расходам в сумме 88 050,1 тыс. руб. с превышением расходов над доходами (дефицитом) в сумме 468,0 тыс. руб. или 5% общего годового объема доходов местного бюджета без учета объема безвозмездных поступлений</w:t>
      </w:r>
      <w:r w:rsidRPr="00B47102">
        <w:rPr>
          <w:sz w:val="24"/>
          <w:szCs w:val="24"/>
        </w:rPr>
        <w:t>.</w:t>
      </w:r>
      <w:proofErr w:type="gramEnd"/>
    </w:p>
    <w:p w:rsidR="00C33DBE" w:rsidRDefault="00C33DBE" w:rsidP="00C33DB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p>
    <w:p w:rsidR="00C33DBE" w:rsidRDefault="00C33DBE" w:rsidP="00C33DBE">
      <w:pPr>
        <w:pStyle w:val="ConsPlusNormal"/>
        <w:widowControl/>
        <w:ind w:firstLine="540"/>
        <w:jc w:val="both"/>
        <w:rPr>
          <w:rFonts w:ascii="Times New Roman" w:hAnsi="Times New Roman" w:cs="Times New Roman"/>
          <w:sz w:val="24"/>
          <w:szCs w:val="24"/>
        </w:rPr>
      </w:pPr>
    </w:p>
    <w:p w:rsidR="00C33DBE" w:rsidRDefault="00C33DBE" w:rsidP="00C33DB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Утвердить исполнение местного бюджета за 2014 год.</w:t>
      </w:r>
    </w:p>
    <w:p w:rsidR="00C33DBE" w:rsidRDefault="00C33DBE" w:rsidP="00C33DB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 По доходам бюджета МО «Великовисочный сельсовет» НАО по кодам классификации доходов бюджетов, кодам видов доходов, подвидов доходов, классификации операций сектора государственного управления, относящихся к доходам местного бюджета за 2014 год, согласно Приложению 1 к настоящему решению;</w:t>
      </w:r>
    </w:p>
    <w:p w:rsidR="00C33DBE" w:rsidRDefault="00C33DBE" w:rsidP="00C33DB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2.2. По расходам местного бюджета в ведомственной структуре по разделам и подразделам, целевым статьям расходов и видам классификации расходов бюджетов за 2014 год согласно приложению 2 к настоящему решению;</w:t>
      </w:r>
    </w:p>
    <w:p w:rsidR="00C33DBE" w:rsidRDefault="00C33DBE" w:rsidP="00C33DB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2.3. По источникам финансирования дефицита бюджета муниципального образования за 2014 год согласно Приложению 3 к настоящему решению.</w:t>
      </w:r>
    </w:p>
    <w:p w:rsidR="00C33DBE" w:rsidRDefault="00C33DBE" w:rsidP="00C33DBE">
      <w:pPr>
        <w:pStyle w:val="ConsPlusNormal"/>
        <w:widowControl/>
        <w:ind w:firstLine="540"/>
        <w:jc w:val="both"/>
        <w:rPr>
          <w:rFonts w:ascii="Times New Roman" w:hAnsi="Times New Roman" w:cs="Times New Roman"/>
          <w:sz w:val="24"/>
          <w:szCs w:val="24"/>
        </w:rPr>
      </w:pPr>
    </w:p>
    <w:p w:rsidR="00C33DBE" w:rsidRPr="002236E8" w:rsidRDefault="00C33DBE" w:rsidP="00C33DB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со дня его подписания и подлежит официальному опубликованию.</w:t>
      </w:r>
    </w:p>
    <w:p w:rsidR="00C33DBE" w:rsidRDefault="00C33DBE" w:rsidP="00C33DBE">
      <w:pPr>
        <w:pStyle w:val="ConsPlusNormal"/>
        <w:widowControl/>
        <w:ind w:firstLine="540"/>
        <w:jc w:val="both"/>
        <w:rPr>
          <w:rFonts w:ascii="Times New Roman" w:hAnsi="Times New Roman" w:cs="Times New Roman"/>
          <w:sz w:val="24"/>
          <w:szCs w:val="24"/>
        </w:rPr>
      </w:pPr>
    </w:p>
    <w:p w:rsidR="00C33DBE" w:rsidRDefault="00C33DBE" w:rsidP="00C33DBE">
      <w:pPr>
        <w:jc w:val="both"/>
      </w:pPr>
    </w:p>
    <w:p w:rsidR="00C33DBE" w:rsidRDefault="00C33DBE" w:rsidP="00C33DBE">
      <w:pPr>
        <w:jc w:val="both"/>
      </w:pPr>
    </w:p>
    <w:p w:rsidR="00C33DBE" w:rsidRDefault="00C33DBE" w:rsidP="00C33DBE">
      <w:pPr>
        <w:pStyle w:val="ConsPlusNonformat"/>
        <w:widowControl/>
        <w:rPr>
          <w:rFonts w:ascii="Times New Roman" w:hAnsi="Times New Roman" w:cs="Times New Roman"/>
          <w:sz w:val="24"/>
          <w:szCs w:val="24"/>
        </w:rPr>
      </w:pPr>
    </w:p>
    <w:p w:rsidR="00C33DBE" w:rsidRDefault="00C33DBE" w:rsidP="00C33DBE">
      <w:pPr>
        <w:pStyle w:val="ConsPlusNonformat"/>
        <w:widowControl/>
        <w:rPr>
          <w:rFonts w:ascii="Times New Roman" w:hAnsi="Times New Roman" w:cs="Times New Roman"/>
          <w:sz w:val="24"/>
          <w:szCs w:val="24"/>
        </w:rPr>
      </w:pPr>
      <w:r>
        <w:rPr>
          <w:rFonts w:ascii="Times New Roman" w:hAnsi="Times New Roman" w:cs="Times New Roman"/>
          <w:sz w:val="24"/>
          <w:szCs w:val="24"/>
        </w:rPr>
        <w:t>И.о</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лавы муниципального образования</w:t>
      </w:r>
    </w:p>
    <w:p w:rsidR="00C33DBE" w:rsidRDefault="00C33DBE" w:rsidP="00C33DBE">
      <w:pPr>
        <w:pStyle w:val="ConsPlusNonformat"/>
        <w:widowControl/>
        <w:rPr>
          <w:rFonts w:ascii="Times New Roman" w:hAnsi="Times New Roman" w:cs="Times New Roman"/>
          <w:sz w:val="24"/>
          <w:szCs w:val="24"/>
        </w:rPr>
      </w:pPr>
      <w:r>
        <w:rPr>
          <w:rFonts w:ascii="Times New Roman" w:hAnsi="Times New Roman" w:cs="Times New Roman"/>
          <w:sz w:val="24"/>
          <w:szCs w:val="24"/>
        </w:rPr>
        <w:t>«Великовисочный сельсовет» НАО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Т.Н.Жданова                             </w:t>
      </w:r>
    </w:p>
    <w:p w:rsidR="00C33DBE" w:rsidRDefault="00C33DBE" w:rsidP="00C33DBE">
      <w:pPr>
        <w:autoSpaceDE w:val="0"/>
        <w:autoSpaceDN w:val="0"/>
        <w:adjustRightInd w:val="0"/>
        <w:outlineLvl w:val="3"/>
        <w:rPr>
          <w:bCs/>
          <w:sz w:val="24"/>
          <w:szCs w:val="24"/>
        </w:rPr>
      </w:pPr>
    </w:p>
    <w:p w:rsidR="00C33DBE" w:rsidRPr="005D65DA" w:rsidRDefault="00C33DBE" w:rsidP="00C33DBE">
      <w:pPr>
        <w:autoSpaceDE w:val="0"/>
        <w:autoSpaceDN w:val="0"/>
        <w:adjustRightInd w:val="0"/>
        <w:outlineLvl w:val="3"/>
        <w:rPr>
          <w:bCs/>
        </w:rPr>
      </w:pPr>
      <w:r w:rsidRPr="005D65DA">
        <w:rPr>
          <w:bCs/>
        </w:rPr>
        <w:t>Село Великовисочное НАО</w:t>
      </w:r>
    </w:p>
    <w:p w:rsidR="00C33DBE" w:rsidRDefault="00C33DBE" w:rsidP="00C33DBE">
      <w:pPr>
        <w:jc w:val="right"/>
      </w:pPr>
    </w:p>
    <w:p w:rsidR="00C33DBE" w:rsidRDefault="00C33DBE" w:rsidP="00C33DBE">
      <w:pPr>
        <w:jc w:val="right"/>
      </w:pPr>
    </w:p>
    <w:p w:rsidR="00C33DBE" w:rsidRPr="007B057F" w:rsidRDefault="00C33DBE" w:rsidP="00C33DBE">
      <w:pPr>
        <w:jc w:val="right"/>
      </w:pPr>
      <w:r w:rsidRPr="007B057F">
        <w:lastRenderedPageBreak/>
        <w:t>Приложение 1</w:t>
      </w:r>
    </w:p>
    <w:p w:rsidR="00C33DBE" w:rsidRPr="007B057F" w:rsidRDefault="00C33DBE" w:rsidP="00C33DBE">
      <w:pPr>
        <w:jc w:val="right"/>
      </w:pPr>
      <w:r w:rsidRPr="007B057F">
        <w:t>к решению «Об утверждении</w:t>
      </w:r>
    </w:p>
    <w:p w:rsidR="00C33DBE" w:rsidRPr="007B057F" w:rsidRDefault="00C33DBE" w:rsidP="00C33DBE">
      <w:pPr>
        <w:jc w:val="right"/>
      </w:pPr>
      <w:r w:rsidRPr="007B057F">
        <w:t>отчета об исполнении бюджета</w:t>
      </w:r>
    </w:p>
    <w:p w:rsidR="00C33DBE" w:rsidRPr="007B057F" w:rsidRDefault="00C33DBE" w:rsidP="00C33DBE">
      <w:pPr>
        <w:jc w:val="right"/>
      </w:pPr>
      <w:r w:rsidRPr="007B057F">
        <w:t>муниципального образования</w:t>
      </w:r>
    </w:p>
    <w:p w:rsidR="00C33DBE" w:rsidRPr="007B057F" w:rsidRDefault="00C33DBE" w:rsidP="00C33DBE">
      <w:pPr>
        <w:jc w:val="right"/>
      </w:pPr>
      <w:r w:rsidRPr="007B057F">
        <w:t>«Великовисочный сельсовет» НАО</w:t>
      </w:r>
    </w:p>
    <w:p w:rsidR="00C33DBE" w:rsidRPr="007B057F" w:rsidRDefault="00C33DBE" w:rsidP="00C33DBE">
      <w:pPr>
        <w:jc w:val="right"/>
      </w:pPr>
      <w:r w:rsidRPr="007B057F">
        <w:t>за 2014 год»</w:t>
      </w:r>
    </w:p>
    <w:p w:rsidR="00C33DBE" w:rsidRPr="007B057F" w:rsidRDefault="00C33DBE" w:rsidP="00C33DBE">
      <w:pPr>
        <w:ind w:firstLine="6300"/>
      </w:pPr>
      <w:r w:rsidRPr="007B057F">
        <w:t xml:space="preserve"> </w:t>
      </w:r>
    </w:p>
    <w:p w:rsidR="00C33DBE" w:rsidRPr="007B057F" w:rsidRDefault="00C33DBE" w:rsidP="00C33DBE">
      <w:pPr>
        <w:ind w:firstLine="6300"/>
      </w:pPr>
    </w:p>
    <w:p w:rsidR="00C33DBE" w:rsidRPr="007B057F" w:rsidRDefault="00C33DBE" w:rsidP="00C33DBE">
      <w:pPr>
        <w:ind w:firstLine="720"/>
        <w:rPr>
          <w:b/>
        </w:rPr>
      </w:pPr>
    </w:p>
    <w:p w:rsidR="00C33DBE" w:rsidRPr="007B057F" w:rsidRDefault="00C33DBE" w:rsidP="00C33DBE">
      <w:pPr>
        <w:ind w:firstLine="720"/>
        <w:jc w:val="center"/>
        <w:rPr>
          <w:b/>
        </w:rPr>
      </w:pPr>
      <w:r w:rsidRPr="007B057F">
        <w:rPr>
          <w:b/>
        </w:rPr>
        <w:t>ДОХОДЫ</w:t>
      </w:r>
    </w:p>
    <w:p w:rsidR="00C33DBE" w:rsidRPr="007B057F" w:rsidRDefault="00C33DBE" w:rsidP="00C33DBE">
      <w:pPr>
        <w:ind w:firstLine="720"/>
        <w:jc w:val="both"/>
        <w:rPr>
          <w:b/>
        </w:rPr>
      </w:pPr>
      <w:r w:rsidRPr="007B057F">
        <w:rPr>
          <w:b/>
        </w:rPr>
        <w:t>БЮДЖЕТА МО «ВЕЛИКОВИСОЧНЫЙ СЕЛЬСОВЕТ» НАО ПО КОДАМ КЛАССИФИКАЦИИ ДОХОДОВ БЮДЖЕТОВ, КОДАМ ВИДОВ ДОХОДОВ, ПОДВИДОВ ДОХОДОВ, КЛАССИФИКАЦИИ ОПЕРАЦИЙ СЕКТОРА ГОСУДАРСТВЕННОГО УПРАВЛЕНИЯ, ОТНОСЯЩИХСЯ К ДОХОДАМ МЕСТНОГО БЮДЖЕТА ЗА 2014.</w:t>
      </w:r>
    </w:p>
    <w:p w:rsidR="00C33DBE" w:rsidRPr="007B057F" w:rsidRDefault="00C33DBE" w:rsidP="00C33DBE">
      <w:pPr>
        <w:ind w:firstLine="720"/>
      </w:pPr>
    </w:p>
    <w:p w:rsidR="00C33DBE" w:rsidRPr="007B057F" w:rsidRDefault="00C33DBE" w:rsidP="00C33DBE">
      <w:pPr>
        <w:ind w:firstLine="6300"/>
      </w:pPr>
    </w:p>
    <w:p w:rsidR="00C33DBE" w:rsidRPr="007B057F" w:rsidRDefault="00C33DBE" w:rsidP="00C33DBE">
      <w:pPr>
        <w:ind w:firstLine="6300"/>
      </w:pPr>
    </w:p>
    <w:p w:rsidR="00C33DBE" w:rsidRPr="007B057F" w:rsidRDefault="00C33DBE" w:rsidP="00C33DBE">
      <w:pPr>
        <w:jc w:val="right"/>
      </w:pPr>
      <w:r w:rsidRPr="007B057F">
        <w:t>(тыс. рублей)</w:t>
      </w:r>
    </w:p>
    <w:tbl>
      <w:tblPr>
        <w:tblW w:w="10410" w:type="dxa"/>
        <w:tblInd w:w="-743" w:type="dxa"/>
        <w:tblLayout w:type="fixed"/>
        <w:tblLook w:val="0000"/>
      </w:tblPr>
      <w:tblGrid>
        <w:gridCol w:w="3261"/>
        <w:gridCol w:w="4875"/>
        <w:gridCol w:w="1282"/>
        <w:gridCol w:w="992"/>
      </w:tblGrid>
      <w:tr w:rsidR="00C33DBE" w:rsidRPr="007B057F" w:rsidTr="00C33DB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33DBE" w:rsidRPr="007B057F" w:rsidRDefault="00C33DBE" w:rsidP="0074344C">
            <w:pPr>
              <w:jc w:val="center"/>
            </w:pPr>
            <w:r w:rsidRPr="007B057F">
              <w:t>Код бюджетной классификации Российской Федерации</w:t>
            </w:r>
          </w:p>
        </w:tc>
        <w:tc>
          <w:tcPr>
            <w:tcW w:w="4875" w:type="dxa"/>
            <w:tcBorders>
              <w:top w:val="single" w:sz="4" w:space="0" w:color="auto"/>
              <w:left w:val="nil"/>
              <w:bottom w:val="single" w:sz="4" w:space="0" w:color="auto"/>
              <w:right w:val="single" w:sz="4" w:space="0" w:color="auto"/>
            </w:tcBorders>
            <w:shd w:val="clear" w:color="auto" w:fill="auto"/>
            <w:noWrap/>
            <w:vAlign w:val="center"/>
          </w:tcPr>
          <w:p w:rsidR="00C33DBE" w:rsidRPr="007B057F" w:rsidRDefault="00C33DBE" w:rsidP="0074344C">
            <w:pPr>
              <w:jc w:val="center"/>
            </w:pPr>
            <w:r w:rsidRPr="007B057F">
              <w:t>Наименование статьи дохода</w:t>
            </w:r>
          </w:p>
        </w:tc>
        <w:tc>
          <w:tcPr>
            <w:tcW w:w="1282" w:type="dxa"/>
            <w:tcBorders>
              <w:top w:val="single" w:sz="4" w:space="0" w:color="auto"/>
              <w:left w:val="nil"/>
              <w:bottom w:val="single" w:sz="4" w:space="0" w:color="auto"/>
              <w:right w:val="single" w:sz="4" w:space="0" w:color="auto"/>
            </w:tcBorders>
            <w:shd w:val="clear" w:color="auto" w:fill="auto"/>
            <w:vAlign w:val="center"/>
          </w:tcPr>
          <w:p w:rsidR="00C33DBE" w:rsidRPr="007B057F" w:rsidRDefault="00C33DBE" w:rsidP="0074344C">
            <w:pPr>
              <w:jc w:val="center"/>
            </w:pPr>
            <w:r w:rsidRPr="007B057F">
              <w:t>Уточненный план на 2014 год</w:t>
            </w:r>
          </w:p>
        </w:tc>
        <w:tc>
          <w:tcPr>
            <w:tcW w:w="992" w:type="dxa"/>
            <w:tcBorders>
              <w:top w:val="single" w:sz="4" w:space="0" w:color="auto"/>
              <w:left w:val="nil"/>
              <w:bottom w:val="single" w:sz="4" w:space="0" w:color="auto"/>
              <w:right w:val="single" w:sz="4" w:space="0" w:color="auto"/>
            </w:tcBorders>
          </w:tcPr>
          <w:p w:rsidR="00C33DBE" w:rsidRPr="007B057F" w:rsidRDefault="00C33DBE" w:rsidP="0074344C">
            <w:pPr>
              <w:jc w:val="center"/>
            </w:pPr>
            <w:r w:rsidRPr="007B057F">
              <w:t>Исполнено за 2014 год</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vAlign w:val="center"/>
          </w:tcPr>
          <w:p w:rsidR="00C33DBE" w:rsidRPr="007B057F" w:rsidRDefault="00C33DBE" w:rsidP="0074344C">
            <w:pPr>
              <w:jc w:val="center"/>
            </w:pPr>
            <w:r w:rsidRPr="007B057F">
              <w:t>1</w:t>
            </w:r>
          </w:p>
        </w:tc>
        <w:tc>
          <w:tcPr>
            <w:tcW w:w="4875" w:type="dxa"/>
            <w:tcBorders>
              <w:top w:val="nil"/>
              <w:left w:val="nil"/>
              <w:bottom w:val="single" w:sz="4" w:space="0" w:color="auto"/>
              <w:right w:val="single" w:sz="4" w:space="0" w:color="auto"/>
            </w:tcBorders>
            <w:shd w:val="clear" w:color="auto" w:fill="auto"/>
            <w:noWrap/>
            <w:vAlign w:val="center"/>
          </w:tcPr>
          <w:p w:rsidR="00C33DBE" w:rsidRPr="007B057F" w:rsidRDefault="00C33DBE" w:rsidP="0074344C">
            <w:pPr>
              <w:jc w:val="center"/>
            </w:pPr>
            <w:r w:rsidRPr="007B057F">
              <w:t>2</w:t>
            </w:r>
          </w:p>
        </w:tc>
        <w:tc>
          <w:tcPr>
            <w:tcW w:w="1282" w:type="dxa"/>
            <w:tcBorders>
              <w:top w:val="nil"/>
              <w:left w:val="nil"/>
              <w:bottom w:val="single" w:sz="4" w:space="0" w:color="auto"/>
              <w:right w:val="single" w:sz="4" w:space="0" w:color="auto"/>
            </w:tcBorders>
            <w:shd w:val="clear" w:color="auto" w:fill="auto"/>
            <w:vAlign w:val="center"/>
          </w:tcPr>
          <w:p w:rsidR="00C33DBE" w:rsidRPr="007B057F" w:rsidRDefault="00C33DBE" w:rsidP="0074344C">
            <w:pPr>
              <w:jc w:val="center"/>
            </w:pPr>
            <w:r w:rsidRPr="007B057F">
              <w:t>3</w:t>
            </w:r>
          </w:p>
        </w:tc>
        <w:tc>
          <w:tcPr>
            <w:tcW w:w="992" w:type="dxa"/>
            <w:tcBorders>
              <w:top w:val="nil"/>
              <w:left w:val="nil"/>
              <w:bottom w:val="single" w:sz="4" w:space="0" w:color="auto"/>
              <w:right w:val="single" w:sz="4" w:space="0" w:color="auto"/>
            </w:tcBorders>
          </w:tcPr>
          <w:p w:rsidR="00C33DBE" w:rsidRPr="007B057F" w:rsidRDefault="00C33DBE" w:rsidP="0074344C">
            <w:pPr>
              <w:jc w:val="center"/>
            </w:pPr>
            <w:r w:rsidRPr="007B057F">
              <w:t>4</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000 1 00 00000 00 0000 000</w:t>
            </w:r>
          </w:p>
        </w:tc>
        <w:tc>
          <w:tcPr>
            <w:tcW w:w="4875"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Налоговые и неналоговые доходы</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Pr>
                <w:b/>
                <w:bCs/>
              </w:rPr>
              <w:t>10431,7</w:t>
            </w:r>
            <w:r w:rsidRPr="007B057F">
              <w:rPr>
                <w:b/>
                <w:bCs/>
              </w:rPr>
              <w:t xml:space="preserve">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9425,8</w:t>
            </w:r>
            <w:r w:rsidRPr="007B057F">
              <w:rPr>
                <w:b/>
                <w:bCs/>
              </w:rPr>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000 1 01 00000 00 0000 000</w:t>
            </w:r>
          </w:p>
        </w:tc>
        <w:tc>
          <w:tcPr>
            <w:tcW w:w="4875"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rPr>
                <w:b/>
                <w:bCs/>
              </w:rPr>
            </w:pPr>
            <w:r w:rsidRPr="007B057F">
              <w:rPr>
                <w:b/>
                <w:bCs/>
              </w:rPr>
              <w:t>Налоги на прибыль, доходы</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 xml:space="preserve">3 935,6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3877,5</w:t>
            </w:r>
            <w:r w:rsidRPr="007B057F">
              <w:rPr>
                <w:b/>
                <w:bCs/>
              </w:rPr>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182 1 01 02000 01 0000 110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Налог на доходы физических лиц</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 xml:space="preserve"> 3 935,6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sidRPr="007B057F">
              <w:rPr>
                <w:b/>
                <w:bCs/>
              </w:rPr>
              <w:t xml:space="preserve"> </w:t>
            </w:r>
            <w:r>
              <w:rPr>
                <w:b/>
                <w:bCs/>
              </w:rPr>
              <w:t>3877,5</w:t>
            </w:r>
            <w:r w:rsidRPr="007B057F">
              <w:rPr>
                <w:b/>
                <w:bCs/>
              </w:rPr>
              <w:t xml:space="preserve"> </w:t>
            </w:r>
          </w:p>
        </w:tc>
      </w:tr>
      <w:tr w:rsidR="00C33DBE" w:rsidRPr="007B057F" w:rsidTr="00C33DBE">
        <w:trPr>
          <w:trHeight w:val="20"/>
        </w:trPr>
        <w:tc>
          <w:tcPr>
            <w:tcW w:w="3261" w:type="dxa"/>
            <w:tcBorders>
              <w:top w:val="nil"/>
              <w:left w:val="single" w:sz="4" w:space="0" w:color="auto"/>
              <w:bottom w:val="nil"/>
              <w:right w:val="single" w:sz="4" w:space="0" w:color="auto"/>
            </w:tcBorders>
            <w:shd w:val="clear" w:color="auto" w:fill="auto"/>
            <w:noWrap/>
            <w:vAlign w:val="bottom"/>
          </w:tcPr>
          <w:p w:rsidR="00C33DBE" w:rsidRPr="007B057F" w:rsidRDefault="00C33DBE" w:rsidP="0074344C">
            <w:pPr>
              <w:jc w:val="center"/>
            </w:pPr>
            <w:r>
              <w:t>182 1 01 02010 01 1</w:t>
            </w:r>
            <w:r w:rsidRPr="007B057F">
              <w:t>000 110</w:t>
            </w:r>
          </w:p>
        </w:tc>
        <w:tc>
          <w:tcPr>
            <w:tcW w:w="4875" w:type="dxa"/>
            <w:tcBorders>
              <w:top w:val="nil"/>
              <w:left w:val="nil"/>
              <w:bottom w:val="nil"/>
              <w:right w:val="nil"/>
            </w:tcBorders>
            <w:shd w:val="clear" w:color="auto" w:fill="auto"/>
            <w:vAlign w:val="bottom"/>
          </w:tcPr>
          <w:p w:rsidR="00C33DBE" w:rsidRPr="007B057F" w:rsidRDefault="00C33DBE" w:rsidP="0074344C">
            <w:r w:rsidRPr="007B057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82" w:type="dxa"/>
            <w:tcBorders>
              <w:top w:val="nil"/>
              <w:left w:val="single" w:sz="4" w:space="0" w:color="auto"/>
              <w:bottom w:val="nil"/>
              <w:right w:val="single" w:sz="4" w:space="0" w:color="auto"/>
            </w:tcBorders>
            <w:shd w:val="clear" w:color="auto" w:fill="auto"/>
            <w:noWrap/>
            <w:vAlign w:val="bottom"/>
          </w:tcPr>
          <w:p w:rsidR="00C33DBE" w:rsidRPr="007B057F" w:rsidRDefault="00C33DBE" w:rsidP="0074344C">
            <w:pPr>
              <w:jc w:val="right"/>
            </w:pPr>
            <w:r w:rsidRPr="007B057F">
              <w:t xml:space="preserve"> 3 935,6 </w:t>
            </w:r>
          </w:p>
        </w:tc>
        <w:tc>
          <w:tcPr>
            <w:tcW w:w="992" w:type="dxa"/>
            <w:tcBorders>
              <w:top w:val="nil"/>
              <w:left w:val="single" w:sz="4" w:space="0" w:color="auto"/>
              <w:bottom w:val="nil"/>
              <w:right w:val="single" w:sz="4" w:space="0" w:color="auto"/>
            </w:tcBorders>
            <w:vAlign w:val="bottom"/>
          </w:tcPr>
          <w:p w:rsidR="00C33DBE" w:rsidRPr="007B057F" w:rsidRDefault="00C33DBE" w:rsidP="0074344C">
            <w:pPr>
              <w:jc w:val="right"/>
            </w:pPr>
            <w:r>
              <w:t>3877,4</w:t>
            </w:r>
            <w:r w:rsidRPr="007B057F">
              <w:t xml:space="preserve"> </w:t>
            </w:r>
          </w:p>
        </w:tc>
      </w:tr>
      <w:tr w:rsidR="00C33DBE" w:rsidRPr="00DE223E" w:rsidTr="00C33DB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33DBE" w:rsidRPr="007B057F" w:rsidRDefault="00C33DBE" w:rsidP="0074344C">
            <w:pPr>
              <w:jc w:val="center"/>
              <w:rPr>
                <w:b/>
                <w:bCs/>
              </w:rPr>
            </w:pPr>
            <w:r>
              <w:t>182 1 01 02010 01 2</w:t>
            </w:r>
            <w:r w:rsidRPr="007B057F">
              <w:t>000 110</w:t>
            </w:r>
          </w:p>
        </w:tc>
        <w:tc>
          <w:tcPr>
            <w:tcW w:w="4875" w:type="dxa"/>
            <w:tcBorders>
              <w:top w:val="single" w:sz="4" w:space="0" w:color="auto"/>
              <w:left w:val="nil"/>
              <w:bottom w:val="single" w:sz="4" w:space="0" w:color="auto"/>
              <w:right w:val="single" w:sz="4" w:space="0" w:color="auto"/>
            </w:tcBorders>
            <w:shd w:val="clear" w:color="auto" w:fill="auto"/>
          </w:tcPr>
          <w:p w:rsidR="00C33DBE" w:rsidRPr="007B057F" w:rsidRDefault="00C33DBE" w:rsidP="0074344C">
            <w:pPr>
              <w:rPr>
                <w:b/>
                <w:bCs/>
              </w:rPr>
            </w:pPr>
            <w:r w:rsidRPr="007B057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p>
        </w:tc>
        <w:tc>
          <w:tcPr>
            <w:tcW w:w="992" w:type="dxa"/>
            <w:tcBorders>
              <w:top w:val="single" w:sz="4" w:space="0" w:color="auto"/>
              <w:left w:val="nil"/>
              <w:bottom w:val="single" w:sz="4" w:space="0" w:color="auto"/>
              <w:right w:val="single" w:sz="4" w:space="0" w:color="auto"/>
            </w:tcBorders>
            <w:vAlign w:val="bottom"/>
          </w:tcPr>
          <w:p w:rsidR="00C33DBE" w:rsidRPr="00DE223E" w:rsidRDefault="00C33DBE" w:rsidP="0074344C">
            <w:pPr>
              <w:jc w:val="right"/>
              <w:rPr>
                <w:bCs/>
              </w:rPr>
            </w:pPr>
            <w:r w:rsidRPr="00DE223E">
              <w:rPr>
                <w:bCs/>
              </w:rPr>
              <w:t>0,1</w:t>
            </w:r>
          </w:p>
        </w:tc>
      </w:tr>
      <w:tr w:rsidR="00C33DBE" w:rsidRPr="007B057F" w:rsidTr="00C33DB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000 1 03 00000 00 0000 000</w:t>
            </w:r>
          </w:p>
        </w:tc>
        <w:tc>
          <w:tcPr>
            <w:tcW w:w="4875" w:type="dxa"/>
            <w:tcBorders>
              <w:top w:val="single" w:sz="4" w:space="0" w:color="auto"/>
              <w:left w:val="nil"/>
              <w:bottom w:val="single" w:sz="4" w:space="0" w:color="auto"/>
              <w:right w:val="single" w:sz="4" w:space="0" w:color="auto"/>
            </w:tcBorders>
            <w:shd w:val="clear" w:color="auto" w:fill="auto"/>
          </w:tcPr>
          <w:p w:rsidR="00C33DBE" w:rsidRPr="007B057F" w:rsidRDefault="00C33DBE" w:rsidP="0074344C">
            <w:pPr>
              <w:rPr>
                <w:b/>
                <w:bCs/>
              </w:rPr>
            </w:pPr>
            <w:r w:rsidRPr="007B057F">
              <w:rPr>
                <w:b/>
                <w:bCs/>
              </w:rPr>
              <w:t>Налоги на товары (работы, услуги), реализуемые на территории Российской Федерации</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 xml:space="preserve">348,4 </w:t>
            </w:r>
          </w:p>
        </w:tc>
        <w:tc>
          <w:tcPr>
            <w:tcW w:w="992" w:type="dxa"/>
            <w:tcBorders>
              <w:top w:val="single" w:sz="4" w:space="0" w:color="auto"/>
              <w:left w:val="nil"/>
              <w:bottom w:val="single" w:sz="4" w:space="0" w:color="auto"/>
              <w:right w:val="single" w:sz="4" w:space="0" w:color="auto"/>
            </w:tcBorders>
            <w:vAlign w:val="bottom"/>
          </w:tcPr>
          <w:p w:rsidR="00C33DBE" w:rsidRPr="007B057F" w:rsidRDefault="00C33DBE" w:rsidP="0074344C">
            <w:pPr>
              <w:jc w:val="right"/>
              <w:rPr>
                <w:b/>
                <w:bCs/>
              </w:rPr>
            </w:pPr>
            <w:r>
              <w:rPr>
                <w:b/>
                <w:bCs/>
              </w:rPr>
              <w:t>258,2</w:t>
            </w:r>
            <w:r w:rsidRPr="007B057F">
              <w:rPr>
                <w:b/>
                <w:bCs/>
              </w:rPr>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000 1 03 02000 01 0000 110</w:t>
            </w:r>
          </w:p>
        </w:tc>
        <w:tc>
          <w:tcPr>
            <w:tcW w:w="4875" w:type="dxa"/>
            <w:tcBorders>
              <w:top w:val="nil"/>
              <w:left w:val="nil"/>
              <w:bottom w:val="single" w:sz="4" w:space="0" w:color="auto"/>
              <w:right w:val="single" w:sz="4" w:space="0" w:color="auto"/>
            </w:tcBorders>
            <w:shd w:val="clear" w:color="auto" w:fill="auto"/>
          </w:tcPr>
          <w:p w:rsidR="00C33DBE" w:rsidRPr="007B057F" w:rsidRDefault="00C33DBE" w:rsidP="0074344C">
            <w:pPr>
              <w:rPr>
                <w:b/>
                <w:bCs/>
              </w:rPr>
            </w:pPr>
            <w:r w:rsidRPr="007B057F">
              <w:rPr>
                <w:b/>
                <w:bCs/>
              </w:rPr>
              <w:t>Акцизы по подакцизным товарам (продукции), производимым на территории Российской Федерации</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 xml:space="preserve"> 348,4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 xml:space="preserve"> 258,2</w:t>
            </w:r>
            <w:r w:rsidRPr="007B057F">
              <w:rPr>
                <w:b/>
                <w:bCs/>
              </w:rPr>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jc w:val="center"/>
            </w:pPr>
            <w:r w:rsidRPr="007B057F">
              <w:t>100 1 03 02230 01 0000 110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127,5</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97,4</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jc w:val="center"/>
            </w:pPr>
            <w:r w:rsidRPr="007B057F">
              <w:t>100 1 03 02240 01 0000 110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Доходы от уплаты акцизов на моторные масла для дизельных и (или) карбюраторных (</w:t>
            </w:r>
            <w:proofErr w:type="spellStart"/>
            <w:r w:rsidRPr="007B057F">
              <w:t>инжекторных</w:t>
            </w:r>
            <w:proofErr w:type="spellEnd"/>
            <w:r w:rsidRPr="007B057F">
              <w:t>) двигателей</w:t>
            </w:r>
            <w:proofErr w:type="gramStart"/>
            <w:r w:rsidRPr="007B057F">
              <w:t xml:space="preserve"> ,</w:t>
            </w:r>
            <w:proofErr w:type="gramEnd"/>
            <w:r w:rsidRPr="007B057F">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 xml:space="preserve"> 2,7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 xml:space="preserve"> 2,2</w:t>
            </w:r>
            <w:r w:rsidRPr="007B057F">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jc w:val="center"/>
            </w:pPr>
            <w:r w:rsidRPr="007B057F">
              <w:t>100 1 03 02250 01 0000 110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Доходы от уплаты акцизов на автомобильный бензин</w:t>
            </w:r>
            <w:proofErr w:type="gramStart"/>
            <w:r w:rsidRPr="007B057F">
              <w:t xml:space="preserve"> ,</w:t>
            </w:r>
            <w:proofErr w:type="gramEnd"/>
            <w:r w:rsidRPr="007B057F">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 xml:space="preserve">206,4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167,0</w:t>
            </w:r>
            <w:r w:rsidRPr="007B057F">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jc w:val="center"/>
            </w:pPr>
            <w:r w:rsidRPr="007B057F">
              <w:t>100 1 03 02260 01 0000 110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Доходы от уплаты акцизов на прямогонный бензин</w:t>
            </w:r>
            <w:proofErr w:type="gramStart"/>
            <w:r w:rsidRPr="007B057F">
              <w:t xml:space="preserve"> ,</w:t>
            </w:r>
            <w:proofErr w:type="gramEnd"/>
            <w:r w:rsidRPr="007B057F">
              <w:t xml:space="preserve"> </w:t>
            </w:r>
            <w:r w:rsidRPr="007B057F">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lastRenderedPageBreak/>
              <w:t xml:space="preserve">11,8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-8,4</w:t>
            </w:r>
            <w:r w:rsidRPr="007B057F">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lastRenderedPageBreak/>
              <w:t>000 1 05 00000 00 0000 000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Налоги на совокупный доход</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3 765,0</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sidRPr="007B057F">
              <w:rPr>
                <w:b/>
                <w:bCs/>
              </w:rPr>
              <w:t>3</w:t>
            </w:r>
            <w:r>
              <w:rPr>
                <w:b/>
                <w:bCs/>
              </w:rPr>
              <w:t>454,6</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182 1 05 03010 01 0000 110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Единый сельскохозяйственный налог</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 xml:space="preserve">3 765,0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3 454,6</w:t>
            </w:r>
            <w:r w:rsidRPr="007B057F">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000 1 06 00000 00 0000 000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Налоги на имущество</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 xml:space="preserve">628,8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173,3</w:t>
            </w:r>
            <w:r w:rsidRPr="007B057F">
              <w:rPr>
                <w:b/>
                <w:bCs/>
              </w:rPr>
              <w:t xml:space="preserve"> </w:t>
            </w:r>
          </w:p>
        </w:tc>
      </w:tr>
      <w:tr w:rsidR="00C33DBE" w:rsidRPr="007B057F" w:rsidTr="00C33DBE">
        <w:trPr>
          <w:trHeight w:val="872"/>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t>000 1 06 01000 00 0000 110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t>Налог на имущество физических лиц</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t>2,0</w:t>
            </w:r>
          </w:p>
        </w:tc>
        <w:tc>
          <w:tcPr>
            <w:tcW w:w="992" w:type="dxa"/>
            <w:tcBorders>
              <w:top w:val="nil"/>
              <w:left w:val="nil"/>
              <w:bottom w:val="single" w:sz="4" w:space="0" w:color="auto"/>
              <w:right w:val="single" w:sz="4" w:space="0" w:color="auto"/>
            </w:tcBorders>
            <w:vAlign w:val="bottom"/>
          </w:tcPr>
          <w:p w:rsidR="00C33DBE" w:rsidRDefault="00C33DBE" w:rsidP="0074344C">
            <w:pPr>
              <w:jc w:val="right"/>
            </w:pPr>
            <w:r>
              <w:t>16,0</w:t>
            </w:r>
          </w:p>
        </w:tc>
      </w:tr>
      <w:tr w:rsidR="00C33DBE" w:rsidRPr="007B057F" w:rsidTr="00C33DBE">
        <w:trPr>
          <w:trHeight w:val="872"/>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Cs/>
              </w:rPr>
            </w:pPr>
            <w:r w:rsidRPr="007B057F">
              <w:rPr>
                <w:bCs/>
              </w:rPr>
              <w:t>182 1 06 01030 10 0000 110</w:t>
            </w:r>
          </w:p>
        </w:tc>
        <w:tc>
          <w:tcPr>
            <w:tcW w:w="4875" w:type="dxa"/>
            <w:tcBorders>
              <w:top w:val="nil"/>
              <w:left w:val="nil"/>
              <w:bottom w:val="single" w:sz="4" w:space="0" w:color="auto"/>
              <w:right w:val="single" w:sz="4" w:space="0" w:color="auto"/>
            </w:tcBorders>
            <w:shd w:val="clear" w:color="auto" w:fill="auto"/>
            <w:vAlign w:val="bottom"/>
          </w:tcPr>
          <w:p w:rsidR="00C33DBE" w:rsidRPr="006F3657" w:rsidRDefault="00C33DBE" w:rsidP="0074344C">
            <w:pPr>
              <w:rPr>
                <w:bCs/>
              </w:rPr>
            </w:pPr>
            <w:r w:rsidRPr="006F3657">
              <w:rPr>
                <w:color w:val="000000"/>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2,0</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16,0</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000 1 06 06000 00 0000 110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Земельный налог</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rPr>
            </w:pPr>
            <w:r w:rsidRPr="007B057F">
              <w:rPr>
                <w:b/>
              </w:rPr>
              <w:t xml:space="preserve">626,8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rPr>
            </w:pPr>
            <w:r>
              <w:rPr>
                <w:b/>
              </w:rPr>
              <w:t>157,3</w:t>
            </w:r>
            <w:r w:rsidRPr="007B057F">
              <w:rPr>
                <w:b/>
              </w:rPr>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t>182 1 06 06013 10 1</w:t>
            </w:r>
            <w:r w:rsidRPr="007B057F">
              <w:t>000 110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 xml:space="preserve">Земельный налог, взимаемый по </w:t>
            </w:r>
            <w:proofErr w:type="gramStart"/>
            <w:r w:rsidRPr="007B057F">
              <w:t>ставке</w:t>
            </w:r>
            <w:proofErr w:type="gramEnd"/>
            <w:r w:rsidRPr="007B057F">
              <w:t xml:space="preserve"> установленной по пп.1 п.1 ст.394 НК РФ, и применяемый к объектам налогообложения, расположенным в границах поселений</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 xml:space="preserve">179,8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-291,4</w:t>
            </w:r>
            <w:r w:rsidRPr="007B057F">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t>182 1 06 06013 10 2</w:t>
            </w:r>
            <w:r w:rsidRPr="007B057F">
              <w:t>000 110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 xml:space="preserve">Земельный налог, взимаемый по </w:t>
            </w:r>
            <w:proofErr w:type="gramStart"/>
            <w:r w:rsidRPr="007B057F">
              <w:t>ставке</w:t>
            </w:r>
            <w:proofErr w:type="gramEnd"/>
            <w:r w:rsidRPr="007B057F">
              <w:t xml:space="preserve"> установленной по пп.1 п.1 ст.394 НК РФ, и применяемый к объектам налогообложения, расположенным в границах поселений</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1,2</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t>182 1 06 06023 10 1</w:t>
            </w:r>
            <w:r w:rsidRPr="007B057F">
              <w:t>000 110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t xml:space="preserve">Земельный налог, взимаемый по </w:t>
            </w:r>
            <w:proofErr w:type="gramStart"/>
            <w:r w:rsidRPr="007B057F">
              <w:t>ставке</w:t>
            </w:r>
            <w:proofErr w:type="gramEnd"/>
            <w:r w:rsidRPr="007B057F">
              <w:t xml:space="preserve"> установленной по пп.2 п.1 ст.394 НК РФ, зачисляемый в бюджеты поселений</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447,0</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447,5</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000 1 08 00000 00 0000 000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Государственная пошлина</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rPr>
            </w:pPr>
            <w:r w:rsidRPr="007B057F">
              <w:rPr>
                <w:b/>
              </w:rPr>
              <w:t>20,0</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rPr>
            </w:pPr>
            <w:r>
              <w:rPr>
                <w:b/>
              </w:rPr>
              <w:t>26,8</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340 1 08 04020 01 0000 110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autoSpaceDE w:val="0"/>
              <w:autoSpaceDN w:val="0"/>
              <w:adjustRightInd w:val="0"/>
              <w:jc w:val="both"/>
              <w:rPr>
                <w:bCs/>
              </w:rPr>
            </w:pPr>
            <w:r w:rsidRPr="007B057F">
              <w:rPr>
                <w:bC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20,0</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26,8</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000 1 11 00000 00 0000 000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Доходы от использования имущества, находящегося в государственной и муниципальной собственности</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Pr>
                <w:b/>
                <w:bCs/>
              </w:rPr>
              <w:t xml:space="preserve"> 1 279</w:t>
            </w:r>
            <w:r w:rsidRPr="007B057F">
              <w:rPr>
                <w:b/>
                <w:bCs/>
              </w:rPr>
              <w:t xml:space="preserve">,4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 xml:space="preserve"> 1313,2</w:t>
            </w:r>
            <w:r w:rsidRPr="007B057F">
              <w:rPr>
                <w:b/>
                <w:bCs/>
              </w:rPr>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000 1 11 05010 00 0000 120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 xml:space="preserve"> 1 27</w:t>
            </w:r>
            <w:r>
              <w:rPr>
                <w:bCs/>
              </w:rPr>
              <w:t>9</w:t>
            </w:r>
            <w:r w:rsidRPr="007B057F">
              <w:rPr>
                <w:bCs/>
              </w:rPr>
              <w:t xml:space="preserve">,4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1311,1</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034 1 11 05013 10 0000 120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rPr>
                <w:bCs/>
              </w:rPr>
              <w:t>1 27</w:t>
            </w:r>
            <w:r>
              <w:rPr>
                <w:bCs/>
              </w:rPr>
              <w:t>9</w:t>
            </w:r>
            <w:r w:rsidRPr="007B057F">
              <w:rPr>
                <w:bCs/>
              </w:rPr>
              <w:t>,4</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1311,1</w:t>
            </w:r>
          </w:p>
        </w:tc>
      </w:tr>
      <w:tr w:rsidR="00C33DBE" w:rsidRPr="00DE223E"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t>034 1 11 050</w:t>
            </w:r>
            <w:r w:rsidRPr="007B057F">
              <w:t>3</w:t>
            </w:r>
            <w:r>
              <w:t>5</w:t>
            </w:r>
            <w:r w:rsidRPr="007B057F">
              <w:t xml:space="preserve"> 10 0000 120</w:t>
            </w:r>
          </w:p>
        </w:tc>
        <w:tc>
          <w:tcPr>
            <w:tcW w:w="4875" w:type="dxa"/>
            <w:tcBorders>
              <w:top w:val="nil"/>
              <w:left w:val="nil"/>
              <w:bottom w:val="single" w:sz="4" w:space="0" w:color="auto"/>
              <w:right w:val="single" w:sz="4" w:space="0" w:color="auto"/>
            </w:tcBorders>
            <w:shd w:val="clear" w:color="auto" w:fill="auto"/>
            <w:vAlign w:val="bottom"/>
          </w:tcPr>
          <w:p w:rsidR="00C33DBE" w:rsidRPr="0031573C" w:rsidRDefault="00C33DBE" w:rsidP="0074344C">
            <w:pPr>
              <w:rPr>
                <w:bCs/>
              </w:rPr>
            </w:pPr>
            <w:r w:rsidRPr="0031573C">
              <w:rPr>
                <w:bC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82" w:type="dxa"/>
            <w:tcBorders>
              <w:top w:val="nil"/>
              <w:left w:val="nil"/>
              <w:bottom w:val="single" w:sz="4" w:space="0" w:color="auto"/>
              <w:right w:val="single" w:sz="4" w:space="0" w:color="auto"/>
            </w:tcBorders>
            <w:shd w:val="clear" w:color="auto" w:fill="auto"/>
            <w:noWrap/>
            <w:vAlign w:val="bottom"/>
          </w:tcPr>
          <w:p w:rsidR="00C33DBE" w:rsidRPr="0031573C" w:rsidRDefault="00C33DBE" w:rsidP="0074344C">
            <w:pPr>
              <w:jc w:val="right"/>
              <w:rPr>
                <w:bCs/>
              </w:rPr>
            </w:pPr>
          </w:p>
        </w:tc>
        <w:tc>
          <w:tcPr>
            <w:tcW w:w="992" w:type="dxa"/>
            <w:tcBorders>
              <w:top w:val="nil"/>
              <w:left w:val="nil"/>
              <w:bottom w:val="single" w:sz="4" w:space="0" w:color="auto"/>
              <w:right w:val="single" w:sz="4" w:space="0" w:color="auto"/>
            </w:tcBorders>
            <w:vAlign w:val="bottom"/>
          </w:tcPr>
          <w:p w:rsidR="00C33DBE" w:rsidRPr="0031573C" w:rsidRDefault="00C33DBE" w:rsidP="0074344C">
            <w:pPr>
              <w:jc w:val="right"/>
              <w:rPr>
                <w:bCs/>
              </w:rPr>
            </w:pPr>
            <w:r w:rsidRPr="0031573C">
              <w:rPr>
                <w:bCs/>
              </w:rPr>
              <w:t>2,</w:t>
            </w:r>
            <w:r>
              <w:rPr>
                <w:bCs/>
              </w:rPr>
              <w:t>1</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000 113 00000 00 0000 000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Доходы от оказания платных услуг (работ) и компенсации затрат государства</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 xml:space="preserve">444,7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294,9</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iCs/>
              </w:rPr>
            </w:pPr>
            <w:r w:rsidRPr="007B057F">
              <w:rPr>
                <w:iCs/>
              </w:rPr>
              <w:t>340 1 13 01000 00 0000 130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Доходы от оказания платных услуг (работ)</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350,0</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294,9</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iCs/>
              </w:rPr>
            </w:pPr>
            <w:r w:rsidRPr="007B057F">
              <w:rPr>
                <w:iCs/>
              </w:rPr>
              <w:t>340 1 13 01990 00 0000 130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 xml:space="preserve">Прочие доходы от оказания платных услуг (работ) </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350,0</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294,9</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340 1 13 01995 10 0000 130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 xml:space="preserve">Прочие доходы от оказания платных услуг (работ) получателями средств бюджетов </w:t>
            </w:r>
            <w:r>
              <w:rPr>
                <w:rFonts w:ascii="Helvetica" w:hAnsi="Helvetica" w:cs="Helvetica"/>
                <w:color w:val="000000"/>
                <w:shd w:val="clear" w:color="auto" w:fill="FFFFFF"/>
              </w:rPr>
              <w:t xml:space="preserve"> </w:t>
            </w:r>
            <w:r w:rsidRPr="00374D56">
              <w:rPr>
                <w:color w:val="000000"/>
                <w:shd w:val="clear" w:color="auto" w:fill="FFFFFF"/>
              </w:rPr>
              <w:t>сельских поселений</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 xml:space="preserve"> 350,0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 xml:space="preserve"> 294,9</w:t>
            </w:r>
            <w:r w:rsidRPr="007B057F">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340 1 13 02000 00 0000 130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Доходы от компенсации затрат государства</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94,7</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0,0</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340 1 13 02990 00 0000 130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 xml:space="preserve"> Прочие доходы от компенсации затрат государства</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94,7</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0,0</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lastRenderedPageBreak/>
              <w:t>340 1 13 02</w:t>
            </w:r>
            <w:r>
              <w:t>995 1</w:t>
            </w:r>
            <w:r w:rsidRPr="007B057F">
              <w:t>0 0000 130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Прочие доходы от компенсации затрат бюджетов поселений</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94,7</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0,0</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000 1 14 00000 00 0000 000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Доходы от продажи материальных и нематериальных активов</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 xml:space="preserve"> 9,8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14,3</w:t>
            </w:r>
            <w:r w:rsidRPr="007B057F">
              <w:rPr>
                <w:b/>
                <w:bCs/>
              </w:rPr>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034 1 14 06000 00 0000 430</w:t>
            </w:r>
          </w:p>
        </w:tc>
        <w:tc>
          <w:tcPr>
            <w:tcW w:w="4875" w:type="dxa"/>
            <w:tcBorders>
              <w:top w:val="nil"/>
              <w:left w:val="nil"/>
              <w:bottom w:val="single" w:sz="4" w:space="0" w:color="auto"/>
              <w:right w:val="single" w:sz="4" w:space="0" w:color="auto"/>
            </w:tcBorders>
            <w:shd w:val="clear" w:color="auto" w:fill="auto"/>
            <w:vAlign w:val="bottom"/>
          </w:tcPr>
          <w:p w:rsidR="00C33DBE" w:rsidRPr="00374D56" w:rsidRDefault="00C33DBE" w:rsidP="0074344C">
            <w:r w:rsidRPr="00374D56">
              <w:rPr>
                <w:color w:val="000000"/>
                <w:shd w:val="clear" w:color="auto" w:fill="FFFFFF"/>
              </w:rPr>
              <w:t>Доходы от продажи земельных участков, находящихся в государственной и муниципальной собственности</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9,8</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14,3</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034 1 14 06013 10 0000 430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 xml:space="preserve"> 9,8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14,3</w:t>
            </w:r>
            <w:r w:rsidRPr="007B057F">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Default="00C33DBE" w:rsidP="0074344C">
            <w:pPr>
              <w:jc w:val="center"/>
              <w:rPr>
                <w:b/>
                <w:bCs/>
              </w:rPr>
            </w:pPr>
            <w:r>
              <w:rPr>
                <w:b/>
                <w:bCs/>
              </w:rPr>
              <w:t>000 117 00000 00 0000 180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Pr>
                <w:b/>
                <w:bCs/>
              </w:rPr>
              <w:t>Прочие неналоговые доходы</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p>
        </w:tc>
        <w:tc>
          <w:tcPr>
            <w:tcW w:w="992" w:type="dxa"/>
            <w:tcBorders>
              <w:top w:val="nil"/>
              <w:left w:val="nil"/>
              <w:bottom w:val="single" w:sz="4" w:space="0" w:color="auto"/>
              <w:right w:val="single" w:sz="4" w:space="0" w:color="auto"/>
            </w:tcBorders>
            <w:vAlign w:val="bottom"/>
          </w:tcPr>
          <w:p w:rsidR="00C33DBE" w:rsidRPr="0031573C" w:rsidRDefault="00C33DBE" w:rsidP="0074344C">
            <w:pPr>
              <w:jc w:val="right"/>
              <w:rPr>
                <w:bCs/>
              </w:rPr>
            </w:pPr>
            <w:r>
              <w:rPr>
                <w:bCs/>
              </w:rPr>
              <w:t>13,1</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Pr>
                <w:b/>
                <w:bCs/>
              </w:rPr>
              <w:t>340 1 17 01050 10 0000 180</w:t>
            </w:r>
          </w:p>
        </w:tc>
        <w:tc>
          <w:tcPr>
            <w:tcW w:w="4875" w:type="dxa"/>
            <w:tcBorders>
              <w:top w:val="nil"/>
              <w:left w:val="nil"/>
              <w:bottom w:val="single" w:sz="4" w:space="0" w:color="auto"/>
              <w:right w:val="single" w:sz="4" w:space="0" w:color="auto"/>
            </w:tcBorders>
            <w:shd w:val="clear" w:color="auto" w:fill="auto"/>
            <w:vAlign w:val="bottom"/>
          </w:tcPr>
          <w:p w:rsidR="00C33DBE" w:rsidRPr="0031573C" w:rsidRDefault="00C33DBE" w:rsidP="0074344C">
            <w:pPr>
              <w:rPr>
                <w:bCs/>
              </w:rPr>
            </w:pPr>
            <w:r w:rsidRPr="0031573C">
              <w:rPr>
                <w:bCs/>
              </w:rPr>
              <w:t>Невыясненные поступления, зачисляемые в бюджеты сельских поселений</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p>
        </w:tc>
        <w:tc>
          <w:tcPr>
            <w:tcW w:w="992" w:type="dxa"/>
            <w:tcBorders>
              <w:top w:val="nil"/>
              <w:left w:val="nil"/>
              <w:bottom w:val="single" w:sz="4" w:space="0" w:color="auto"/>
              <w:right w:val="single" w:sz="4" w:space="0" w:color="auto"/>
            </w:tcBorders>
            <w:vAlign w:val="bottom"/>
          </w:tcPr>
          <w:p w:rsidR="00C33DBE" w:rsidRPr="0031573C" w:rsidRDefault="00C33DBE" w:rsidP="0074344C">
            <w:pPr>
              <w:jc w:val="right"/>
              <w:rPr>
                <w:bCs/>
              </w:rPr>
            </w:pPr>
            <w:r w:rsidRPr="0031573C">
              <w:rPr>
                <w:bCs/>
              </w:rPr>
              <w:t>13,1</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000 2 00 00000 00 0000 000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 xml:space="preserve">Безвозмездные поступления </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 xml:space="preserve"> </w:t>
            </w:r>
            <w:r>
              <w:rPr>
                <w:b/>
                <w:bCs/>
              </w:rPr>
              <w:t>85 969,8</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sidRPr="007B057F">
              <w:rPr>
                <w:b/>
                <w:bCs/>
              </w:rPr>
              <w:t xml:space="preserve"> </w:t>
            </w:r>
            <w:r>
              <w:rPr>
                <w:b/>
                <w:bCs/>
              </w:rPr>
              <w:t>78 156,4</w:t>
            </w:r>
            <w:r w:rsidRPr="007B057F">
              <w:rPr>
                <w:b/>
                <w:bCs/>
              </w:rPr>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000 2 02 00000 00 0000 000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Безвозмездные поступления от других бюджетов бюджетной системы Российской Федерации</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 xml:space="preserve"> 85</w:t>
            </w:r>
            <w:r>
              <w:rPr>
                <w:b/>
                <w:bCs/>
              </w:rPr>
              <w:t> 811,9</w:t>
            </w:r>
            <w:r w:rsidRPr="007B057F">
              <w:rPr>
                <w:b/>
                <w:bCs/>
              </w:rPr>
              <w:t xml:space="preserve">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sidRPr="007B057F">
              <w:rPr>
                <w:b/>
                <w:bCs/>
              </w:rPr>
              <w:t xml:space="preserve"> </w:t>
            </w:r>
            <w:r>
              <w:rPr>
                <w:b/>
                <w:bCs/>
              </w:rPr>
              <w:t>77 998,4</w:t>
            </w:r>
            <w:r w:rsidRPr="007B057F">
              <w:rPr>
                <w:b/>
                <w:bCs/>
              </w:rPr>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000 2 02 01000 00 0000 151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Дотации бюджетам субъектов Российской Федерации и муниципальных образований</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 xml:space="preserve"> 18 368,3</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18 368,3</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340 2 02 01001 10 0000 151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Дотация бюджетам поселений на выравнивание бюджетной обеспеченности (из окружного бюджета)</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 xml:space="preserve"> 14 140,2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 xml:space="preserve"> 14 140,2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t>340 2 02 01001 10 0000 151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Дотация бюджетам поселений на выравнивание бюджетной обеспеченности (из районного бюджета)</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4 228,1</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4 228,1</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000 2 02 02000 00 0000 151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Субсидии бюджетам бюджетной системы Российской Федерации (межбюджетные субсидии)</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 xml:space="preserve"> 26 823,2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21 289,1</w:t>
            </w:r>
            <w:r w:rsidRPr="007B057F">
              <w:rPr>
                <w:b/>
                <w:bCs/>
              </w:rPr>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000 2 02 02999 10 0000 151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 xml:space="preserve">Прочие субсидии бюджетам </w:t>
            </w:r>
            <w:r>
              <w:rPr>
                <w:b/>
                <w:bCs/>
              </w:rPr>
              <w:t>сельских поселений</w:t>
            </w:r>
            <w:r w:rsidRPr="007B057F">
              <w:rPr>
                <w:b/>
                <w:bCs/>
              </w:rPr>
              <w:t xml:space="preserve"> в том числе:</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 xml:space="preserve"> 26 823,2</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21 289,1</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rPr>
            </w:pPr>
            <w:r w:rsidRPr="007B057F">
              <w:rPr>
                <w:b/>
              </w:rPr>
              <w:t>340 2 02 02999 10 0000 151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rPr>
            </w:pPr>
            <w:r w:rsidRPr="007B057F">
              <w:rPr>
                <w:b/>
              </w:rPr>
              <w:t>16 859,</w:t>
            </w:r>
            <w:r>
              <w:rPr>
                <w:b/>
              </w:rPr>
              <w:t>2</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rPr>
            </w:pPr>
            <w:r>
              <w:rPr>
                <w:b/>
              </w:rPr>
              <w:t>16 102,6</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340 2 02 02999 10 0000 151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окружного бюджета</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15 173,3</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14 492,4</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340 2 02 02999 10 0000 151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районного бюджета</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1 685,9</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1 610,2</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rPr>
            </w:pPr>
            <w:r w:rsidRPr="007B057F">
              <w:rPr>
                <w:b/>
              </w:rPr>
              <w:t>340 2 02 02999 10 0000 151</w:t>
            </w:r>
          </w:p>
        </w:tc>
        <w:tc>
          <w:tcPr>
            <w:tcW w:w="4875" w:type="dxa"/>
            <w:tcBorders>
              <w:top w:val="nil"/>
              <w:left w:val="nil"/>
              <w:bottom w:val="single" w:sz="4" w:space="0" w:color="auto"/>
              <w:right w:val="single" w:sz="4" w:space="0" w:color="auto"/>
            </w:tcBorders>
            <w:shd w:val="clear" w:color="auto" w:fill="auto"/>
            <w:vAlign w:val="bottom"/>
          </w:tcPr>
          <w:p w:rsidR="00C33DBE" w:rsidRDefault="00C33DBE" w:rsidP="0074344C">
            <w:pPr>
              <w:autoSpaceDE w:val="0"/>
              <w:autoSpaceDN w:val="0"/>
              <w:adjustRightInd w:val="0"/>
              <w:ind w:firstLine="540"/>
              <w:jc w:val="both"/>
              <w:rPr>
                <w:b/>
                <w:bCs/>
              </w:rPr>
            </w:pPr>
            <w:r>
              <w:rPr>
                <w:b/>
                <w:bCs/>
              </w:rPr>
              <w:t>Подпрограмма «Обеспечение земельных участков коммунальной и транспортной инфраструктурами в целях жилищного строительства" государственной программы Ненецкого автономного округа "Обеспечение доступным и комфортным жильем и коммунальными услугами граждан Ненецкого автономного округа";</w:t>
            </w:r>
          </w:p>
          <w:p w:rsidR="00C33DBE" w:rsidRPr="007B057F" w:rsidRDefault="00C33DBE" w:rsidP="0074344C">
            <w:pPr>
              <w:rPr>
                <w:b/>
                <w:bCs/>
              </w:rPr>
            </w:pPr>
            <w:r w:rsidRPr="007B057F">
              <w:rPr>
                <w:b/>
                <w:bCs/>
              </w:rPr>
              <w:t xml:space="preserve">" (Подготовка земельного участка для </w:t>
            </w:r>
            <w:r w:rsidRPr="007B057F">
              <w:rPr>
                <w:b/>
                <w:bCs/>
              </w:rPr>
              <w:lastRenderedPageBreak/>
              <w:t>строительства 12-ти квартирного жилого дома № 2 в с. Великовисочное МО "Великовисочный сельсовет" НАО)</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rPr>
            </w:pPr>
            <w:r w:rsidRPr="007B057F">
              <w:rPr>
                <w:b/>
              </w:rPr>
              <w:lastRenderedPageBreak/>
              <w:t>2 237,1</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rPr>
            </w:pPr>
            <w:r>
              <w:rPr>
                <w:b/>
              </w:rPr>
              <w:t>0,0</w:t>
            </w:r>
          </w:p>
        </w:tc>
      </w:tr>
      <w:tr w:rsidR="00C33DBE" w:rsidRPr="007B057F" w:rsidTr="00C33DBE">
        <w:trPr>
          <w:cantSplit/>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lastRenderedPageBreak/>
              <w:t>340 2 02 02999 10 0000 151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roofErr w:type="gramStart"/>
            <w:r w:rsidRPr="007B057F">
              <w:t>Субсидии</w:t>
            </w:r>
            <w:proofErr w:type="gramEnd"/>
            <w:r w:rsidRPr="007B057F">
              <w:t xml:space="preserve"> предусмотренные ГП НАО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Великовисочное МО "Великовисочный сельсовет" НАО) за счет средств окружного бюджета</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2 170,0</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0,</w:t>
            </w:r>
            <w:r>
              <w:t>0</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340 2 02 02999 10 0000 151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roofErr w:type="gramStart"/>
            <w:r w:rsidRPr="007B057F">
              <w:t>Субсидия в рамках подпрограммы ГП НАО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Великовисочное МО "Великовисочный сельсовет" НАО) за счет средств окружного бюджета</w:t>
            </w:r>
            <w:proofErr w:type="gramEnd"/>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67,1</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0,0</w:t>
            </w:r>
          </w:p>
        </w:tc>
      </w:tr>
      <w:tr w:rsidR="00C33DBE" w:rsidRPr="007B057F" w:rsidTr="00C33DBE">
        <w:trPr>
          <w:trHeight w:val="861"/>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340 2 02 02999 00 0000 151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autoSpaceDE w:val="0"/>
              <w:autoSpaceDN w:val="0"/>
              <w:adjustRightInd w:val="0"/>
              <w:ind w:firstLine="540"/>
              <w:jc w:val="both"/>
              <w:rPr>
                <w:b/>
                <w:bCs/>
              </w:rPr>
            </w:pPr>
            <w:r>
              <w:rPr>
                <w:b/>
                <w:bCs/>
              </w:rPr>
              <w:t xml:space="preserve">субсидии, предусмотренные </w:t>
            </w:r>
            <w:hyperlink r:id="rId5" w:history="1">
              <w:r>
                <w:rPr>
                  <w:b/>
                  <w:bCs/>
                  <w:color w:val="0000FF"/>
                </w:rPr>
                <w:t>подпрограммой</w:t>
              </w:r>
            </w:hyperlink>
            <w:r>
              <w:rPr>
                <w:b/>
                <w:bCs/>
              </w:rPr>
              <w:t xml:space="preserve"> "Сохранение и развитие культуры Ненецкого автономного округа" государственной программы Ненецкого автономного округа "Культура"</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3 854,9</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2103,1</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Cs/>
              </w:rPr>
            </w:pPr>
            <w:r w:rsidRPr="007B057F">
              <w:rPr>
                <w:bCs/>
              </w:rPr>
              <w:t>340 2 02 02999 10 0000 151</w:t>
            </w:r>
          </w:p>
        </w:tc>
        <w:tc>
          <w:tcPr>
            <w:tcW w:w="4875" w:type="dxa"/>
            <w:tcBorders>
              <w:top w:val="nil"/>
              <w:left w:val="nil"/>
              <w:bottom w:val="single" w:sz="4" w:space="0" w:color="auto"/>
              <w:right w:val="single" w:sz="4" w:space="0" w:color="auto"/>
            </w:tcBorders>
            <w:shd w:val="clear" w:color="auto" w:fill="auto"/>
          </w:tcPr>
          <w:p w:rsidR="00C33DBE" w:rsidRPr="007B057F" w:rsidRDefault="00C33DBE" w:rsidP="0074344C">
            <w:r w:rsidRPr="007B057F">
              <w:rPr>
                <w:bCs/>
              </w:rPr>
              <w:t>Подпрограмма «Сохранение и развитие культуры ненецкого автономного округа» государственной программы Ненецкого автономного округа (за счет средств округа)</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3 469,4</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1892,8</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Cs/>
              </w:rPr>
            </w:pPr>
            <w:r w:rsidRPr="007B057F">
              <w:rPr>
                <w:bCs/>
              </w:rPr>
              <w:t>340 2 02 02999 10 0000 151</w:t>
            </w:r>
          </w:p>
        </w:tc>
        <w:tc>
          <w:tcPr>
            <w:tcW w:w="4875" w:type="dxa"/>
            <w:tcBorders>
              <w:top w:val="nil"/>
              <w:left w:val="nil"/>
              <w:bottom w:val="single" w:sz="4" w:space="0" w:color="auto"/>
              <w:right w:val="single" w:sz="4" w:space="0" w:color="auto"/>
            </w:tcBorders>
            <w:shd w:val="clear" w:color="auto" w:fill="auto"/>
          </w:tcPr>
          <w:p w:rsidR="00C33DBE" w:rsidRPr="007B057F" w:rsidRDefault="00C33DBE" w:rsidP="0074344C">
            <w:r w:rsidRPr="007B057F">
              <w:rPr>
                <w:bCs/>
              </w:rPr>
              <w:t>Подпрограмма «Сохранение и развитие культуры ненецкого автономного округа» государственной программы Ненецкого автономного округа (за счет средств района)</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385,5</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210,3</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D752CA" w:rsidRDefault="00C33DBE" w:rsidP="0074344C">
            <w:pPr>
              <w:jc w:val="center"/>
              <w:rPr>
                <w:b/>
              </w:rPr>
            </w:pPr>
            <w:r w:rsidRPr="00D752CA">
              <w:rPr>
                <w:b/>
              </w:rPr>
              <w:t>340 2 02 02999 10 0000 151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D752CA" w:rsidRDefault="00C33DBE" w:rsidP="0074344C">
            <w:pPr>
              <w:autoSpaceDE w:val="0"/>
              <w:autoSpaceDN w:val="0"/>
              <w:adjustRightInd w:val="0"/>
              <w:ind w:firstLine="540"/>
              <w:jc w:val="both"/>
              <w:rPr>
                <w:b/>
              </w:rPr>
            </w:pPr>
            <w:r w:rsidRPr="00D752CA">
              <w:rPr>
                <w:b/>
              </w:rPr>
              <w:t>Субсидии на организацию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в части благоустройства территорий сельских поселений округа;</w:t>
            </w:r>
          </w:p>
          <w:p w:rsidR="00C33DBE" w:rsidRPr="00D752CA" w:rsidRDefault="00C33DBE" w:rsidP="0074344C">
            <w:pPr>
              <w:autoSpaceDE w:val="0"/>
              <w:autoSpaceDN w:val="0"/>
              <w:adjustRightInd w:val="0"/>
              <w:jc w:val="both"/>
              <w:rPr>
                <w:b/>
              </w:rPr>
            </w:pPr>
            <w:r w:rsidRPr="00D752CA">
              <w:rPr>
                <w:b/>
              </w:rPr>
              <w:t xml:space="preserve">(п. 23 </w:t>
            </w:r>
            <w:proofErr w:type="gramStart"/>
            <w:r w:rsidRPr="00D752CA">
              <w:rPr>
                <w:b/>
              </w:rPr>
              <w:t>введен</w:t>
            </w:r>
            <w:proofErr w:type="gramEnd"/>
            <w:r w:rsidRPr="00D752CA">
              <w:rPr>
                <w:b/>
              </w:rPr>
              <w:t xml:space="preserve"> </w:t>
            </w:r>
            <w:hyperlink r:id="rId6" w:history="1">
              <w:r w:rsidRPr="00D752CA">
                <w:rPr>
                  <w:b/>
                  <w:color w:val="0000FF"/>
                </w:rPr>
                <w:t>законом</w:t>
              </w:r>
            </w:hyperlink>
            <w:r w:rsidRPr="00D752CA">
              <w:rPr>
                <w:b/>
              </w:rPr>
              <w:t xml:space="preserve"> НАО от 26.05.2014 N 39-ОЗ)</w:t>
            </w:r>
          </w:p>
          <w:p w:rsidR="00C33DBE" w:rsidRPr="00D752CA" w:rsidRDefault="00C33DBE" w:rsidP="0074344C">
            <w:pPr>
              <w:rPr>
                <w:b/>
              </w:rPr>
            </w:pPr>
            <w:r w:rsidRPr="00D752CA">
              <w:rPr>
                <w:b/>
              </w:rPr>
              <w:t>Утвержденным пп.23, п.5, ст.17 Закона НАО от 09.12.2013г. № 103-оз.</w:t>
            </w:r>
          </w:p>
        </w:tc>
        <w:tc>
          <w:tcPr>
            <w:tcW w:w="1282" w:type="dxa"/>
            <w:tcBorders>
              <w:top w:val="nil"/>
              <w:left w:val="nil"/>
              <w:bottom w:val="single" w:sz="4" w:space="0" w:color="auto"/>
              <w:right w:val="single" w:sz="4" w:space="0" w:color="auto"/>
            </w:tcBorders>
            <w:shd w:val="clear" w:color="auto" w:fill="auto"/>
            <w:noWrap/>
            <w:vAlign w:val="bottom"/>
          </w:tcPr>
          <w:p w:rsidR="00C33DBE" w:rsidRPr="00D752CA" w:rsidRDefault="00C33DBE" w:rsidP="0074344C">
            <w:pPr>
              <w:jc w:val="right"/>
              <w:rPr>
                <w:b/>
              </w:rPr>
            </w:pPr>
            <w:r w:rsidRPr="00D752CA">
              <w:rPr>
                <w:b/>
              </w:rPr>
              <w:t>3 872,0</w:t>
            </w:r>
          </w:p>
        </w:tc>
        <w:tc>
          <w:tcPr>
            <w:tcW w:w="992" w:type="dxa"/>
            <w:tcBorders>
              <w:top w:val="nil"/>
              <w:left w:val="nil"/>
              <w:bottom w:val="single" w:sz="4" w:space="0" w:color="auto"/>
              <w:right w:val="single" w:sz="4" w:space="0" w:color="auto"/>
            </w:tcBorders>
            <w:vAlign w:val="bottom"/>
          </w:tcPr>
          <w:p w:rsidR="00C33DBE" w:rsidRPr="00D752CA" w:rsidRDefault="00C33DBE" w:rsidP="0074344C">
            <w:pPr>
              <w:jc w:val="right"/>
              <w:rPr>
                <w:b/>
              </w:rPr>
            </w:pPr>
            <w:r w:rsidRPr="00D752CA">
              <w:rPr>
                <w:b/>
              </w:rPr>
              <w:t>3083,4</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rPr>
            </w:pPr>
            <w:r w:rsidRPr="007B057F">
              <w:rPr>
                <w:b/>
              </w:rPr>
              <w:t>000 2 02 03000 00 0000 151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rPr>
            </w:pPr>
            <w:r w:rsidRPr="007B057F">
              <w:rPr>
                <w:b/>
              </w:rPr>
              <w:t>Субвенции бюджетам субъектов Российской Федерации и муниципальных образований</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rPr>
            </w:pPr>
            <w:r w:rsidRPr="007B057F">
              <w:rPr>
                <w:b/>
              </w:rPr>
              <w:t>2 598,4</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rPr>
            </w:pPr>
            <w:r>
              <w:rPr>
                <w:b/>
              </w:rPr>
              <w:t>1364,9</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340 2 02 03015 10 0000 151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Субвенции бюджетам поселений на осуществление первичного воинского учета на территориях, где отсутствуют военные комиссариаты</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149,8</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149,8</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000 2 02 03024 10 0000 151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Субвенции бюджетам поселений на выполнение передаваемых полномочий субъектов Российской Федерации, в т.ч.:</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 xml:space="preserve">2 448,6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1215,1</w:t>
            </w:r>
            <w:r w:rsidRPr="007B057F">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340 2 02 03024 10 0000 151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Субвенции на осуществление отдельных государственных полномочий в сфере административных правонарушений</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 xml:space="preserve"> 29,7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 xml:space="preserve"> 29,7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340 2 02 03024 10 0000 151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Субвенция на социальную поддержку специалистов, работающих и  проживающих в сельских населенных пунктах Ненецкого автономного округа.</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 xml:space="preserve">419,7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303,4</w:t>
            </w:r>
            <w:r w:rsidRPr="007B057F">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Cs/>
              </w:rPr>
            </w:pPr>
            <w:r w:rsidRPr="007B057F">
              <w:rPr>
                <w:bCs/>
              </w:rPr>
              <w:t>340 2 02 03024 10 0000 151</w:t>
            </w:r>
          </w:p>
        </w:tc>
        <w:tc>
          <w:tcPr>
            <w:tcW w:w="4875" w:type="dxa"/>
            <w:tcBorders>
              <w:top w:val="nil"/>
              <w:left w:val="nil"/>
              <w:bottom w:val="single" w:sz="4" w:space="0" w:color="auto"/>
              <w:right w:val="single" w:sz="4" w:space="0" w:color="auto"/>
            </w:tcBorders>
            <w:shd w:val="clear" w:color="auto" w:fill="auto"/>
            <w:vAlign w:val="bottom"/>
          </w:tcPr>
          <w:p w:rsidR="00C33DBE" w:rsidRDefault="00C33DBE" w:rsidP="0074344C">
            <w:pPr>
              <w:autoSpaceDE w:val="0"/>
              <w:autoSpaceDN w:val="0"/>
              <w:adjustRightInd w:val="0"/>
              <w:ind w:firstLine="540"/>
              <w:jc w:val="both"/>
            </w:pPr>
            <w:r>
              <w:t xml:space="preserve">Субвенция на изготовление и установку надгробных памятников с целью увековечивания памяти участников Великой Отечественной войны </w:t>
            </w:r>
            <w:r>
              <w:lastRenderedPageBreak/>
              <w:t>1941 - 1945 годов, умерших до 12 июня 1990 года.</w:t>
            </w:r>
          </w:p>
          <w:p w:rsidR="00C33DBE" w:rsidRDefault="00C33DBE" w:rsidP="0074344C">
            <w:pPr>
              <w:autoSpaceDE w:val="0"/>
              <w:autoSpaceDN w:val="0"/>
              <w:adjustRightInd w:val="0"/>
              <w:jc w:val="both"/>
            </w:pPr>
            <w:r>
              <w:t xml:space="preserve">(п. 13 </w:t>
            </w:r>
            <w:proofErr w:type="gramStart"/>
            <w:r>
              <w:t>введен</w:t>
            </w:r>
            <w:proofErr w:type="gramEnd"/>
            <w:r>
              <w:t xml:space="preserve"> </w:t>
            </w:r>
            <w:hyperlink r:id="rId7" w:history="1">
              <w:r>
                <w:rPr>
                  <w:color w:val="0000FF"/>
                </w:rPr>
                <w:t>законом</w:t>
              </w:r>
            </w:hyperlink>
            <w:r>
              <w:t xml:space="preserve"> НАО от 09.07.2014 N 67-ОЗ)</w:t>
            </w:r>
          </w:p>
          <w:p w:rsidR="00C33DBE" w:rsidRPr="007B057F" w:rsidRDefault="00C33DBE" w:rsidP="0074344C">
            <w:pPr>
              <w:rPr>
                <w:bCs/>
              </w:rPr>
            </w:pP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lastRenderedPageBreak/>
              <w:t>1 774,8</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882,0</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Cs/>
              </w:rPr>
            </w:pPr>
            <w:r w:rsidRPr="007B057F">
              <w:rPr>
                <w:bCs/>
              </w:rPr>
              <w:lastRenderedPageBreak/>
              <w:t>340 2 02 03024 10 0000 151</w:t>
            </w:r>
          </w:p>
        </w:tc>
        <w:tc>
          <w:tcPr>
            <w:tcW w:w="4875" w:type="dxa"/>
            <w:tcBorders>
              <w:top w:val="nil"/>
              <w:left w:val="nil"/>
              <w:bottom w:val="single" w:sz="4" w:space="0" w:color="auto"/>
              <w:right w:val="single" w:sz="4" w:space="0" w:color="auto"/>
            </w:tcBorders>
            <w:shd w:val="clear" w:color="auto" w:fill="auto"/>
            <w:vAlign w:val="bottom"/>
          </w:tcPr>
          <w:p w:rsidR="00C33DBE" w:rsidRDefault="00C33DBE" w:rsidP="0074344C">
            <w:pPr>
              <w:autoSpaceDE w:val="0"/>
              <w:autoSpaceDN w:val="0"/>
              <w:adjustRightInd w:val="0"/>
              <w:ind w:firstLine="540"/>
              <w:jc w:val="both"/>
            </w:pPr>
            <w:proofErr w:type="gramStart"/>
            <w:r>
              <w:t xml:space="preserve">Субвенция на предоставление единовременной компенсационной выплаты гражданам, достигшим 70-летнего возраста, на капитальный ремонт находящегося в их собственности жилого помещения, в соответствии со </w:t>
            </w:r>
            <w:hyperlink r:id="rId8" w:history="1">
              <w:r>
                <w:rPr>
                  <w:color w:val="0000FF"/>
                </w:rPr>
                <w:t>статьей 2.4</w:t>
              </w:r>
            </w:hyperlink>
            <w:r>
              <w:t xml:space="preserve"> закона Ненецкого автономного округа от 27 февраля 2007 года N 13-ОЗ "О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w:t>
            </w:r>
            <w:proofErr w:type="gramEnd"/>
            <w:r>
              <w:t xml:space="preserve"> поддержки";</w:t>
            </w:r>
          </w:p>
          <w:p w:rsidR="00C33DBE" w:rsidRPr="007B057F" w:rsidRDefault="00C33DBE" w:rsidP="0074344C">
            <w:pPr>
              <w:autoSpaceDE w:val="0"/>
              <w:autoSpaceDN w:val="0"/>
              <w:adjustRightInd w:val="0"/>
              <w:jc w:val="both"/>
              <w:rPr>
                <w:bCs/>
              </w:rPr>
            </w:pPr>
            <w:r>
              <w:t xml:space="preserve">(п. 12 </w:t>
            </w:r>
            <w:proofErr w:type="gramStart"/>
            <w:r>
              <w:t>введен</w:t>
            </w:r>
            <w:proofErr w:type="gramEnd"/>
            <w:r>
              <w:t xml:space="preserve"> </w:t>
            </w:r>
            <w:hyperlink r:id="rId9" w:history="1">
              <w:r>
                <w:rPr>
                  <w:color w:val="0000FF"/>
                </w:rPr>
                <w:t>законом</w:t>
              </w:r>
            </w:hyperlink>
            <w:r>
              <w:t xml:space="preserve"> НАО от 09.07.2014 N 67-ОЗ)</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224,4</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0,0</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000 2 02 04000 00 0000 151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Иные межбюджетные трансферты</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 xml:space="preserve"> 38 022,0 </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36 976,1</w:t>
            </w:r>
            <w:r w:rsidRPr="007B057F">
              <w:rPr>
                <w:b/>
                <w:bCs/>
              </w:rPr>
              <w:t xml:space="preserve"> </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92445A" w:rsidRDefault="00C33DBE" w:rsidP="0074344C">
            <w:pPr>
              <w:jc w:val="center"/>
            </w:pPr>
            <w:r>
              <w:t>000 2 02 04070 00 0000 151</w:t>
            </w:r>
          </w:p>
        </w:tc>
        <w:tc>
          <w:tcPr>
            <w:tcW w:w="4875" w:type="dxa"/>
            <w:tcBorders>
              <w:top w:val="nil"/>
              <w:left w:val="nil"/>
              <w:bottom w:val="single" w:sz="4" w:space="0" w:color="auto"/>
              <w:right w:val="single" w:sz="4" w:space="0" w:color="auto"/>
            </w:tcBorders>
            <w:shd w:val="clear" w:color="auto" w:fill="auto"/>
            <w:vAlign w:val="bottom"/>
          </w:tcPr>
          <w:p w:rsidR="00C33DBE" w:rsidRPr="0092445A" w:rsidRDefault="00C33DBE" w:rsidP="0074344C">
            <w:pPr>
              <w:rPr>
                <w:bCs/>
              </w:rPr>
            </w:pPr>
            <w:r>
              <w:rPr>
                <w:bCs/>
              </w:rPr>
              <w:t>Межбюджетные трансферты, передаваемые бюджетам на государственную поддержку (грант) комплексного развития региональных и муниципальных учреждений культуры</w:t>
            </w:r>
          </w:p>
        </w:tc>
        <w:tc>
          <w:tcPr>
            <w:tcW w:w="1282" w:type="dxa"/>
            <w:tcBorders>
              <w:top w:val="nil"/>
              <w:left w:val="nil"/>
              <w:bottom w:val="single" w:sz="4" w:space="0" w:color="auto"/>
              <w:right w:val="single" w:sz="4" w:space="0" w:color="auto"/>
            </w:tcBorders>
            <w:shd w:val="clear" w:color="auto" w:fill="auto"/>
            <w:noWrap/>
            <w:vAlign w:val="bottom"/>
          </w:tcPr>
          <w:p w:rsidR="00C33DBE" w:rsidRPr="0092445A" w:rsidRDefault="00C33DBE" w:rsidP="0074344C">
            <w:pPr>
              <w:jc w:val="right"/>
            </w:pPr>
            <w:r>
              <w:t>1 000,0</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1 000,0</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92445A" w:rsidRDefault="00C33DBE" w:rsidP="0074344C">
            <w:pPr>
              <w:jc w:val="center"/>
            </w:pPr>
            <w:r w:rsidRPr="0092445A">
              <w:t>340 2 02 04070 10 0000 151</w:t>
            </w:r>
          </w:p>
        </w:tc>
        <w:tc>
          <w:tcPr>
            <w:tcW w:w="4875" w:type="dxa"/>
            <w:tcBorders>
              <w:top w:val="nil"/>
              <w:left w:val="nil"/>
              <w:bottom w:val="single" w:sz="4" w:space="0" w:color="auto"/>
              <w:right w:val="single" w:sz="4" w:space="0" w:color="auto"/>
            </w:tcBorders>
            <w:shd w:val="clear" w:color="auto" w:fill="auto"/>
            <w:vAlign w:val="bottom"/>
          </w:tcPr>
          <w:p w:rsidR="00C33DBE" w:rsidRPr="0092445A" w:rsidRDefault="00C33DBE" w:rsidP="0074344C">
            <w:r w:rsidRPr="0092445A">
              <w:rPr>
                <w:bCs/>
              </w:rPr>
              <w:t xml:space="preserve">Межбюджетные трансферты, передаваемые бюджетам </w:t>
            </w:r>
            <w:r>
              <w:rPr>
                <w:bCs/>
              </w:rPr>
              <w:t>сельских поселений на</w:t>
            </w:r>
            <w:r w:rsidRPr="0092445A">
              <w:rPr>
                <w:bCs/>
              </w:rPr>
              <w:t xml:space="preserve"> государственную поддержку (грант) комплексного развития региональных и муниципальных учреждений культуры</w:t>
            </w:r>
          </w:p>
        </w:tc>
        <w:tc>
          <w:tcPr>
            <w:tcW w:w="1282" w:type="dxa"/>
            <w:tcBorders>
              <w:top w:val="nil"/>
              <w:left w:val="nil"/>
              <w:bottom w:val="single" w:sz="4" w:space="0" w:color="auto"/>
              <w:right w:val="single" w:sz="4" w:space="0" w:color="auto"/>
            </w:tcBorders>
            <w:shd w:val="clear" w:color="auto" w:fill="auto"/>
            <w:noWrap/>
            <w:vAlign w:val="bottom"/>
          </w:tcPr>
          <w:p w:rsidR="00C33DBE" w:rsidRPr="0092445A" w:rsidRDefault="00C33DBE" w:rsidP="0074344C">
            <w:pPr>
              <w:jc w:val="right"/>
            </w:pPr>
            <w:r w:rsidRPr="0092445A">
              <w:t>1 000,0</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1 000,0</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rPr>
            </w:pPr>
            <w:r w:rsidRPr="007B057F">
              <w:rPr>
                <w:b/>
              </w:rPr>
              <w:t>000 2 02 04999 10 0000 151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Прочие межбюджетные трансферты, передаваемые бюджетам поселений</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rPr>
            </w:pPr>
            <w:r>
              <w:rPr>
                <w:b/>
              </w:rPr>
              <w:t>37 022,0</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rPr>
            </w:pPr>
            <w:r>
              <w:rPr>
                <w:b/>
              </w:rPr>
              <w:t>35 976,1</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9D7367">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rPr>
                <w:bCs/>
              </w:rPr>
              <w:t>Межбюджетные трансферты, передаваемые бюджетам поселений на государственную поддержку (грант) комплексного развития региональных и муниципальных учреждений культуры</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1 000,0</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1 000,0</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Pr>
                <w:sz w:val="24"/>
                <w:szCs w:val="24"/>
              </w:rPr>
              <w:t>Иные межбюджетные трансферты на поддержку мер по обеспечению сбалансированности бюджетов поселений на 2014 год</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29 126,6</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29 126,6</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 xml:space="preserve">Иные межбюджетные трансферты на выполнение мероприятий, предусмотренных МП «Сохранение и развитие культуры Заполярного района на 2014-2018 годы» всего, в том числе: </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3 690,6</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3 690,6</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9D7367">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Муниципальная программа «Сохранение и развитие культуры муниципального района «Заполярный район» на 2014-2018 годы» (мероприятия - укрепление материально-технической базы учреждений ку</w:t>
            </w:r>
            <w:r>
              <w:t>льтуры и проведение меропр</w:t>
            </w:r>
            <w:r w:rsidRPr="007B057F">
              <w:t>иятий)</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927,1</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927,1</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9D7367">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 xml:space="preserve">Муниципальная программа «Сохранение и развитие культуры муниципального района «Заполярный район» на 2014-2018 годы» (замена электропроводки в здании МКУ «Дом культуры </w:t>
            </w:r>
            <w:proofErr w:type="spellStart"/>
            <w:r w:rsidRPr="007B057F">
              <w:t>с</w:t>
            </w:r>
            <w:proofErr w:type="gramStart"/>
            <w:r w:rsidRPr="007B057F">
              <w:t>.В</w:t>
            </w:r>
            <w:proofErr w:type="gramEnd"/>
            <w:r w:rsidRPr="007B057F">
              <w:t>еликовисочное</w:t>
            </w:r>
            <w:proofErr w:type="spellEnd"/>
            <w:r w:rsidRPr="007B057F">
              <w:t>)</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2 713,1</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2 713,1</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9D7367">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 xml:space="preserve">Муниципальная программа «Сохранение и развитие культуры муниципального района «Заполярный район» на 2014-2018 годы» (мероприятие-организация творческой встречи театральных коллективов в </w:t>
            </w:r>
            <w:proofErr w:type="spellStart"/>
            <w:r w:rsidRPr="007B057F">
              <w:t>с</w:t>
            </w:r>
            <w:proofErr w:type="gramStart"/>
            <w:r w:rsidRPr="007B057F">
              <w:t>.В</w:t>
            </w:r>
            <w:proofErr w:type="gramEnd"/>
            <w:r w:rsidRPr="007B057F">
              <w:t>еликовисочное</w:t>
            </w:r>
            <w:proofErr w:type="spellEnd"/>
            <w:r w:rsidRPr="007B057F">
              <w:t>)</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50,4</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50,4</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 xml:space="preserve">Иные межбюджетные трансферты на выполнение мероприятий, предусмотренных МП «Развитие физической культуры и </w:t>
            </w:r>
            <w:proofErr w:type="spellStart"/>
            <w:r w:rsidRPr="007B057F">
              <w:t>спрорта</w:t>
            </w:r>
            <w:proofErr w:type="spellEnd"/>
            <w:r w:rsidRPr="007B057F">
              <w:t xml:space="preserve"> в Заполярном районе на 2014-2018 годы» в том числе:</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252,6</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251</w:t>
            </w:r>
            <w:r w:rsidRPr="007B057F">
              <w:t>,6</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9D7367">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 xml:space="preserve">Муниципальная программа «Развитие физической культуры и спорта в Заполярном районе на 2014-2018 годы» (мероприятие - </w:t>
            </w:r>
            <w:proofErr w:type="spellStart"/>
            <w:r w:rsidRPr="007B057F">
              <w:t>Щелинская</w:t>
            </w:r>
            <w:proofErr w:type="spellEnd"/>
            <w:r w:rsidRPr="007B057F">
              <w:t xml:space="preserve"> рыбалка)</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51,2</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5</w:t>
            </w:r>
            <w:r>
              <w:t>0</w:t>
            </w:r>
            <w:r w:rsidRPr="007B057F">
              <w:t>,2</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9D7367">
              <w:lastRenderedPageBreak/>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Муниципальная программа «Развитие физической культуры и спорта в Заполя</w:t>
            </w:r>
            <w:r>
              <w:t xml:space="preserve">рном районе на 2014-2018 годы» </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t>36,4</w:t>
            </w:r>
          </w:p>
        </w:tc>
        <w:tc>
          <w:tcPr>
            <w:tcW w:w="992" w:type="dxa"/>
            <w:tcBorders>
              <w:top w:val="nil"/>
              <w:left w:val="nil"/>
              <w:bottom w:val="single" w:sz="4" w:space="0" w:color="auto"/>
              <w:right w:val="single" w:sz="4" w:space="0" w:color="auto"/>
            </w:tcBorders>
            <w:vAlign w:val="bottom"/>
          </w:tcPr>
          <w:p w:rsidR="00C33DBE" w:rsidRDefault="00C33DBE" w:rsidP="0074344C">
            <w:pPr>
              <w:jc w:val="right"/>
            </w:pPr>
            <w:r>
              <w:t>36,4</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9D7367">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Муниципальная программа «Развитие физической культуры и спорта в Заполярном районе на 2014-2018 годы»</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t>50,0</w:t>
            </w:r>
          </w:p>
        </w:tc>
        <w:tc>
          <w:tcPr>
            <w:tcW w:w="992" w:type="dxa"/>
            <w:tcBorders>
              <w:top w:val="nil"/>
              <w:left w:val="nil"/>
              <w:bottom w:val="single" w:sz="4" w:space="0" w:color="auto"/>
              <w:right w:val="single" w:sz="4" w:space="0" w:color="auto"/>
            </w:tcBorders>
            <w:vAlign w:val="bottom"/>
          </w:tcPr>
          <w:p w:rsidR="00C33DBE" w:rsidRDefault="00C33DBE" w:rsidP="0074344C">
            <w:pPr>
              <w:jc w:val="right"/>
            </w:pPr>
            <w:r>
              <w:t>50,0</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9D7367">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t>Иные межбюджетные трансферты на реализацию мероприятий в рамках МП «развитие физической культуры и спорта в Заполярном районе на 2014-2018 годы»</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t>115,0</w:t>
            </w:r>
          </w:p>
        </w:tc>
        <w:tc>
          <w:tcPr>
            <w:tcW w:w="992" w:type="dxa"/>
            <w:tcBorders>
              <w:top w:val="nil"/>
              <w:left w:val="nil"/>
              <w:bottom w:val="single" w:sz="4" w:space="0" w:color="auto"/>
              <w:right w:val="single" w:sz="4" w:space="0" w:color="auto"/>
            </w:tcBorders>
            <w:vAlign w:val="bottom"/>
          </w:tcPr>
          <w:p w:rsidR="00C33DBE" w:rsidRDefault="00C33DBE" w:rsidP="0074344C">
            <w:pPr>
              <w:jc w:val="right"/>
            </w:pPr>
          </w:p>
          <w:p w:rsidR="00C33DBE" w:rsidRDefault="00C33DBE" w:rsidP="0074344C">
            <w:pPr>
              <w:jc w:val="right"/>
            </w:pPr>
          </w:p>
          <w:p w:rsidR="00C33DBE" w:rsidRDefault="00C33DBE" w:rsidP="0074344C">
            <w:pPr>
              <w:jc w:val="right"/>
            </w:pPr>
            <w:r>
              <w:t>115,0</w:t>
            </w:r>
          </w:p>
          <w:p w:rsidR="00C33DBE" w:rsidRDefault="00C33DBE" w:rsidP="0074344C">
            <w:pPr>
              <w:jc w:val="right"/>
            </w:pP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autoSpaceDE w:val="0"/>
              <w:autoSpaceDN w:val="0"/>
              <w:adjustRightInd w:val="0"/>
            </w:pPr>
            <w:r>
              <w:t xml:space="preserve">Иные межбюджетные трансферты на выполнение мероприятий, предусмотренных муниципальной </w:t>
            </w:r>
            <w:hyperlink r:id="rId10" w:history="1">
              <w:r>
                <w:rPr>
                  <w:color w:val="0000FF"/>
                </w:rPr>
                <w:t>программой</w:t>
              </w:r>
            </w:hyperlink>
            <w:r>
              <w:t xml:space="preserve"> "Развитие транспортной инфраструктуры муниципального образования "Муниципальный район "Заполярный район" на 2012 - 2017 годы"</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42,4</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41,2</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9D7367" w:rsidRDefault="00C33DBE" w:rsidP="0074344C">
            <w:pPr>
              <w:jc w:val="center"/>
            </w:pPr>
            <w:r w:rsidRPr="009D7367">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9D7367" w:rsidRDefault="00C33DBE" w:rsidP="0074344C">
            <w:pPr>
              <w:autoSpaceDE w:val="0"/>
              <w:autoSpaceDN w:val="0"/>
              <w:adjustRightInd w:val="0"/>
            </w:pPr>
            <w:r w:rsidRPr="009D7367">
              <w:t xml:space="preserve">Иные межбюджетные трансферты на выполнение мероприятий, предусмотренных муниципальной </w:t>
            </w:r>
            <w:hyperlink r:id="rId11" w:history="1">
              <w:r w:rsidRPr="009D7367">
                <w:rPr>
                  <w:color w:val="0000FF"/>
                </w:rPr>
                <w:t>программой</w:t>
              </w:r>
            </w:hyperlink>
            <w:r w:rsidRPr="009D7367">
              <w:t xml:space="preserve"> "Социальное развитие поселений на территории муниципального образования "Муниципальный район "Заполярный район" на 2014 - 2015 годы"</w:t>
            </w:r>
          </w:p>
        </w:tc>
        <w:tc>
          <w:tcPr>
            <w:tcW w:w="1282" w:type="dxa"/>
            <w:tcBorders>
              <w:top w:val="nil"/>
              <w:left w:val="nil"/>
              <w:bottom w:val="single" w:sz="4" w:space="0" w:color="auto"/>
              <w:right w:val="single" w:sz="4" w:space="0" w:color="auto"/>
            </w:tcBorders>
            <w:shd w:val="clear" w:color="auto" w:fill="auto"/>
            <w:noWrap/>
            <w:vAlign w:val="bottom"/>
          </w:tcPr>
          <w:p w:rsidR="00C33DBE" w:rsidRPr="009D7367" w:rsidRDefault="00C33DBE" w:rsidP="0074344C">
            <w:pPr>
              <w:jc w:val="right"/>
            </w:pPr>
            <w:r w:rsidRPr="009D7367">
              <w:t>1 477,7</w:t>
            </w:r>
          </w:p>
        </w:tc>
        <w:tc>
          <w:tcPr>
            <w:tcW w:w="992" w:type="dxa"/>
            <w:tcBorders>
              <w:top w:val="nil"/>
              <w:left w:val="nil"/>
              <w:bottom w:val="single" w:sz="4" w:space="0" w:color="auto"/>
              <w:right w:val="single" w:sz="4" w:space="0" w:color="auto"/>
            </w:tcBorders>
            <w:vAlign w:val="bottom"/>
          </w:tcPr>
          <w:p w:rsidR="00C33DBE" w:rsidRPr="009D7367" w:rsidRDefault="00C33DBE" w:rsidP="0074344C">
            <w:pPr>
              <w:jc w:val="right"/>
            </w:pPr>
            <w:r w:rsidRPr="009D7367">
              <w:t>484,0</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9D7367">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На возмещение части затрат на организацию благоустройства и озеленения территорий поселений</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484,0</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484,0</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9D7367">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На благоустройство поселений за счет грантов городскому округу и муниципальному району за достижение наилучших значений показателей комплексного социально-экономического развития городского округа и муниципального района</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243,7</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0,0</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9D7367">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 xml:space="preserve">На приобретение жилого дома </w:t>
            </w:r>
            <w:proofErr w:type="gramStart"/>
            <w:r w:rsidRPr="007B057F">
              <w:t>в</w:t>
            </w:r>
            <w:proofErr w:type="gramEnd"/>
            <w:r w:rsidRPr="007B057F">
              <w:t xml:space="preserve"> с. Великовисочное НАО</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750,0</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0,0</w:t>
            </w:r>
          </w:p>
        </w:tc>
      </w:tr>
      <w:tr w:rsidR="00C33DBE" w:rsidRPr="007B057F" w:rsidTr="00C33DBE">
        <w:trPr>
          <w:trHeight w:val="1623"/>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9D7367" w:rsidRDefault="00C33DBE" w:rsidP="0074344C">
            <w:pPr>
              <w:jc w:val="center"/>
            </w:pPr>
            <w:r w:rsidRPr="009D7367">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9D7367" w:rsidRDefault="00C33DBE" w:rsidP="0074344C">
            <w:r w:rsidRPr="009D7367">
              <w:t>Иные межбюджетные трансферты на выполнение мероприятий, предусмотренных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МР "Заполярный район" на 2014-2020 годы", в том числе:</w:t>
            </w:r>
          </w:p>
        </w:tc>
        <w:tc>
          <w:tcPr>
            <w:tcW w:w="1282" w:type="dxa"/>
            <w:tcBorders>
              <w:top w:val="nil"/>
              <w:left w:val="nil"/>
              <w:bottom w:val="single" w:sz="4" w:space="0" w:color="auto"/>
              <w:right w:val="single" w:sz="4" w:space="0" w:color="auto"/>
            </w:tcBorders>
            <w:shd w:val="clear" w:color="auto" w:fill="auto"/>
            <w:noWrap/>
            <w:vAlign w:val="bottom"/>
          </w:tcPr>
          <w:p w:rsidR="00C33DBE" w:rsidRPr="009D7367" w:rsidRDefault="00C33DBE" w:rsidP="0074344C">
            <w:pPr>
              <w:jc w:val="right"/>
            </w:pPr>
            <w:r w:rsidRPr="009D7367">
              <w:t>568,8</w:t>
            </w:r>
          </w:p>
        </w:tc>
        <w:tc>
          <w:tcPr>
            <w:tcW w:w="992" w:type="dxa"/>
            <w:tcBorders>
              <w:top w:val="nil"/>
              <w:left w:val="nil"/>
              <w:bottom w:val="single" w:sz="4" w:space="0" w:color="auto"/>
              <w:right w:val="single" w:sz="4" w:space="0" w:color="auto"/>
            </w:tcBorders>
            <w:vAlign w:val="bottom"/>
          </w:tcPr>
          <w:p w:rsidR="00C33DBE" w:rsidRPr="009D7367" w:rsidRDefault="00C33DBE" w:rsidP="0074344C">
            <w:pPr>
              <w:jc w:val="right"/>
            </w:pPr>
            <w:r w:rsidRPr="009D7367">
              <w:t>518,8</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9D7367">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На организацию обучения неработающего населения в области гражданской обороны и защиты от чрезвычайных ситуаций</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50,0</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0,0</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9D7367">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На обеспечение безопасности на водных объектах в части обозначения маршрутов движения снегоходной техники на водных объектах, болотистой, тундровой местности в зимний период</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218,8</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218,8</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9D7367">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На создание резерва материальных ресурсов в соответствии с утвержденными номенклатурами и объектами для предупреждения и ликвидации ЧС в муниципальных образованиях</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300,0</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300,0</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autoSpaceDE w:val="0"/>
              <w:autoSpaceDN w:val="0"/>
              <w:adjustRightInd w:val="0"/>
            </w:pPr>
            <w:r>
              <w:t xml:space="preserve">Иные межбюджетные трансферты на выполнение мероприятий, предусмотренных </w:t>
            </w:r>
            <w:hyperlink r:id="rId12" w:history="1">
              <w:r>
                <w:rPr>
                  <w:color w:val="0000FF"/>
                </w:rPr>
                <w:t>МП</w:t>
              </w:r>
            </w:hyperlink>
            <w:r>
              <w:t xml:space="preserve"> "Поддержка муниципальных образований по развитию инженерной инфраструктуры в сфере обращения с отходами производства и потребления на территории МО "Муниципальный район "Заполярный район" на 2014 год"</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t>303,3</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t>303,3</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340 2 02 04999 10 0000 151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r w:rsidRPr="007B057F">
              <w:t>Иные межбюджетные трансферты из Резервного фонда администрации МР «Заполярный район»</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1 560,0</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1 560,0</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Pr>
                <w:b/>
                <w:bCs/>
              </w:rPr>
              <w:t>340 218 00000 00 0000 000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Pr>
                <w:b/>
                <w:bCs/>
              </w:rP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w:t>
            </w:r>
            <w:r>
              <w:rPr>
                <w:b/>
                <w:bCs/>
              </w:rPr>
              <w:lastRenderedPageBreak/>
              <w:t>назначение, прошлых лет.</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Pr>
                <w:b/>
                <w:bCs/>
              </w:rPr>
              <w:lastRenderedPageBreak/>
              <w:t>179,5</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179,5</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DE223E" w:rsidRDefault="00C33DBE" w:rsidP="0074344C">
            <w:pPr>
              <w:jc w:val="center"/>
              <w:rPr>
                <w:bCs/>
              </w:rPr>
            </w:pPr>
            <w:r w:rsidRPr="00DE223E">
              <w:rPr>
                <w:bCs/>
              </w:rPr>
              <w:lastRenderedPageBreak/>
              <w:t>340 2 18 05000 10 0000 151</w:t>
            </w:r>
          </w:p>
        </w:tc>
        <w:tc>
          <w:tcPr>
            <w:tcW w:w="4875" w:type="dxa"/>
            <w:tcBorders>
              <w:top w:val="nil"/>
              <w:left w:val="nil"/>
              <w:bottom w:val="single" w:sz="4" w:space="0" w:color="auto"/>
              <w:right w:val="single" w:sz="4" w:space="0" w:color="auto"/>
            </w:tcBorders>
            <w:shd w:val="clear" w:color="auto" w:fill="auto"/>
            <w:vAlign w:val="bottom"/>
          </w:tcPr>
          <w:p w:rsidR="00C33DBE" w:rsidRPr="00DE223E" w:rsidRDefault="00C33DBE" w:rsidP="0074344C">
            <w:pPr>
              <w:rPr>
                <w:bCs/>
              </w:rPr>
            </w:pPr>
            <w:r w:rsidRPr="00DE223E">
              <w:rPr>
                <w:bCs/>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282" w:type="dxa"/>
            <w:tcBorders>
              <w:top w:val="nil"/>
              <w:left w:val="nil"/>
              <w:bottom w:val="single" w:sz="4" w:space="0" w:color="auto"/>
              <w:right w:val="single" w:sz="4" w:space="0" w:color="auto"/>
            </w:tcBorders>
            <w:shd w:val="clear" w:color="auto" w:fill="auto"/>
            <w:noWrap/>
            <w:vAlign w:val="bottom"/>
          </w:tcPr>
          <w:p w:rsidR="00C33DBE" w:rsidRPr="00DE223E" w:rsidRDefault="00C33DBE" w:rsidP="0074344C">
            <w:pPr>
              <w:jc w:val="right"/>
              <w:rPr>
                <w:bCs/>
              </w:rPr>
            </w:pPr>
            <w:r w:rsidRPr="00DE223E">
              <w:rPr>
                <w:bCs/>
              </w:rPr>
              <w:t>179,5</w:t>
            </w:r>
          </w:p>
        </w:tc>
        <w:tc>
          <w:tcPr>
            <w:tcW w:w="992" w:type="dxa"/>
            <w:tcBorders>
              <w:top w:val="nil"/>
              <w:left w:val="nil"/>
              <w:bottom w:val="single" w:sz="4" w:space="0" w:color="auto"/>
              <w:right w:val="single" w:sz="4" w:space="0" w:color="auto"/>
            </w:tcBorders>
            <w:vAlign w:val="bottom"/>
          </w:tcPr>
          <w:p w:rsidR="00C33DBE" w:rsidRPr="00DE223E" w:rsidRDefault="00C33DBE" w:rsidP="0074344C">
            <w:pPr>
              <w:jc w:val="right"/>
              <w:rPr>
                <w:bCs/>
              </w:rPr>
            </w:pPr>
            <w:r w:rsidRPr="00DE223E">
              <w:rPr>
                <w:bCs/>
              </w:rPr>
              <w:t>179,5</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Cs/>
              </w:rPr>
            </w:pPr>
            <w:r w:rsidRPr="007B057F">
              <w:rPr>
                <w:bCs/>
              </w:rPr>
              <w:t>340 2 18 05010 10 0000 151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 xml:space="preserve">Доходы бюджетов </w:t>
            </w:r>
            <w:r>
              <w:rPr>
                <w:bCs/>
              </w:rPr>
              <w:t xml:space="preserve">сельских </w:t>
            </w:r>
            <w:r w:rsidRPr="007B057F">
              <w:rPr>
                <w:bCs/>
              </w:rPr>
              <w:t>поселений от возврата остатков субсидий, субвенций и иных межбюджетных трансфертов, имеющих целевое назначение, прош</w:t>
            </w:r>
            <w:r>
              <w:rPr>
                <w:bCs/>
              </w:rPr>
              <w:t>л</w:t>
            </w:r>
            <w:r w:rsidRPr="007B057F">
              <w:rPr>
                <w:bCs/>
              </w:rPr>
              <w:t>ых лет из бюджетов муниципальных районов</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179,5</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179,5</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ind w:left="237" w:hanging="237"/>
              <w:jc w:val="center"/>
              <w:rPr>
                <w:b/>
                <w:bCs/>
              </w:rPr>
            </w:pPr>
            <w:r>
              <w:rPr>
                <w:b/>
                <w:bCs/>
              </w:rPr>
              <w:t>340 2 19 00</w:t>
            </w:r>
            <w:r w:rsidRPr="007B057F">
              <w:rPr>
                <w:b/>
                <w:bCs/>
              </w:rPr>
              <w:t>000 00 0000 151</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Возврат остатков субсидий, субвенций и иных межбюджетных трансфертов, имеющих целевое назначение, прошлых лет</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-21,6</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sidRPr="007B057F">
              <w:rPr>
                <w:b/>
                <w:bCs/>
              </w:rPr>
              <w:t>-21,6</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Pr>
                <w:bCs/>
              </w:rPr>
              <w:t>340 2 19 05000 1</w:t>
            </w:r>
            <w:r w:rsidRPr="007B057F">
              <w:rPr>
                <w:bCs/>
              </w:rPr>
              <w:t>0 0000 151</w:t>
            </w:r>
          </w:p>
        </w:tc>
        <w:tc>
          <w:tcPr>
            <w:tcW w:w="4875" w:type="dxa"/>
            <w:tcBorders>
              <w:top w:val="nil"/>
              <w:left w:val="nil"/>
              <w:bottom w:val="single" w:sz="4" w:space="0" w:color="auto"/>
              <w:right w:val="single" w:sz="4" w:space="0" w:color="auto"/>
            </w:tcBorders>
            <w:shd w:val="clear" w:color="auto" w:fill="auto"/>
            <w:vAlign w:val="bottom"/>
          </w:tcPr>
          <w:p w:rsidR="00C33DBE" w:rsidRPr="00FB7741" w:rsidRDefault="00C33DBE" w:rsidP="0074344C">
            <w:pPr>
              <w:rPr>
                <w:bCs/>
              </w:rPr>
            </w:pPr>
            <w:r w:rsidRPr="00FB7741">
              <w:rPr>
                <w:bCs/>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282" w:type="dxa"/>
            <w:tcBorders>
              <w:top w:val="nil"/>
              <w:left w:val="nil"/>
              <w:bottom w:val="single" w:sz="4" w:space="0" w:color="auto"/>
              <w:right w:val="single" w:sz="4" w:space="0" w:color="auto"/>
            </w:tcBorders>
            <w:shd w:val="clear" w:color="auto" w:fill="auto"/>
            <w:noWrap/>
            <w:vAlign w:val="bottom"/>
          </w:tcPr>
          <w:p w:rsidR="00C33DBE" w:rsidRPr="00FB7741" w:rsidRDefault="00C33DBE" w:rsidP="0074344C">
            <w:pPr>
              <w:jc w:val="right"/>
              <w:rPr>
                <w:bCs/>
              </w:rPr>
            </w:pPr>
            <w:r w:rsidRPr="00FB7741">
              <w:rPr>
                <w:bCs/>
              </w:rPr>
              <w:t>-21,6</w:t>
            </w:r>
          </w:p>
        </w:tc>
        <w:tc>
          <w:tcPr>
            <w:tcW w:w="992" w:type="dxa"/>
            <w:tcBorders>
              <w:top w:val="nil"/>
              <w:left w:val="nil"/>
              <w:bottom w:val="single" w:sz="4" w:space="0" w:color="auto"/>
              <w:right w:val="single" w:sz="4" w:space="0" w:color="auto"/>
            </w:tcBorders>
            <w:vAlign w:val="bottom"/>
          </w:tcPr>
          <w:p w:rsidR="00C33DBE" w:rsidRPr="00FB7741" w:rsidRDefault="00C33DBE" w:rsidP="0074344C">
            <w:pPr>
              <w:jc w:val="right"/>
              <w:rPr>
                <w:bCs/>
              </w:rPr>
            </w:pPr>
            <w:r w:rsidRPr="00FB7741">
              <w:rPr>
                <w:bCs/>
              </w:rPr>
              <w:t>-21,6</w:t>
            </w:r>
          </w:p>
        </w:tc>
      </w:tr>
      <w:tr w:rsidR="00C33DBE" w:rsidRPr="007B057F" w:rsidTr="00C33DBE">
        <w:trPr>
          <w:trHeight w:val="2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C33DBE" w:rsidRPr="007B057F" w:rsidRDefault="00C33DBE" w:rsidP="0074344C">
            <w:pPr>
              <w:jc w:val="center"/>
              <w:rPr>
                <w:b/>
                <w:bCs/>
              </w:rPr>
            </w:pPr>
            <w:r w:rsidRPr="007B057F">
              <w:rPr>
                <w:b/>
                <w:bCs/>
              </w:rPr>
              <w:t>000 8 50 00000 00 0000 000</w:t>
            </w:r>
          </w:p>
        </w:tc>
        <w:tc>
          <w:tcPr>
            <w:tcW w:w="487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ВСЕГО ДОХОДОВ</w:t>
            </w:r>
          </w:p>
        </w:tc>
        <w:tc>
          <w:tcPr>
            <w:tcW w:w="1282"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96 401,6</w:t>
            </w:r>
          </w:p>
        </w:tc>
        <w:tc>
          <w:tcPr>
            <w:tcW w:w="992"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87 582,1</w:t>
            </w:r>
          </w:p>
        </w:tc>
      </w:tr>
    </w:tbl>
    <w:tbl>
      <w:tblPr>
        <w:tblpPr w:leftFromText="180" w:rightFromText="180" w:vertAnchor="text" w:horzAnchor="margin" w:tblpXSpec="center" w:tblpY="487"/>
        <w:tblW w:w="10341" w:type="dxa"/>
        <w:tblLayout w:type="fixed"/>
        <w:tblLook w:val="0000"/>
      </w:tblPr>
      <w:tblGrid>
        <w:gridCol w:w="3964"/>
        <w:gridCol w:w="716"/>
        <w:gridCol w:w="715"/>
        <w:gridCol w:w="906"/>
        <w:gridCol w:w="1037"/>
        <w:gridCol w:w="711"/>
        <w:gridCol w:w="1131"/>
        <w:gridCol w:w="1161"/>
      </w:tblGrid>
      <w:tr w:rsidR="00C33DBE" w:rsidRPr="007B057F" w:rsidTr="00C33DBE">
        <w:trPr>
          <w:trHeight w:val="826"/>
        </w:trPr>
        <w:tc>
          <w:tcPr>
            <w:tcW w:w="10341" w:type="dxa"/>
            <w:gridSpan w:val="8"/>
            <w:shd w:val="clear" w:color="auto" w:fill="auto"/>
            <w:vAlign w:val="center"/>
          </w:tcPr>
          <w:p w:rsidR="00C33DBE" w:rsidRDefault="00C33DBE" w:rsidP="0074344C">
            <w:pPr>
              <w:jc w:val="right"/>
            </w:pPr>
            <w:r>
              <w:t>Приложение 2</w:t>
            </w:r>
          </w:p>
          <w:p w:rsidR="00C33DBE" w:rsidRDefault="00C33DBE" w:rsidP="0074344C">
            <w:pPr>
              <w:jc w:val="right"/>
            </w:pPr>
            <w:r>
              <w:t>к решению «Об утверждении</w:t>
            </w:r>
          </w:p>
          <w:p w:rsidR="00C33DBE" w:rsidRDefault="00C33DBE" w:rsidP="0074344C">
            <w:pPr>
              <w:jc w:val="right"/>
            </w:pPr>
            <w:r>
              <w:t>отчета об исполнении бюджета</w:t>
            </w:r>
          </w:p>
          <w:p w:rsidR="00C33DBE" w:rsidRDefault="00C33DBE" w:rsidP="0074344C">
            <w:pPr>
              <w:jc w:val="right"/>
            </w:pPr>
            <w:r>
              <w:t>муниципального образования</w:t>
            </w:r>
          </w:p>
          <w:p w:rsidR="00C33DBE" w:rsidRDefault="00C33DBE" w:rsidP="0074344C">
            <w:pPr>
              <w:jc w:val="right"/>
            </w:pPr>
            <w:r>
              <w:t>«Великовисочный сельсовет» НАО</w:t>
            </w:r>
          </w:p>
          <w:p w:rsidR="00C33DBE" w:rsidRDefault="00C33DBE" w:rsidP="0074344C">
            <w:pPr>
              <w:jc w:val="right"/>
            </w:pPr>
            <w:r>
              <w:t>за 2014 год»</w:t>
            </w:r>
          </w:p>
          <w:p w:rsidR="00C33DBE" w:rsidRDefault="00C33DBE" w:rsidP="0074344C">
            <w:pPr>
              <w:jc w:val="right"/>
            </w:pPr>
          </w:p>
          <w:p w:rsidR="00C33DBE" w:rsidRDefault="00C33DBE" w:rsidP="0074344C">
            <w:pPr>
              <w:jc w:val="center"/>
              <w:rPr>
                <w:b/>
              </w:rPr>
            </w:pPr>
            <w:r>
              <w:rPr>
                <w:b/>
              </w:rPr>
              <w:t>Распределение</w:t>
            </w:r>
          </w:p>
          <w:p w:rsidR="00C33DBE" w:rsidRDefault="00C33DBE" w:rsidP="0074344C">
            <w:pPr>
              <w:jc w:val="center"/>
              <w:rPr>
                <w:b/>
              </w:rPr>
            </w:pPr>
            <w:r>
              <w:rPr>
                <w:b/>
              </w:rPr>
              <w:t xml:space="preserve">бюджетных ассигнований по разделам, подразделам, целевым статьям и группам </w:t>
            </w:r>
            <w:proofErr w:type="gramStart"/>
            <w:r>
              <w:rPr>
                <w:b/>
              </w:rPr>
              <w:t>видов расходов классификации расходов бюджетов</w:t>
            </w:r>
            <w:proofErr w:type="gramEnd"/>
            <w:r>
              <w:rPr>
                <w:b/>
              </w:rPr>
              <w:t xml:space="preserve"> в ведомственной структуре расходов на 2014 год.</w:t>
            </w:r>
          </w:p>
          <w:p w:rsidR="00C33DBE" w:rsidRPr="00152C86" w:rsidRDefault="00C33DBE" w:rsidP="0074344C">
            <w:pPr>
              <w:jc w:val="center"/>
              <w:rPr>
                <w:b/>
              </w:rPr>
            </w:pPr>
          </w:p>
        </w:tc>
      </w:tr>
      <w:tr w:rsidR="00C33DBE" w:rsidRPr="007B057F" w:rsidTr="00C33DBE">
        <w:trPr>
          <w:trHeight w:val="826"/>
        </w:trPr>
        <w:tc>
          <w:tcPr>
            <w:tcW w:w="3964" w:type="dxa"/>
            <w:vMerge w:val="restart"/>
            <w:tcBorders>
              <w:top w:val="single" w:sz="4" w:space="0" w:color="auto"/>
              <w:left w:val="single" w:sz="4" w:space="0" w:color="auto"/>
              <w:right w:val="single" w:sz="4" w:space="0" w:color="auto"/>
            </w:tcBorders>
            <w:shd w:val="clear" w:color="auto" w:fill="auto"/>
            <w:vAlign w:val="center"/>
          </w:tcPr>
          <w:p w:rsidR="00C33DBE" w:rsidRPr="007B057F" w:rsidRDefault="00C33DBE" w:rsidP="0074344C">
            <w:pPr>
              <w:jc w:val="center"/>
            </w:pPr>
            <w:r w:rsidRPr="007B057F">
              <w:t>Наименование</w:t>
            </w:r>
          </w:p>
        </w:tc>
        <w:tc>
          <w:tcPr>
            <w:tcW w:w="40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3DBE" w:rsidRPr="007B057F" w:rsidRDefault="00C33DBE" w:rsidP="0074344C">
            <w:pPr>
              <w:jc w:val="center"/>
            </w:pPr>
            <w:r w:rsidRPr="007B057F">
              <w:t>Код бюджетной классификации</w:t>
            </w:r>
          </w:p>
        </w:tc>
        <w:tc>
          <w:tcPr>
            <w:tcW w:w="1131" w:type="dxa"/>
            <w:vMerge w:val="restart"/>
            <w:tcBorders>
              <w:top w:val="single" w:sz="4" w:space="0" w:color="auto"/>
              <w:left w:val="single" w:sz="4" w:space="0" w:color="auto"/>
              <w:right w:val="single" w:sz="4" w:space="0" w:color="auto"/>
            </w:tcBorders>
            <w:shd w:val="clear" w:color="auto" w:fill="auto"/>
            <w:vAlign w:val="center"/>
          </w:tcPr>
          <w:p w:rsidR="00C33DBE" w:rsidRPr="007B057F" w:rsidRDefault="00C33DBE" w:rsidP="0074344C">
            <w:pPr>
              <w:jc w:val="center"/>
            </w:pPr>
            <w:r w:rsidRPr="007B057F">
              <w:t xml:space="preserve">Уточненный план </w:t>
            </w:r>
            <w:proofErr w:type="spellStart"/>
            <w:proofErr w:type="gramStart"/>
            <w:r w:rsidRPr="007B057F">
              <w:t>план</w:t>
            </w:r>
            <w:proofErr w:type="spellEnd"/>
            <w:proofErr w:type="gramEnd"/>
            <w:r w:rsidRPr="007B057F">
              <w:t xml:space="preserve"> на 2014 год</w:t>
            </w:r>
          </w:p>
        </w:tc>
        <w:tc>
          <w:tcPr>
            <w:tcW w:w="1161" w:type="dxa"/>
            <w:vMerge w:val="restart"/>
            <w:tcBorders>
              <w:top w:val="single" w:sz="4" w:space="0" w:color="auto"/>
              <w:left w:val="single" w:sz="4" w:space="0" w:color="auto"/>
              <w:right w:val="single" w:sz="4" w:space="0" w:color="auto"/>
            </w:tcBorders>
            <w:vAlign w:val="center"/>
          </w:tcPr>
          <w:p w:rsidR="00C33DBE" w:rsidRPr="007B057F" w:rsidRDefault="00C33DBE" w:rsidP="0074344C">
            <w:pPr>
              <w:jc w:val="center"/>
            </w:pPr>
            <w:r w:rsidRPr="007B057F">
              <w:t>Исполнено за 2014 год</w:t>
            </w:r>
          </w:p>
        </w:tc>
      </w:tr>
      <w:tr w:rsidR="00C33DBE" w:rsidRPr="007B057F" w:rsidTr="00C33DBE">
        <w:trPr>
          <w:trHeight w:val="826"/>
        </w:trPr>
        <w:tc>
          <w:tcPr>
            <w:tcW w:w="3964" w:type="dxa"/>
            <w:vMerge/>
            <w:tcBorders>
              <w:top w:val="single" w:sz="4" w:space="0" w:color="auto"/>
              <w:left w:val="single" w:sz="4" w:space="0" w:color="auto"/>
              <w:right w:val="single" w:sz="4" w:space="0" w:color="auto"/>
            </w:tcBorders>
            <w:shd w:val="clear" w:color="auto" w:fill="auto"/>
            <w:vAlign w:val="center"/>
          </w:tcPr>
          <w:p w:rsidR="00C33DBE" w:rsidRPr="007B057F" w:rsidRDefault="00C33DBE" w:rsidP="0074344C">
            <w:pPr>
              <w:jc w:val="center"/>
            </w:pPr>
          </w:p>
        </w:tc>
        <w:tc>
          <w:tcPr>
            <w:tcW w:w="40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3DBE" w:rsidRPr="007B057F" w:rsidRDefault="00C33DBE" w:rsidP="0074344C">
            <w:pPr>
              <w:jc w:val="center"/>
            </w:pPr>
          </w:p>
        </w:tc>
        <w:tc>
          <w:tcPr>
            <w:tcW w:w="1131" w:type="dxa"/>
            <w:vMerge/>
            <w:tcBorders>
              <w:top w:val="single" w:sz="4" w:space="0" w:color="auto"/>
              <w:left w:val="single" w:sz="4" w:space="0" w:color="auto"/>
              <w:right w:val="single" w:sz="4" w:space="0" w:color="auto"/>
            </w:tcBorders>
            <w:shd w:val="clear" w:color="auto" w:fill="auto"/>
            <w:vAlign w:val="center"/>
          </w:tcPr>
          <w:p w:rsidR="00C33DBE" w:rsidRPr="007B057F" w:rsidRDefault="00C33DBE" w:rsidP="0074344C">
            <w:pPr>
              <w:jc w:val="center"/>
            </w:pPr>
          </w:p>
        </w:tc>
        <w:tc>
          <w:tcPr>
            <w:tcW w:w="1161" w:type="dxa"/>
            <w:vMerge/>
            <w:tcBorders>
              <w:top w:val="single" w:sz="4" w:space="0" w:color="auto"/>
              <w:left w:val="single" w:sz="4" w:space="0" w:color="auto"/>
              <w:right w:val="single" w:sz="4" w:space="0" w:color="auto"/>
            </w:tcBorders>
            <w:vAlign w:val="center"/>
          </w:tcPr>
          <w:p w:rsidR="00C33DBE" w:rsidRPr="007B057F" w:rsidRDefault="00C33DBE" w:rsidP="0074344C">
            <w:pPr>
              <w:jc w:val="center"/>
            </w:pPr>
          </w:p>
        </w:tc>
      </w:tr>
      <w:tr w:rsidR="00C33DBE" w:rsidRPr="007B057F" w:rsidTr="00C33DBE">
        <w:trPr>
          <w:trHeight w:val="1900"/>
        </w:trPr>
        <w:tc>
          <w:tcPr>
            <w:tcW w:w="3964" w:type="dxa"/>
            <w:vMerge/>
            <w:tcBorders>
              <w:left w:val="single" w:sz="4" w:space="0" w:color="auto"/>
              <w:bottom w:val="single" w:sz="4" w:space="0" w:color="auto"/>
              <w:right w:val="single" w:sz="4" w:space="0" w:color="auto"/>
            </w:tcBorders>
            <w:shd w:val="clear" w:color="auto" w:fill="auto"/>
            <w:vAlign w:val="center"/>
          </w:tcPr>
          <w:p w:rsidR="00C33DBE" w:rsidRPr="007B057F" w:rsidRDefault="00C33DBE" w:rsidP="0074344C">
            <w:pPr>
              <w:jc w:val="center"/>
            </w:pPr>
          </w:p>
        </w:tc>
        <w:tc>
          <w:tcPr>
            <w:tcW w:w="7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33DBE" w:rsidRPr="007B057F" w:rsidRDefault="00C33DBE" w:rsidP="0074344C">
            <w:pPr>
              <w:jc w:val="center"/>
            </w:pPr>
            <w:r w:rsidRPr="007B057F">
              <w:t>Глава</w:t>
            </w:r>
          </w:p>
        </w:tc>
        <w:tc>
          <w:tcPr>
            <w:tcW w:w="7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33DBE" w:rsidRPr="007B057F" w:rsidRDefault="00C33DBE" w:rsidP="0074344C">
            <w:pPr>
              <w:jc w:val="center"/>
            </w:pPr>
            <w:r w:rsidRPr="007B057F">
              <w:t>Раздел</w:t>
            </w:r>
          </w:p>
        </w:tc>
        <w:tc>
          <w:tcPr>
            <w:tcW w:w="9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33DBE" w:rsidRPr="007B057F" w:rsidRDefault="00C33DBE" w:rsidP="0074344C">
            <w:pPr>
              <w:jc w:val="center"/>
            </w:pPr>
            <w:r w:rsidRPr="007B057F">
              <w:t>Подраздел</w:t>
            </w:r>
          </w:p>
        </w:tc>
        <w:tc>
          <w:tcPr>
            <w:tcW w:w="10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33DBE" w:rsidRPr="007B057F" w:rsidRDefault="00C33DBE" w:rsidP="0074344C">
            <w:pPr>
              <w:jc w:val="center"/>
            </w:pPr>
            <w:r w:rsidRPr="007B057F">
              <w:t>Целевая статья</w:t>
            </w:r>
          </w:p>
        </w:tc>
        <w:tc>
          <w:tcPr>
            <w:tcW w:w="71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33DBE" w:rsidRPr="007B057F" w:rsidRDefault="00C33DBE" w:rsidP="0074344C">
            <w:pPr>
              <w:jc w:val="center"/>
            </w:pPr>
            <w:r w:rsidRPr="007B057F">
              <w:t>Вид расходов</w:t>
            </w:r>
          </w:p>
        </w:tc>
        <w:tc>
          <w:tcPr>
            <w:tcW w:w="1131" w:type="dxa"/>
            <w:vMerge/>
            <w:tcBorders>
              <w:left w:val="single" w:sz="4" w:space="0" w:color="auto"/>
              <w:bottom w:val="single" w:sz="4" w:space="0" w:color="000000"/>
              <w:right w:val="single" w:sz="4" w:space="0" w:color="auto"/>
            </w:tcBorders>
            <w:shd w:val="clear" w:color="auto" w:fill="auto"/>
            <w:vAlign w:val="center"/>
          </w:tcPr>
          <w:p w:rsidR="00C33DBE" w:rsidRPr="007B057F" w:rsidRDefault="00C33DBE" w:rsidP="0074344C">
            <w:pPr>
              <w:jc w:val="center"/>
            </w:pPr>
          </w:p>
        </w:tc>
        <w:tc>
          <w:tcPr>
            <w:tcW w:w="1161" w:type="dxa"/>
            <w:vMerge/>
            <w:tcBorders>
              <w:left w:val="single" w:sz="4" w:space="0" w:color="auto"/>
              <w:bottom w:val="single" w:sz="4" w:space="0" w:color="auto"/>
              <w:right w:val="single" w:sz="4" w:space="0" w:color="auto"/>
            </w:tcBorders>
          </w:tcPr>
          <w:p w:rsidR="00C33DBE" w:rsidRPr="007B057F" w:rsidRDefault="00C33DBE" w:rsidP="0074344C">
            <w:pPr>
              <w:jc w:val="center"/>
            </w:pPr>
          </w:p>
        </w:tc>
      </w:tr>
      <w:tr w:rsidR="00C33DBE" w:rsidRPr="007B057F" w:rsidTr="00C33DBE">
        <w:trPr>
          <w:trHeight w:val="37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jc w:val="center"/>
            </w:pPr>
            <w:r w:rsidRPr="007B057F">
              <w:t>1</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4</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6</w:t>
            </w:r>
          </w:p>
        </w:tc>
        <w:tc>
          <w:tcPr>
            <w:tcW w:w="113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 7 </w:t>
            </w:r>
          </w:p>
        </w:tc>
        <w:tc>
          <w:tcPr>
            <w:tcW w:w="1161" w:type="dxa"/>
            <w:tcBorders>
              <w:top w:val="single" w:sz="4" w:space="0" w:color="auto"/>
              <w:left w:val="nil"/>
              <w:bottom w:val="single" w:sz="4" w:space="0" w:color="auto"/>
              <w:right w:val="single" w:sz="4" w:space="0" w:color="auto"/>
            </w:tcBorders>
          </w:tcPr>
          <w:p w:rsidR="00C33DBE" w:rsidRPr="007B057F" w:rsidRDefault="00C33DBE" w:rsidP="0074344C">
            <w:pPr>
              <w:jc w:val="center"/>
            </w:pPr>
          </w:p>
          <w:p w:rsidR="00C33DBE" w:rsidRPr="007B057F" w:rsidRDefault="00C33DBE" w:rsidP="0074344C">
            <w:pPr>
              <w:jc w:val="center"/>
            </w:pPr>
            <w:r w:rsidRPr="007B057F">
              <w:t>8</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ВСЕГО РАСХОДОВ</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color w:val="FF0000"/>
              </w:rPr>
            </w:pPr>
            <w:r w:rsidRPr="007B057F">
              <w:rPr>
                <w:b/>
              </w:rPr>
              <w:t>97 138,5</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color w:val="FF0000"/>
              </w:rPr>
            </w:pPr>
            <w:r>
              <w:rPr>
                <w:b/>
              </w:rPr>
              <w:t>88 050,1</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 xml:space="preserve">в том числе </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p>
        </w:tc>
      </w:tr>
      <w:tr w:rsidR="00C33DBE" w:rsidRPr="007B057F" w:rsidTr="00C33DBE">
        <w:trPr>
          <w:trHeight w:val="58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ОБЩЕГОСУДАРСТВЕННЫЕ ВОПРОСЫ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19 734,6</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sidRPr="007B057F">
              <w:rPr>
                <w:b/>
                <w:bCs/>
              </w:rPr>
              <w:t>19</w:t>
            </w:r>
            <w:r>
              <w:rPr>
                <w:b/>
                <w:bCs/>
              </w:rPr>
              <w:t> 640,3</w:t>
            </w:r>
          </w:p>
        </w:tc>
      </w:tr>
      <w:tr w:rsidR="00C33DBE" w:rsidRPr="007B057F" w:rsidTr="00C33DBE">
        <w:trPr>
          <w:trHeight w:val="115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autoSpaceDE w:val="0"/>
              <w:autoSpaceDN w:val="0"/>
              <w:adjustRightInd w:val="0"/>
              <w:ind w:firstLine="72"/>
              <w:jc w:val="both"/>
              <w:rPr>
                <w:b/>
                <w:bCs/>
              </w:rPr>
            </w:pPr>
            <w:r w:rsidRPr="007B057F">
              <w:rPr>
                <w:b/>
                <w:bCs/>
              </w:rPr>
              <w:t>Функционирование высшего должностного лица субъекта Российской Федерации и муниципального образования</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02</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rPr>
              <w:t>2 133,9</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sidRPr="007B057F">
              <w:rPr>
                <w:b/>
              </w:rPr>
              <w:t>2 133,</w:t>
            </w:r>
            <w:r>
              <w:rPr>
                <w:b/>
              </w:rPr>
              <w:t>1</w:t>
            </w:r>
          </w:p>
        </w:tc>
      </w:tr>
      <w:tr w:rsidR="00C33DBE" w:rsidRPr="007B057F" w:rsidTr="00C33DBE">
        <w:trPr>
          <w:trHeight w:val="1326"/>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lastRenderedPageBreak/>
              <w:t xml:space="preserve">Руководство и управление в сфере установленных </w:t>
            </w:r>
            <w:proofErr w:type="gramStart"/>
            <w:r w:rsidRPr="007B057F">
              <w:t>функций органов  государственной власти  субъектов Российской Федерации</w:t>
            </w:r>
            <w:proofErr w:type="gramEnd"/>
            <w:r w:rsidRPr="007B057F">
              <w:t xml:space="preserve"> и органов местного самоуправления</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02</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002 00 </w:t>
            </w:r>
            <w:proofErr w:type="spellStart"/>
            <w:r w:rsidRPr="007B057F">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2 133,9</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2 133,</w:t>
            </w:r>
            <w:r>
              <w:t>1</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Глава муниципального образования</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02</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002 03 00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2 133,9</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2 133,</w:t>
            </w:r>
            <w:r>
              <w:t>1</w:t>
            </w:r>
          </w:p>
        </w:tc>
      </w:tr>
      <w:tr w:rsidR="00C33DBE" w:rsidRPr="007B057F" w:rsidTr="00C33DBE">
        <w:trPr>
          <w:trHeight w:val="6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02</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002 03 00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2 133,9</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2 133,</w:t>
            </w:r>
            <w:r>
              <w:t>1</w:t>
            </w:r>
          </w:p>
        </w:tc>
      </w:tr>
      <w:tr w:rsidR="00C33DBE" w:rsidRPr="007B057F" w:rsidTr="00C33DBE">
        <w:trPr>
          <w:trHeight w:val="35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autoSpaceDE w:val="0"/>
              <w:autoSpaceDN w:val="0"/>
              <w:adjustRightInd w:val="0"/>
              <w:ind w:firstLine="72"/>
              <w:rPr>
                <w:b/>
                <w:bCs/>
              </w:rPr>
            </w:pPr>
            <w:r w:rsidRPr="007B057F">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75,3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sidRPr="007B057F">
              <w:rPr>
                <w:b/>
                <w:bCs/>
              </w:rPr>
              <w:t>75,3</w:t>
            </w:r>
          </w:p>
        </w:tc>
      </w:tr>
      <w:tr w:rsidR="00C33DBE" w:rsidRPr="007B057F" w:rsidTr="00C33DBE">
        <w:trPr>
          <w:trHeight w:val="688"/>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t xml:space="preserve">Руководство и управление в сфере установочных </w:t>
            </w:r>
            <w:proofErr w:type="gramStart"/>
            <w:r>
              <w:t>функций органов государственной власти субъектов Российской Федерации</w:t>
            </w:r>
            <w:proofErr w:type="gramEnd"/>
            <w:r>
              <w:t xml:space="preserve"> и органов местного самоуправления</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t xml:space="preserve">002 00 </w:t>
            </w:r>
            <w:proofErr w:type="spellStart"/>
            <w:r>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Pr>
                <w:bCs/>
              </w:rPr>
              <w:t>75,3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75,3</w:t>
            </w:r>
          </w:p>
        </w:tc>
      </w:tr>
      <w:tr w:rsidR="00C33DBE" w:rsidRPr="007B057F" w:rsidTr="00C33DBE">
        <w:trPr>
          <w:trHeight w:val="688"/>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Депутаты представительного органа муниципального образования</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002 12 00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75,3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75,3</w:t>
            </w:r>
          </w:p>
        </w:tc>
      </w:tr>
      <w:tr w:rsidR="00C33DBE" w:rsidRPr="007B057F" w:rsidTr="00C33DBE">
        <w:trPr>
          <w:trHeight w:val="1068"/>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002 12 00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75,3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75,3</w:t>
            </w:r>
          </w:p>
        </w:tc>
      </w:tr>
      <w:tr w:rsidR="00C33DBE" w:rsidRPr="007B057F" w:rsidTr="00C33DBE">
        <w:trPr>
          <w:trHeight w:val="1442"/>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04</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16 417,2</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16 412,5</w:t>
            </w:r>
          </w:p>
        </w:tc>
      </w:tr>
      <w:tr w:rsidR="00C33DBE" w:rsidRPr="007B057F" w:rsidTr="00C33DBE">
        <w:trPr>
          <w:cantSplit/>
          <w:trHeight w:val="1342"/>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 xml:space="preserve">Руководство и управление в сфере установленных </w:t>
            </w:r>
            <w:proofErr w:type="gramStart"/>
            <w:r w:rsidRPr="007B057F">
              <w:t>функций органов  государственной власти  субъектов Российской Федерации</w:t>
            </w:r>
            <w:proofErr w:type="gramEnd"/>
            <w:r w:rsidRPr="007B057F">
              <w:t xml:space="preserve"> и органов местного самоуправления</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04</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002 00 </w:t>
            </w:r>
            <w:proofErr w:type="spellStart"/>
            <w:r w:rsidRPr="007B057F">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16 417,2</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16 412,5</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Центральный аппарат</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04</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002 04 00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16 417,2</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16 41</w:t>
            </w:r>
            <w:r w:rsidRPr="007B057F">
              <w:t>2</w:t>
            </w:r>
            <w:r>
              <w:t>,5</w:t>
            </w:r>
          </w:p>
        </w:tc>
      </w:tr>
      <w:tr w:rsidR="00C33DBE" w:rsidRPr="007B057F" w:rsidTr="00C33DBE">
        <w:trPr>
          <w:trHeight w:val="6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04</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002 04 00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13 447,3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13 445</w:t>
            </w:r>
            <w:r w:rsidRPr="007B057F">
              <w:t>,</w:t>
            </w:r>
            <w:r>
              <w:t>0</w:t>
            </w:r>
          </w:p>
        </w:tc>
      </w:tr>
      <w:tr w:rsidR="00C33DBE" w:rsidRPr="007B057F" w:rsidTr="00C33DBE">
        <w:trPr>
          <w:trHeight w:val="58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04</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002 04 00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2 866,1</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2 863</w:t>
            </w:r>
            <w:r w:rsidRPr="007B057F">
              <w:t>,</w:t>
            </w:r>
            <w:r>
              <w:t>9</w:t>
            </w:r>
          </w:p>
        </w:tc>
      </w:tr>
      <w:tr w:rsidR="00C33DBE" w:rsidRPr="007B057F" w:rsidTr="00C33DBE">
        <w:trPr>
          <w:trHeight w:val="58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Социальное обеспечение и иные выплаты населению</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04</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002 04 00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103,6</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103,</w:t>
            </w:r>
            <w:r>
              <w:rPr>
                <w:bCs/>
              </w:rPr>
              <w:t>5</w:t>
            </w:r>
          </w:p>
        </w:tc>
      </w:tr>
      <w:tr w:rsidR="00C33DBE" w:rsidRPr="007B057F" w:rsidTr="00C33DBE">
        <w:trPr>
          <w:trHeight w:val="58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Иные бюджетные ассигнования</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04</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002 04 00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800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0,2</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0,1</w:t>
            </w:r>
          </w:p>
        </w:tc>
      </w:tr>
      <w:tr w:rsidR="00C33DBE" w:rsidRPr="007B057F" w:rsidTr="00C33DBE">
        <w:trPr>
          <w:trHeight w:val="58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rPr>
              <w:t>Обеспечение деятельности финансовых, налоговых и таможенных органов и органов финансового (финансово-бюджетного) надзора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06</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424,2</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sidRPr="007B057F">
              <w:rPr>
                <w:b/>
                <w:bCs/>
              </w:rPr>
              <w:t>424,2</w:t>
            </w:r>
          </w:p>
        </w:tc>
      </w:tr>
      <w:tr w:rsidR="00C33DBE" w:rsidRPr="007B057F" w:rsidTr="00C33DBE">
        <w:trPr>
          <w:trHeight w:val="371"/>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lastRenderedPageBreak/>
              <w:t>Межбюджетные трансферты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06</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 xml:space="preserve">521 00 </w:t>
            </w:r>
            <w:proofErr w:type="spellStart"/>
            <w:r w:rsidRPr="007B057F">
              <w:rPr>
                <w:bCs/>
              </w:rPr>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424,2</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424,2</w:t>
            </w:r>
          </w:p>
        </w:tc>
      </w:tr>
      <w:tr w:rsidR="00C33DBE" w:rsidRPr="007B057F" w:rsidTr="00C33DBE">
        <w:trPr>
          <w:trHeight w:val="58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B057F">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06</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521 06 00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424,2</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424,2</w:t>
            </w:r>
          </w:p>
        </w:tc>
      </w:tr>
      <w:tr w:rsidR="00C33DBE" w:rsidRPr="007B057F" w:rsidTr="00C33DBE">
        <w:trPr>
          <w:trHeight w:val="31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Межбюджетные трансферты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06</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521 06 00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424,2</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424,2</w:t>
            </w:r>
          </w:p>
        </w:tc>
      </w:tr>
      <w:tr w:rsidR="00C33DBE" w:rsidRPr="007B057F" w:rsidTr="00C33DBE">
        <w:trPr>
          <w:trHeight w:val="58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Другие общегосударственные вопросы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13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xml:space="preserve"> </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xml:space="preserve">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684,0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595,2</w:t>
            </w:r>
          </w:p>
        </w:tc>
      </w:tr>
      <w:tr w:rsidR="00C33DBE" w:rsidRPr="007B057F" w:rsidTr="00C33DBE">
        <w:trPr>
          <w:trHeight w:val="9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t xml:space="preserve">Руководство и управление в сфере установленных </w:t>
            </w:r>
            <w:proofErr w:type="gramStart"/>
            <w:r w:rsidRPr="007B057F">
              <w:t>функций органов  государственной власти  субъектов Российской Федерации</w:t>
            </w:r>
            <w:proofErr w:type="gramEnd"/>
            <w:r w:rsidRPr="007B057F">
              <w:t xml:space="preserve"> и органов местного самоуправления</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t>13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t xml:space="preserve">002 00 </w:t>
            </w:r>
            <w:proofErr w:type="spellStart"/>
            <w:r>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t>29,7</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29,7</w:t>
            </w:r>
          </w:p>
        </w:tc>
      </w:tr>
      <w:tr w:rsidR="00C33DBE" w:rsidRPr="007B057F" w:rsidTr="00C33DBE">
        <w:trPr>
          <w:trHeight w:val="9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rPr>
                <w:bCs/>
              </w:rPr>
              <w:t>Осуществление органами местного самоуправления отдельных государственных полномочий субъекта Российской Федерации в сфере административных правонарушений</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002 82 00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29,7</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29,7</w:t>
            </w:r>
          </w:p>
        </w:tc>
      </w:tr>
      <w:tr w:rsidR="00C33DBE" w:rsidRPr="007B057F" w:rsidTr="00C33DBE">
        <w:trPr>
          <w:trHeight w:val="771"/>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002 82 00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29,7</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29,7</w:t>
            </w:r>
          </w:p>
        </w:tc>
      </w:tr>
      <w:tr w:rsidR="00C33DBE" w:rsidRPr="007B057F" w:rsidTr="00C33DBE">
        <w:trPr>
          <w:trHeight w:val="9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Реализация государственных функций, связанных с общегосударственным управлением</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092 00 </w:t>
            </w:r>
            <w:proofErr w:type="spellStart"/>
            <w:r w:rsidRPr="007B057F">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654,3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565,5</w:t>
            </w:r>
          </w:p>
        </w:tc>
      </w:tr>
      <w:tr w:rsidR="00C33DBE" w:rsidRPr="007B057F" w:rsidTr="00C33DBE">
        <w:trPr>
          <w:trHeight w:val="473"/>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Выполнение других обязательств государства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092 03 00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3</w:t>
            </w:r>
            <w:r>
              <w:t>0,0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30,0</w:t>
            </w:r>
          </w:p>
        </w:tc>
      </w:tr>
      <w:tr w:rsidR="00C33DBE" w:rsidRPr="007B057F" w:rsidTr="00C33DBE">
        <w:trPr>
          <w:trHeight w:val="668"/>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092 03 00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t>30,0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30,0</w:t>
            </w:r>
          </w:p>
        </w:tc>
      </w:tr>
      <w:tr w:rsidR="00C33DBE" w:rsidRPr="007B057F" w:rsidTr="00C33DBE">
        <w:trPr>
          <w:trHeight w:val="668"/>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Другие общегосударственные расходы в области оказания юридической помощи</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092 03 25</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120,0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120,0</w:t>
            </w:r>
          </w:p>
        </w:tc>
      </w:tr>
      <w:tr w:rsidR="00C33DBE" w:rsidRPr="007B057F" w:rsidTr="00C33DBE">
        <w:trPr>
          <w:trHeight w:val="6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092 03 25</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120,0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120,0</w:t>
            </w:r>
          </w:p>
        </w:tc>
      </w:tr>
      <w:tr w:rsidR="00C33DBE" w:rsidRPr="007B057F" w:rsidTr="00C33DBE">
        <w:trPr>
          <w:trHeight w:val="1188"/>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 xml:space="preserve">Содержание зданий и сооружений на территории </w:t>
            </w:r>
            <w:proofErr w:type="spellStart"/>
            <w:proofErr w:type="gramStart"/>
            <w:r w:rsidRPr="007B057F">
              <w:t>взлетно</w:t>
            </w:r>
            <w:proofErr w:type="spellEnd"/>
            <w:r w:rsidRPr="007B057F">
              <w:t xml:space="preserve"> – посадочных</w:t>
            </w:r>
            <w:proofErr w:type="gramEnd"/>
            <w:r w:rsidRPr="007B057F">
              <w:t xml:space="preserve"> полос и вертолетных площадок</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092 03 30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t>14</w:t>
            </w:r>
            <w:r w:rsidRPr="007B057F">
              <w:t>9,3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t>1</w:t>
            </w:r>
            <w:r>
              <w:t>4</w:t>
            </w:r>
            <w:r w:rsidRPr="007B057F">
              <w:t>9,</w:t>
            </w:r>
            <w:r>
              <w:t>2</w:t>
            </w:r>
          </w:p>
        </w:tc>
      </w:tr>
      <w:tr w:rsidR="00C33DBE" w:rsidRPr="007B057F" w:rsidTr="00C33DBE">
        <w:trPr>
          <w:trHeight w:val="719"/>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092 03 30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w:t>
            </w:r>
            <w:r>
              <w:t>4</w:t>
            </w:r>
            <w:r w:rsidRPr="007B057F">
              <w:t>9,3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149,2</w:t>
            </w:r>
          </w:p>
        </w:tc>
      </w:tr>
      <w:tr w:rsidR="00C33DBE" w:rsidRPr="007B057F" w:rsidTr="00C33DBE">
        <w:trPr>
          <w:trHeight w:val="931"/>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t>Уплата членских взносов в ассоциацию «Совет муниципальных образований Ненецкого автономного округа»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13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092 03 31</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355,0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266,3</w:t>
            </w:r>
          </w:p>
        </w:tc>
      </w:tr>
      <w:tr w:rsidR="00C33DBE" w:rsidRPr="007B057F" w:rsidTr="00C33DBE">
        <w:trPr>
          <w:trHeight w:val="367"/>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Иные бюджетные ассигнования</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13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092 03 31</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800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355,0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266,3</w:t>
            </w:r>
          </w:p>
        </w:tc>
      </w:tr>
      <w:tr w:rsidR="00C33DBE" w:rsidRPr="007B057F" w:rsidTr="00C33DBE">
        <w:trPr>
          <w:trHeight w:val="33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НАЦИОНАЛЬНАЯ ОБОРОНА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02</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149,8</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sidRPr="007B057F">
              <w:rPr>
                <w:b/>
                <w:bCs/>
              </w:rPr>
              <w:t>149,8</w:t>
            </w:r>
          </w:p>
        </w:tc>
      </w:tr>
      <w:tr w:rsidR="00C33DBE" w:rsidRPr="007B057F" w:rsidTr="00C33DBE">
        <w:trPr>
          <w:trHeight w:val="699"/>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Мобилизационная и вневойсковая подготовка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02</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149,8</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sidRPr="007B057F">
              <w:rPr>
                <w:b/>
                <w:bCs/>
              </w:rPr>
              <w:t>149,8</w:t>
            </w:r>
          </w:p>
        </w:tc>
      </w:tr>
      <w:tr w:rsidR="00C33DBE" w:rsidRPr="007B057F" w:rsidTr="00C33DBE">
        <w:trPr>
          <w:trHeight w:val="902"/>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Pr>
                <w:bCs/>
              </w:rPr>
              <w:lastRenderedPageBreak/>
              <w:t>Государственная программа Архангельской области «Управление государственными финансами и государственным долгом Архангельской области (2014-2016 годы)»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02</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Default="00C33DBE" w:rsidP="0074344C">
            <w:pPr>
              <w:jc w:val="center"/>
              <w:rPr>
                <w:bCs/>
              </w:rPr>
            </w:pPr>
            <w:r>
              <w:rPr>
                <w:bCs/>
              </w:rPr>
              <w:t xml:space="preserve">220 00 </w:t>
            </w:r>
            <w:proofErr w:type="spellStart"/>
            <w:r>
              <w:rPr>
                <w:bCs/>
              </w:rPr>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Pr>
                <w:bCs/>
              </w:rPr>
              <w:t>149,8</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149,8</w:t>
            </w:r>
          </w:p>
        </w:tc>
      </w:tr>
      <w:tr w:rsidR="00C33DBE" w:rsidRPr="007B057F" w:rsidTr="00C33DBE">
        <w:trPr>
          <w:trHeight w:val="902"/>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Pr>
                <w:bCs/>
              </w:rPr>
              <w:t xml:space="preserve">Подпрограмма «Организация и обеспечение бюджетного </w:t>
            </w:r>
            <w:proofErr w:type="gramStart"/>
            <w:r>
              <w:rPr>
                <w:bCs/>
              </w:rPr>
              <w:t>процесса</w:t>
            </w:r>
            <w:proofErr w:type="gramEnd"/>
            <w:r>
              <w:rPr>
                <w:bCs/>
              </w:rPr>
              <w:t xml:space="preserve"> и развитие информационных систем управления финансами в Архангельской области»</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02</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Default="00C33DBE" w:rsidP="0074344C">
            <w:pPr>
              <w:jc w:val="center"/>
              <w:rPr>
                <w:bCs/>
              </w:rPr>
            </w:pPr>
            <w:r>
              <w:rPr>
                <w:bCs/>
              </w:rPr>
              <w:t xml:space="preserve">221 00 </w:t>
            </w:r>
            <w:proofErr w:type="spellStart"/>
            <w:r>
              <w:rPr>
                <w:bCs/>
              </w:rPr>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Pr>
                <w:bCs/>
              </w:rPr>
              <w:t>149,8</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149,8</w:t>
            </w:r>
          </w:p>
        </w:tc>
      </w:tr>
      <w:tr w:rsidR="00C33DBE" w:rsidRPr="007B057F" w:rsidTr="00C33DBE">
        <w:trPr>
          <w:trHeight w:val="902"/>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Осуществление первичного воинского учета на территориях, где отсутствуют военные комиссариаты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02</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221 51 18</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149,8</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149,8</w:t>
            </w:r>
          </w:p>
        </w:tc>
      </w:tr>
      <w:tr w:rsidR="00C33DBE" w:rsidRPr="007B057F" w:rsidTr="00C33DBE">
        <w:trPr>
          <w:trHeight w:val="519"/>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02</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221 51 18</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149,8</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149,8</w:t>
            </w:r>
          </w:p>
        </w:tc>
      </w:tr>
      <w:tr w:rsidR="00C33DBE" w:rsidRPr="007B057F" w:rsidTr="00C33DBE">
        <w:trPr>
          <w:trHeight w:val="115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НАЦИОНАЛЬНАЯ БЕЗОПАСНОСТЬ И ПРАВООХРАНИТЕЛЬНАЯ ДЕЯТЕЛЬНОСТЬ</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03</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1 160,3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1048,2</w:t>
            </w:r>
          </w:p>
        </w:tc>
      </w:tr>
      <w:tr w:rsidR="00C33DBE" w:rsidRPr="007B057F" w:rsidTr="00C33DBE">
        <w:trPr>
          <w:trHeight w:val="115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Защита населения и территории от чрезвычайных ситуаций природного и  техногенного характера, гражданская оборона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03</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09</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604,3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553,7</w:t>
            </w:r>
          </w:p>
        </w:tc>
      </w:tr>
      <w:tr w:rsidR="00C33DBE" w:rsidRPr="007B057F" w:rsidTr="00C33DBE">
        <w:trPr>
          <w:trHeight w:val="97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Мероприятия по предупреждению и ликвидации  последствий  чрезвычайных ситуаций и стихийных бедствий</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09</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218 00 </w:t>
            </w:r>
            <w:proofErr w:type="spellStart"/>
            <w:r w:rsidRPr="007B057F">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35,5</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3</w:t>
            </w:r>
            <w:r>
              <w:t>4</w:t>
            </w:r>
            <w:r w:rsidRPr="007B057F">
              <w:t>,</w:t>
            </w:r>
            <w:r>
              <w:t>9</w:t>
            </w:r>
          </w:p>
        </w:tc>
      </w:tr>
      <w:tr w:rsidR="00C33DBE" w:rsidRPr="007B057F" w:rsidTr="00C33DBE">
        <w:trPr>
          <w:trHeight w:val="12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Предупреждение и ликвидация последствий чрезвычайных ситуаций и стихийных бедствий природного и техногенного характера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09</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218 01 00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35,5</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34,9</w:t>
            </w:r>
          </w:p>
        </w:tc>
      </w:tr>
      <w:tr w:rsidR="00C33DBE" w:rsidRPr="007B057F" w:rsidTr="00C33DBE">
        <w:trPr>
          <w:trHeight w:val="6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09</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218 01 00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35,5</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34,9</w:t>
            </w:r>
          </w:p>
        </w:tc>
      </w:tr>
      <w:tr w:rsidR="00C33DBE" w:rsidRPr="007B057F" w:rsidTr="00C33DBE">
        <w:trPr>
          <w:trHeight w:val="6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Муниципальные программы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09</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795 00 </w:t>
            </w:r>
            <w:proofErr w:type="spellStart"/>
            <w:r w:rsidRPr="007B057F">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568,8</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51</w:t>
            </w:r>
            <w:r w:rsidRPr="007B057F">
              <w:t>8,8</w:t>
            </w:r>
          </w:p>
        </w:tc>
      </w:tr>
      <w:tr w:rsidR="00C33DBE" w:rsidRPr="007B057F" w:rsidTr="00C33DBE">
        <w:trPr>
          <w:trHeight w:val="6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Муниципальная программа «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 годы»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09</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795 09 00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568,8</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51</w:t>
            </w:r>
            <w:r w:rsidRPr="007B057F">
              <w:t>8,8</w:t>
            </w:r>
          </w:p>
        </w:tc>
      </w:tr>
      <w:tr w:rsidR="00C33DBE" w:rsidRPr="007B057F" w:rsidTr="00C33DBE">
        <w:trPr>
          <w:trHeight w:val="6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09</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795 09 00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568,8</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51</w:t>
            </w:r>
            <w:r w:rsidRPr="007B057F">
              <w:t>8,8</w:t>
            </w:r>
          </w:p>
        </w:tc>
      </w:tr>
      <w:tr w:rsidR="00C33DBE" w:rsidRPr="007B057F" w:rsidTr="00C33DBE">
        <w:trPr>
          <w:trHeight w:val="6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Обеспечение пожарной безопасности</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rPr>
            </w:pPr>
            <w:r w:rsidRPr="007B057F">
              <w:rPr>
                <w:b/>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rPr>
            </w:pPr>
            <w:r w:rsidRPr="007B057F">
              <w:rPr>
                <w:b/>
              </w:rPr>
              <w:t>03</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rPr>
            </w:pPr>
            <w:r w:rsidRPr="007B057F">
              <w:rPr>
                <w:b/>
              </w:rPr>
              <w:t>10</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rPr>
            </w:pP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rPr>
            </w:pPr>
            <w:r w:rsidRPr="007B057F">
              <w:rPr>
                <w:b/>
              </w:rPr>
              <w:t>556,0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rPr>
            </w:pPr>
            <w:r>
              <w:rPr>
                <w:b/>
              </w:rPr>
              <w:t>494,5</w:t>
            </w:r>
          </w:p>
        </w:tc>
      </w:tr>
      <w:tr w:rsidR="00C33DBE" w:rsidRPr="007B057F" w:rsidTr="00C33DBE">
        <w:trPr>
          <w:trHeight w:val="6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Воинские формирования (органы, подразделения)</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202 00 </w:t>
            </w:r>
            <w:proofErr w:type="spellStart"/>
            <w:r w:rsidRPr="007B057F">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556,0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494,5</w:t>
            </w:r>
          </w:p>
        </w:tc>
      </w:tr>
      <w:tr w:rsidR="00C33DBE" w:rsidRPr="007B057F" w:rsidTr="00C33DBE">
        <w:trPr>
          <w:trHeight w:val="6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Функционирование органов в сфере национальной безопасности, правоохранительной деятельности</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202 67 00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556,0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494,5</w:t>
            </w:r>
          </w:p>
        </w:tc>
      </w:tr>
      <w:tr w:rsidR="00C33DBE" w:rsidRPr="007B057F" w:rsidTr="00C33DBE">
        <w:trPr>
          <w:trHeight w:val="6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202 67 00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556,0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494,5</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lastRenderedPageBreak/>
              <w:t>НАЦИОНАЛЬНАЯ ЭКОНОМИКА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04</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16 932,4</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sidRPr="007B057F">
              <w:rPr>
                <w:b/>
                <w:bCs/>
              </w:rPr>
              <w:t>16</w:t>
            </w:r>
            <w:r>
              <w:rPr>
                <w:b/>
                <w:bCs/>
              </w:rPr>
              <w:t> 143,9</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Сельское хозяйство и рыболовство</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04</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05</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16 859,3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sidRPr="007B057F">
              <w:rPr>
                <w:b/>
                <w:bCs/>
              </w:rPr>
              <w:t>16</w:t>
            </w:r>
            <w:r>
              <w:rPr>
                <w:b/>
                <w:bCs/>
              </w:rPr>
              <w:t> 102,7</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t>Государственные</w:t>
            </w:r>
            <w:r w:rsidRPr="007B057F">
              <w:t xml:space="preserve"> программы</w:t>
            </w:r>
            <w:r>
              <w:t xml:space="preserve"> НАО</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04</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52</w:t>
            </w:r>
            <w:r>
              <w:t>5</w:t>
            </w:r>
            <w:r w:rsidRPr="007B057F">
              <w:t xml:space="preserve"> 00 </w:t>
            </w:r>
            <w:proofErr w:type="spellStart"/>
            <w:r w:rsidRPr="007B057F">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16 859,3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16</w:t>
            </w:r>
            <w:r>
              <w:t> 102,7</w:t>
            </w:r>
          </w:p>
        </w:tc>
      </w:tr>
      <w:tr w:rsidR="00C33DBE" w:rsidRPr="007B057F" w:rsidTr="00C33DBE">
        <w:trPr>
          <w:trHeight w:val="888"/>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Подпрограмма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04</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52</w:t>
            </w:r>
            <w:r>
              <w:t>5</w:t>
            </w:r>
            <w:r w:rsidRPr="007B057F">
              <w:t xml:space="preserve"> 60 00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16859,3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16102,7</w:t>
            </w:r>
          </w:p>
        </w:tc>
      </w:tr>
      <w:tr w:rsidR="00C33DBE" w:rsidRPr="007B057F" w:rsidTr="00C33DBE">
        <w:trPr>
          <w:trHeight w:val="217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Подпрограмма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окружного бюджета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04</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52</w:t>
            </w:r>
            <w:r>
              <w:t>5</w:t>
            </w:r>
            <w:r w:rsidRPr="007B057F">
              <w:t xml:space="preserve"> 60 01</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15 173,4</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14492,4</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04</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52</w:t>
            </w:r>
            <w:r>
              <w:t>5</w:t>
            </w:r>
            <w:r w:rsidRPr="007B057F">
              <w:t xml:space="preserve"> 60 01</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3 059,2</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3 059,2</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Иные бюджетные ассигнования</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04</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52</w:t>
            </w:r>
            <w:r>
              <w:t>5</w:t>
            </w:r>
            <w:r w:rsidRPr="007B057F">
              <w:t xml:space="preserve"> 60 01</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800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12 114,2</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11433,2</w:t>
            </w:r>
          </w:p>
        </w:tc>
      </w:tr>
      <w:tr w:rsidR="00C33DBE" w:rsidRPr="007B057F" w:rsidTr="00C33DBE">
        <w:trPr>
          <w:trHeight w:val="21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Подпрограмма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районного бюджета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04</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52</w:t>
            </w:r>
            <w:r>
              <w:t>5</w:t>
            </w:r>
            <w:r w:rsidRPr="007B057F">
              <w:t xml:space="preserve"> 60 11</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1 685,9</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1 610,3</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04</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52</w:t>
            </w:r>
            <w:r>
              <w:t>5</w:t>
            </w:r>
            <w:r w:rsidRPr="007B057F">
              <w:t xml:space="preserve"> 60 11</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339,9</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339,9</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Иные бюджетные ассигнования</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04</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52</w:t>
            </w:r>
            <w:r>
              <w:t>5</w:t>
            </w:r>
            <w:r w:rsidRPr="007B057F">
              <w:t xml:space="preserve"> 60 11</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800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1 346,0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1</w:t>
            </w:r>
            <w:r>
              <w:t> 270,4</w:t>
            </w:r>
          </w:p>
        </w:tc>
      </w:tr>
      <w:tr w:rsidR="00C33DBE" w:rsidRPr="007B057F" w:rsidTr="00C33DBE">
        <w:trPr>
          <w:trHeight w:val="339"/>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Транспорт</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04</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08</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73,1</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41,2</w:t>
            </w:r>
          </w:p>
        </w:tc>
      </w:tr>
      <w:tr w:rsidR="00C33DBE" w:rsidRPr="007B057F" w:rsidTr="00C33DBE">
        <w:trPr>
          <w:trHeight w:val="58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Муниципальные программы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04</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08</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 xml:space="preserve">795 00 </w:t>
            </w:r>
            <w:proofErr w:type="spellStart"/>
            <w:r w:rsidRPr="007B057F">
              <w:rPr>
                <w:bCs/>
              </w:rPr>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73,1</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41,2</w:t>
            </w:r>
          </w:p>
        </w:tc>
      </w:tr>
      <w:tr w:rsidR="00C33DBE" w:rsidRPr="007B057F" w:rsidTr="00C33DBE">
        <w:trPr>
          <w:trHeight w:val="58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autoSpaceDE w:val="0"/>
              <w:autoSpaceDN w:val="0"/>
              <w:adjustRightInd w:val="0"/>
              <w:rPr>
                <w:bCs/>
              </w:rPr>
            </w:pPr>
            <w:r>
              <w:t xml:space="preserve">Муниципальная </w:t>
            </w:r>
            <w:hyperlink r:id="rId13" w:history="1">
              <w:r>
                <w:rPr>
                  <w:color w:val="0000FF"/>
                </w:rPr>
                <w:t>программа</w:t>
              </w:r>
            </w:hyperlink>
            <w:r>
              <w:t xml:space="preserve"> "Развитие транспортной инфраструктуры муниципального образования "Муниципальный район "Заполярный район" на 2012 - 2017 годы"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04</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08</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795 11 00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73,1</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41,2</w:t>
            </w:r>
          </w:p>
        </w:tc>
      </w:tr>
      <w:tr w:rsidR="00C33DBE" w:rsidRPr="007B057F" w:rsidTr="00C33DBE">
        <w:trPr>
          <w:trHeight w:val="58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04</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08</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795 11 00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73,1</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41,2</w:t>
            </w:r>
          </w:p>
        </w:tc>
      </w:tr>
      <w:tr w:rsidR="00C33DBE" w:rsidRPr="007B057F" w:rsidTr="00C33DBE">
        <w:trPr>
          <w:trHeight w:val="28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Жилищно-коммунальное хозяйство</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13 46</w:t>
            </w:r>
            <w:r>
              <w:rPr>
                <w:b/>
                <w:bCs/>
              </w:rPr>
              <w:t>2</w:t>
            </w:r>
            <w:r w:rsidRPr="007B057F">
              <w:rPr>
                <w:b/>
                <w:bCs/>
              </w:rPr>
              <w:t>,</w:t>
            </w:r>
            <w:r>
              <w:rPr>
                <w:b/>
                <w:bCs/>
              </w:rPr>
              <w:t>9</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8713,0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Жилищное хозяйство</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rPr>
            </w:pPr>
            <w:r w:rsidRPr="007B057F">
              <w:rPr>
                <w:b/>
              </w:rPr>
              <w:t>1 487,</w:t>
            </w:r>
            <w:r>
              <w:rPr>
                <w:b/>
              </w:rPr>
              <w:t>2</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rPr>
            </w:pPr>
            <w:r>
              <w:rPr>
                <w:b/>
              </w:rPr>
              <w:t>685,3</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Поддержка жилищного хозяйства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 xml:space="preserve">350 00 </w:t>
            </w:r>
            <w:proofErr w:type="spellStart"/>
            <w:r w:rsidRPr="007B057F">
              <w:rPr>
                <w:bCs/>
              </w:rPr>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188,3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136,4</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Мероприятия в области жилищного хозяйства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 xml:space="preserve">340 </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350 0</w:t>
            </w:r>
            <w:r>
              <w:rPr>
                <w:bCs/>
              </w:rPr>
              <w:t>3</w:t>
            </w:r>
            <w:r w:rsidRPr="007B057F">
              <w:rPr>
                <w:bCs/>
              </w:rPr>
              <w:t xml:space="preserve">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188,3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136,4</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 xml:space="preserve">350 </w:t>
            </w:r>
            <w:r w:rsidRPr="007B057F">
              <w:rPr>
                <w:bCs/>
              </w:rPr>
              <w:t>0</w:t>
            </w:r>
            <w:r>
              <w:rPr>
                <w:bCs/>
              </w:rPr>
              <w:t>3</w:t>
            </w:r>
            <w:r w:rsidRPr="007B057F">
              <w:rPr>
                <w:bCs/>
              </w:rPr>
              <w:t xml:space="preserve">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188,3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136,4</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Межбюджетные трансферты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 xml:space="preserve">521 00 </w:t>
            </w:r>
            <w:proofErr w:type="spellStart"/>
            <w:r w:rsidRPr="007B057F">
              <w:rPr>
                <w:bCs/>
              </w:rPr>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t>548,9</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548,9</w:t>
            </w:r>
          </w:p>
        </w:tc>
      </w:tr>
      <w:tr w:rsidR="00C33DBE" w:rsidRPr="007B057F" w:rsidTr="00C33DBE">
        <w:trPr>
          <w:trHeight w:val="2094"/>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lastRenderedPageBreak/>
              <w:t>Подпрограмма «Строительство (приобретение) жилых помещений в целях предоставления гражданам по договорам социального найма и договорам найма специализированного жилого помещения» ГП НАО «Обеспечение доступным и комфортным жильем и коммунальными услугами граждан НАО.</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521 06 00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t>548,9</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548,9</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Межбюджетные трансферты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521 06 00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t>548,9</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548,9</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Муниципальные программы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 xml:space="preserve">795 00 </w:t>
            </w:r>
            <w:proofErr w:type="spellStart"/>
            <w:r w:rsidRPr="007B057F">
              <w:rPr>
                <w:bCs/>
              </w:rPr>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750,0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0,0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МП «Социальное развитие  поселений на территории муниципального образования «Муниципальный район «Заполярный район» на 2014-2016 годы»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795 06 00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750,0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0,0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795 06 00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750,0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0,0</w:t>
            </w:r>
          </w:p>
        </w:tc>
      </w:tr>
      <w:tr w:rsidR="00C33DBE" w:rsidRPr="007B057F" w:rsidTr="00C33DBE">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Коммунальное хозяйство</w:t>
            </w:r>
          </w:p>
        </w:tc>
        <w:tc>
          <w:tcPr>
            <w:tcW w:w="716"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05</w:t>
            </w:r>
          </w:p>
        </w:tc>
        <w:tc>
          <w:tcPr>
            <w:tcW w:w="906"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02</w:t>
            </w:r>
          </w:p>
        </w:tc>
        <w:tc>
          <w:tcPr>
            <w:tcW w:w="1037"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711"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rPr>
            </w:pPr>
            <w:r w:rsidRPr="007B057F">
              <w:rPr>
                <w:b/>
              </w:rPr>
              <w:t>727,3</w:t>
            </w:r>
          </w:p>
        </w:tc>
        <w:tc>
          <w:tcPr>
            <w:tcW w:w="1161" w:type="dxa"/>
            <w:tcBorders>
              <w:top w:val="single" w:sz="4" w:space="0" w:color="auto"/>
              <w:left w:val="nil"/>
              <w:bottom w:val="single" w:sz="4" w:space="0" w:color="auto"/>
              <w:right w:val="single" w:sz="4" w:space="0" w:color="auto"/>
            </w:tcBorders>
            <w:vAlign w:val="bottom"/>
          </w:tcPr>
          <w:p w:rsidR="00C33DBE" w:rsidRPr="007B057F" w:rsidRDefault="00C33DBE" w:rsidP="0074344C">
            <w:pPr>
              <w:jc w:val="right"/>
              <w:rPr>
                <w:b/>
              </w:rPr>
            </w:pPr>
            <w:r>
              <w:rPr>
                <w:b/>
              </w:rPr>
              <w:t>599,8</w:t>
            </w:r>
          </w:p>
        </w:tc>
      </w:tr>
      <w:tr w:rsidR="00C33DBE" w:rsidRPr="007B057F" w:rsidTr="00C33DBE">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Поддержка коммунального хозяйства</w:t>
            </w:r>
          </w:p>
        </w:tc>
        <w:tc>
          <w:tcPr>
            <w:tcW w:w="716"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906"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02</w:t>
            </w:r>
          </w:p>
        </w:tc>
        <w:tc>
          <w:tcPr>
            <w:tcW w:w="1037" w:type="dxa"/>
            <w:tcBorders>
              <w:top w:val="single" w:sz="4" w:space="0" w:color="auto"/>
              <w:left w:val="nil"/>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 xml:space="preserve">351 00 </w:t>
            </w:r>
            <w:proofErr w:type="spellStart"/>
            <w:r w:rsidRPr="007B057F">
              <w:t>00</w:t>
            </w:r>
            <w:proofErr w:type="spellEnd"/>
          </w:p>
        </w:tc>
        <w:tc>
          <w:tcPr>
            <w:tcW w:w="711"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424,0</w:t>
            </w:r>
          </w:p>
        </w:tc>
        <w:tc>
          <w:tcPr>
            <w:tcW w:w="1161" w:type="dxa"/>
            <w:tcBorders>
              <w:top w:val="single" w:sz="4" w:space="0" w:color="auto"/>
              <w:left w:val="nil"/>
              <w:bottom w:val="single" w:sz="4" w:space="0" w:color="auto"/>
              <w:right w:val="single" w:sz="4" w:space="0" w:color="auto"/>
            </w:tcBorders>
            <w:vAlign w:val="bottom"/>
          </w:tcPr>
          <w:p w:rsidR="00C33DBE" w:rsidRPr="007B057F" w:rsidRDefault="00C33DBE" w:rsidP="0074344C">
            <w:pPr>
              <w:jc w:val="right"/>
            </w:pPr>
            <w:r>
              <w:t>296,5</w:t>
            </w:r>
          </w:p>
        </w:tc>
      </w:tr>
      <w:tr w:rsidR="00C33DBE" w:rsidRPr="007B057F" w:rsidTr="00C33DBE">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Мероприятия в области коммунального хозяйства</w:t>
            </w:r>
          </w:p>
        </w:tc>
        <w:tc>
          <w:tcPr>
            <w:tcW w:w="716"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906"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02</w:t>
            </w:r>
          </w:p>
        </w:tc>
        <w:tc>
          <w:tcPr>
            <w:tcW w:w="1037" w:type="dxa"/>
            <w:tcBorders>
              <w:top w:val="single" w:sz="4" w:space="0" w:color="auto"/>
              <w:left w:val="nil"/>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351 05 00</w:t>
            </w:r>
          </w:p>
        </w:tc>
        <w:tc>
          <w:tcPr>
            <w:tcW w:w="711"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424,0</w:t>
            </w:r>
          </w:p>
        </w:tc>
        <w:tc>
          <w:tcPr>
            <w:tcW w:w="1161" w:type="dxa"/>
            <w:tcBorders>
              <w:top w:val="single" w:sz="4" w:space="0" w:color="auto"/>
              <w:left w:val="nil"/>
              <w:bottom w:val="single" w:sz="4" w:space="0" w:color="auto"/>
              <w:right w:val="single" w:sz="4" w:space="0" w:color="auto"/>
            </w:tcBorders>
            <w:vAlign w:val="bottom"/>
          </w:tcPr>
          <w:p w:rsidR="00C33DBE" w:rsidRPr="007B057F" w:rsidRDefault="00C33DBE" w:rsidP="0074344C">
            <w:pPr>
              <w:jc w:val="right"/>
            </w:pPr>
            <w:r>
              <w:t>296,5</w:t>
            </w:r>
          </w:p>
        </w:tc>
      </w:tr>
      <w:tr w:rsidR="00C33DBE" w:rsidRPr="007B057F" w:rsidTr="00C33DBE">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906"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02</w:t>
            </w:r>
          </w:p>
        </w:tc>
        <w:tc>
          <w:tcPr>
            <w:tcW w:w="1037" w:type="dxa"/>
            <w:tcBorders>
              <w:top w:val="single" w:sz="4" w:space="0" w:color="auto"/>
              <w:left w:val="nil"/>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351 05 00</w:t>
            </w:r>
          </w:p>
        </w:tc>
        <w:tc>
          <w:tcPr>
            <w:tcW w:w="711"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424,0</w:t>
            </w:r>
          </w:p>
        </w:tc>
        <w:tc>
          <w:tcPr>
            <w:tcW w:w="1161" w:type="dxa"/>
            <w:tcBorders>
              <w:top w:val="single" w:sz="4" w:space="0" w:color="auto"/>
              <w:left w:val="nil"/>
              <w:bottom w:val="single" w:sz="4" w:space="0" w:color="auto"/>
              <w:right w:val="single" w:sz="4" w:space="0" w:color="auto"/>
            </w:tcBorders>
            <w:vAlign w:val="bottom"/>
          </w:tcPr>
          <w:p w:rsidR="00C33DBE" w:rsidRPr="007B057F" w:rsidRDefault="00C33DBE" w:rsidP="0074344C">
            <w:pPr>
              <w:jc w:val="right"/>
            </w:pPr>
            <w:r>
              <w:t>296,5</w:t>
            </w:r>
          </w:p>
        </w:tc>
      </w:tr>
      <w:tr w:rsidR="00C33DBE" w:rsidRPr="007B057F" w:rsidTr="00C33DBE">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Муниципальные программы</w:t>
            </w:r>
          </w:p>
        </w:tc>
        <w:tc>
          <w:tcPr>
            <w:tcW w:w="716"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906"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02</w:t>
            </w:r>
          </w:p>
        </w:tc>
        <w:tc>
          <w:tcPr>
            <w:tcW w:w="1037" w:type="dxa"/>
            <w:tcBorders>
              <w:top w:val="single" w:sz="4" w:space="0" w:color="auto"/>
              <w:left w:val="nil"/>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 xml:space="preserve">795 00 </w:t>
            </w:r>
            <w:proofErr w:type="spellStart"/>
            <w:r w:rsidRPr="007B057F">
              <w:t>00</w:t>
            </w:r>
            <w:proofErr w:type="spellEnd"/>
          </w:p>
        </w:tc>
        <w:tc>
          <w:tcPr>
            <w:tcW w:w="711"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303,3</w:t>
            </w:r>
          </w:p>
        </w:tc>
        <w:tc>
          <w:tcPr>
            <w:tcW w:w="1161" w:type="dxa"/>
            <w:tcBorders>
              <w:top w:val="single" w:sz="4" w:space="0" w:color="auto"/>
              <w:left w:val="nil"/>
              <w:bottom w:val="single" w:sz="4" w:space="0" w:color="auto"/>
              <w:right w:val="single" w:sz="4" w:space="0" w:color="auto"/>
            </w:tcBorders>
            <w:vAlign w:val="bottom"/>
          </w:tcPr>
          <w:p w:rsidR="00C33DBE" w:rsidRPr="007B057F" w:rsidRDefault="00C33DBE" w:rsidP="0074344C">
            <w:pPr>
              <w:jc w:val="right"/>
            </w:pPr>
            <w:r>
              <w:t>303,3</w:t>
            </w:r>
          </w:p>
        </w:tc>
      </w:tr>
      <w:tr w:rsidR="00C33DBE" w:rsidRPr="007B057F" w:rsidTr="00C33DBE">
        <w:trPr>
          <w:trHeight w:val="1312"/>
        </w:trPr>
        <w:tc>
          <w:tcPr>
            <w:tcW w:w="3964" w:type="dxa"/>
            <w:tcBorders>
              <w:top w:val="single" w:sz="4" w:space="0" w:color="auto"/>
              <w:left w:val="single" w:sz="4" w:space="0" w:color="auto"/>
              <w:bottom w:val="single" w:sz="4" w:space="0" w:color="auto"/>
              <w:right w:val="nil"/>
            </w:tcBorders>
            <w:shd w:val="clear" w:color="auto" w:fill="auto"/>
            <w:vAlign w:val="bottom"/>
          </w:tcPr>
          <w:p w:rsidR="00C33DBE" w:rsidRPr="007B057F" w:rsidRDefault="00C33DBE" w:rsidP="0074344C">
            <w:pPr>
              <w:rPr>
                <w:color w:val="000000"/>
              </w:rPr>
            </w:pPr>
            <w:r w:rsidRPr="007B057F">
              <w:t>Муниципальная программа "</w:t>
            </w:r>
            <w:r>
              <w:t xml:space="preserve">Поддержка муниципальных образований по развитию инженерной инфраструктуры в сфере </w:t>
            </w:r>
            <w:r w:rsidRPr="007B057F">
              <w:t xml:space="preserve"> </w:t>
            </w:r>
            <w:r>
              <w:t xml:space="preserve">обращения с отходами производства и потребления на территории </w:t>
            </w:r>
            <w:r w:rsidRPr="007B057F">
              <w:t>МО "Муниципальный район "Заполярный район" на 2014-20</w:t>
            </w:r>
            <w:r>
              <w:t>20</w:t>
            </w:r>
            <w:r w:rsidRPr="007B057F">
              <w:t xml:space="preserve"> годы"</w:t>
            </w:r>
          </w:p>
        </w:tc>
        <w:tc>
          <w:tcPr>
            <w:tcW w:w="716"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02</w:t>
            </w:r>
          </w:p>
        </w:tc>
        <w:tc>
          <w:tcPr>
            <w:tcW w:w="1037"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 xml:space="preserve">795 </w:t>
            </w:r>
            <w:r>
              <w:t>1</w:t>
            </w:r>
            <w:r w:rsidRPr="007B057F">
              <w:t>0 00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303,3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303,3</w:t>
            </w:r>
          </w:p>
        </w:tc>
      </w:tr>
      <w:tr w:rsidR="00C33DBE" w:rsidRPr="007B057F" w:rsidTr="00C33DBE">
        <w:trPr>
          <w:trHeight w:val="329"/>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02</w:t>
            </w:r>
          </w:p>
        </w:tc>
        <w:tc>
          <w:tcPr>
            <w:tcW w:w="1037"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center"/>
            </w:pPr>
            <w:r w:rsidRPr="007B057F">
              <w:t xml:space="preserve">795 </w:t>
            </w:r>
            <w:r>
              <w:t>1</w:t>
            </w:r>
            <w:r w:rsidRPr="007B057F">
              <w:t>0 00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t>2</w:t>
            </w:r>
            <w:r w:rsidRPr="007B057F">
              <w:t>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303,3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303,3</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Благоустройство</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9 011,3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7427,9</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Межбюджетные трансферты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 xml:space="preserve">521 00 </w:t>
            </w:r>
            <w:proofErr w:type="spellStart"/>
            <w:r w:rsidRPr="007B057F">
              <w:rPr>
                <w:bCs/>
              </w:rPr>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Pr>
                <w:bCs/>
              </w:rPr>
              <w:t>4 146,9</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3 114,5</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Pr>
                <w:bCs/>
              </w:rPr>
              <w:t>Софинансирование за счет средств окружного бюджета расходных обязательств, возникающих при выполнении полномочий органов местного самоуправления по вопросам местного значения</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521 01 00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Pr>
                <w:bCs/>
              </w:rPr>
              <w:t>3 903,2</w:t>
            </w:r>
          </w:p>
        </w:tc>
        <w:tc>
          <w:tcPr>
            <w:tcW w:w="1161" w:type="dxa"/>
            <w:tcBorders>
              <w:top w:val="nil"/>
              <w:left w:val="nil"/>
              <w:bottom w:val="single" w:sz="4" w:space="0" w:color="auto"/>
              <w:right w:val="single" w:sz="4" w:space="0" w:color="auto"/>
            </w:tcBorders>
            <w:vAlign w:val="bottom"/>
          </w:tcPr>
          <w:p w:rsidR="00C33DBE" w:rsidRDefault="00C33DBE" w:rsidP="0074344C">
            <w:pPr>
              <w:jc w:val="right"/>
              <w:rPr>
                <w:bCs/>
              </w:rPr>
            </w:pPr>
            <w:r>
              <w:rPr>
                <w:bCs/>
              </w:rPr>
              <w:t>3 114,5</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Default="00C33DBE" w:rsidP="0074344C">
            <w:pPr>
              <w:autoSpaceDE w:val="0"/>
              <w:autoSpaceDN w:val="0"/>
              <w:adjustRightInd w:val="0"/>
            </w:pPr>
            <w:r>
              <w:t>Субсидии на организацию благоустройства территорий сельских поселений</w:t>
            </w:r>
          </w:p>
          <w:p w:rsidR="00C33DBE" w:rsidRPr="007B057F" w:rsidRDefault="00C33DBE" w:rsidP="0074344C">
            <w:pPr>
              <w:rPr>
                <w:bCs/>
              </w:rPr>
            </w:pP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521 01 24</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3 872,0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3 083,4</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521 01 24</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3 872,0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3083,4</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Софинансирование мероприятий по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в части благоустройства территорий сельских поселений  округа (за счет средств местного бюджета)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521 01 54</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31,2</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31,</w:t>
            </w:r>
            <w:r>
              <w:rPr>
                <w:bCs/>
              </w:rPr>
              <w:t>1</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521 01 54</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31,2</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31,</w:t>
            </w:r>
            <w:r>
              <w:rPr>
                <w:bCs/>
              </w:rPr>
              <w:t>1</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 xml:space="preserve">Предоставление грантов городскому округу и муниципальному району за </w:t>
            </w:r>
            <w:r w:rsidRPr="007B057F">
              <w:rPr>
                <w:bCs/>
              </w:rPr>
              <w:lastRenderedPageBreak/>
              <w:t>достижение наилучших значений показателей комплексного социально-экономического развития городского округа и муниципального района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lastRenderedPageBreak/>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521 02 00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243,7</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0,0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lastRenderedPageBreak/>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521 02 00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243,7</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0,0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Pr>
                <w:bCs/>
              </w:rPr>
              <w:t>Благоустройство</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 xml:space="preserve">600 00 </w:t>
            </w:r>
            <w:proofErr w:type="spellStart"/>
            <w:r>
              <w:rPr>
                <w:bCs/>
              </w:rPr>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Pr>
                <w:bCs/>
              </w:rPr>
              <w:t>4 380,4</w:t>
            </w:r>
          </w:p>
        </w:tc>
        <w:tc>
          <w:tcPr>
            <w:tcW w:w="1161" w:type="dxa"/>
            <w:tcBorders>
              <w:top w:val="nil"/>
              <w:left w:val="nil"/>
              <w:bottom w:val="single" w:sz="4" w:space="0" w:color="auto"/>
              <w:right w:val="single" w:sz="4" w:space="0" w:color="auto"/>
            </w:tcBorders>
            <w:vAlign w:val="bottom"/>
          </w:tcPr>
          <w:p w:rsidR="00C33DBE" w:rsidRDefault="00C33DBE" w:rsidP="0074344C">
            <w:pPr>
              <w:jc w:val="right"/>
              <w:rPr>
                <w:bCs/>
              </w:rPr>
            </w:pPr>
            <w:r>
              <w:rPr>
                <w:bCs/>
              </w:rPr>
              <w:t>3 829,4</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Уличное освещение</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600 01 00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3 623,2</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3 074</w:t>
            </w:r>
            <w:r w:rsidRPr="007B057F">
              <w:rPr>
                <w:bCs/>
              </w:rPr>
              <w:t>,2</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 xml:space="preserve">03 </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600 01 00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3 623,2</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3 074</w:t>
            </w:r>
            <w:r w:rsidRPr="007B057F">
              <w:rPr>
                <w:bCs/>
              </w:rPr>
              <w:t>,2</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t>Содержание автомобильных дорог и инженерных сооружений на них в границах городских округов и поселений в рамках благоустройства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600 02 00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740,0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738</w:t>
            </w:r>
            <w:r w:rsidRPr="007B057F">
              <w:rPr>
                <w:bCs/>
              </w:rPr>
              <w:t>,0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600 02 00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740,0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738</w:t>
            </w:r>
            <w:r w:rsidRPr="007B057F">
              <w:rPr>
                <w:bCs/>
              </w:rPr>
              <w:t>,0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Pr>
                <w:bCs/>
              </w:rPr>
              <w:t>Прочие мероприятия по благоустройству городских округов и поселений</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600 05 00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17,2</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17,2</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600 05 00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17,2</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17,2</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Муниципальные программы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795 00 </w:t>
            </w:r>
            <w:proofErr w:type="spellStart"/>
            <w:r w:rsidRPr="007B057F">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484,0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484,0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color w:val="000000"/>
              </w:rPr>
            </w:pPr>
            <w:r w:rsidRPr="007B057F">
              <w:t>Муниципальная программа "Социальное развитие поселений на территории МО "Муниципальный район "Заполярный район" на 2014-2016 годы"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795 06 00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484,0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484,0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795 06 00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484,0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484,0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Другие вопросы в области жилищно-коммунального хозяйства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05</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2 237,1</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0,0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Государственные программы Ненецкого автономного округа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525 00 </w:t>
            </w:r>
            <w:proofErr w:type="spellStart"/>
            <w:r w:rsidRPr="007B057F">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2 237,1</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0,0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Государственная программа Ненецкого автономного округа "Обеспечение доступным и комфортным жильем и коммунальными услугами граждан Ненецкого автономного округа"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525 80 00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2 237,1</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0,0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Подпрограмма "Обеспечение земельных участков коммунальной и транспортной инфраструктурами в целях жилищного строительства" (Подготовка земельного участка для строительства 12-ти квартирного жилого дома № 2 в с. Великовисочное МО "Великовисочный сельсовет" НАО) за счет средств окружного бюджета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525 80 03</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2 170,0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0,0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Межбюджетные трансферты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525 80 03</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2 170,0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0,0</w:t>
            </w:r>
          </w:p>
        </w:tc>
      </w:tr>
      <w:tr w:rsidR="00C33DBE" w:rsidRPr="007B057F" w:rsidTr="00C33DBE">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Софинансирование подпрограммы "Обеспечение земельных участков коммунальной и транспортной инфраструктурами в целях жилищного строительства</w:t>
            </w:r>
            <w:proofErr w:type="gramStart"/>
            <w:r w:rsidRPr="007B057F">
              <w:t>"(</w:t>
            </w:r>
            <w:proofErr w:type="gramEnd"/>
            <w:r w:rsidRPr="007B057F">
              <w:t>Подготовка земельного участка для строительства 12-ти квартирного жилого дома № 2 в с. Великовисочное МО "Великовисочный сельсовет" НАО) за счет средств районного бюджета</w:t>
            </w:r>
          </w:p>
        </w:tc>
        <w:tc>
          <w:tcPr>
            <w:tcW w:w="716"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906"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1037"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525 80 13</w:t>
            </w:r>
          </w:p>
        </w:tc>
        <w:tc>
          <w:tcPr>
            <w:tcW w:w="711"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67,1</w:t>
            </w:r>
          </w:p>
        </w:tc>
        <w:tc>
          <w:tcPr>
            <w:tcW w:w="1161" w:type="dxa"/>
            <w:tcBorders>
              <w:top w:val="single" w:sz="4" w:space="0" w:color="auto"/>
              <w:left w:val="nil"/>
              <w:bottom w:val="single" w:sz="4" w:space="0" w:color="auto"/>
              <w:right w:val="single" w:sz="4" w:space="0" w:color="auto"/>
            </w:tcBorders>
            <w:vAlign w:val="bottom"/>
          </w:tcPr>
          <w:p w:rsidR="00C33DBE" w:rsidRPr="007B057F" w:rsidRDefault="00C33DBE" w:rsidP="0074344C">
            <w:pPr>
              <w:jc w:val="right"/>
              <w:rPr>
                <w:bCs/>
              </w:rPr>
            </w:pPr>
            <w:r>
              <w:rPr>
                <w:bCs/>
              </w:rPr>
              <w:t>0,0</w:t>
            </w:r>
          </w:p>
        </w:tc>
      </w:tr>
      <w:tr w:rsidR="00C33DBE" w:rsidRPr="007B057F" w:rsidTr="00C33DBE">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Межбюджетные трансферты</w:t>
            </w:r>
          </w:p>
        </w:tc>
        <w:tc>
          <w:tcPr>
            <w:tcW w:w="716"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906"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05</w:t>
            </w:r>
          </w:p>
        </w:tc>
        <w:tc>
          <w:tcPr>
            <w:tcW w:w="1037"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525 80 13</w:t>
            </w:r>
          </w:p>
        </w:tc>
        <w:tc>
          <w:tcPr>
            <w:tcW w:w="711"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500</w:t>
            </w:r>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67,1</w:t>
            </w:r>
          </w:p>
        </w:tc>
        <w:tc>
          <w:tcPr>
            <w:tcW w:w="1161" w:type="dxa"/>
            <w:tcBorders>
              <w:top w:val="single" w:sz="4" w:space="0" w:color="auto"/>
              <w:left w:val="nil"/>
              <w:bottom w:val="single" w:sz="4" w:space="0" w:color="auto"/>
              <w:right w:val="single" w:sz="4" w:space="0" w:color="auto"/>
            </w:tcBorders>
            <w:vAlign w:val="bottom"/>
          </w:tcPr>
          <w:p w:rsidR="00C33DBE" w:rsidRPr="007B057F" w:rsidRDefault="00C33DBE" w:rsidP="0074344C">
            <w:pPr>
              <w:jc w:val="right"/>
              <w:rPr>
                <w:bCs/>
              </w:rPr>
            </w:pPr>
            <w:r>
              <w:rPr>
                <w:bCs/>
              </w:rPr>
              <w:t>0,0</w:t>
            </w:r>
          </w:p>
        </w:tc>
      </w:tr>
      <w:tr w:rsidR="00C33DBE" w:rsidRPr="007B057F" w:rsidTr="00C33DBE">
        <w:trPr>
          <w:trHeight w:val="585"/>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 xml:space="preserve">КУЛЬТУРА И  КИНЕМАТОГРАФИЯ  </w:t>
            </w:r>
          </w:p>
        </w:tc>
        <w:tc>
          <w:tcPr>
            <w:tcW w:w="716"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08</w:t>
            </w:r>
          </w:p>
        </w:tc>
        <w:tc>
          <w:tcPr>
            <w:tcW w:w="906"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037"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711" w:type="dxa"/>
            <w:tcBorders>
              <w:top w:val="single" w:sz="4" w:space="0" w:color="auto"/>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38 249,</w:t>
            </w:r>
            <w:r>
              <w:rPr>
                <w:b/>
                <w:bCs/>
              </w:rPr>
              <w:t>3</w:t>
            </w:r>
          </w:p>
        </w:tc>
        <w:tc>
          <w:tcPr>
            <w:tcW w:w="1161" w:type="dxa"/>
            <w:tcBorders>
              <w:top w:val="single" w:sz="4" w:space="0" w:color="auto"/>
              <w:left w:val="nil"/>
              <w:bottom w:val="single" w:sz="4" w:space="0" w:color="auto"/>
              <w:right w:val="single" w:sz="4" w:space="0" w:color="auto"/>
            </w:tcBorders>
            <w:vAlign w:val="bottom"/>
          </w:tcPr>
          <w:p w:rsidR="00C33DBE" w:rsidRPr="007B057F" w:rsidRDefault="00C33DBE" w:rsidP="0074344C">
            <w:pPr>
              <w:jc w:val="right"/>
              <w:rPr>
                <w:b/>
                <w:bCs/>
              </w:rPr>
            </w:pPr>
            <w:r>
              <w:rPr>
                <w:b/>
                <w:bCs/>
              </w:rPr>
              <w:t>36 443,9</w:t>
            </w:r>
          </w:p>
        </w:tc>
      </w:tr>
      <w:tr w:rsidR="00C33DBE" w:rsidRPr="007B057F" w:rsidTr="00C33DBE">
        <w:trPr>
          <w:trHeight w:val="28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 xml:space="preserve">Культура </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34 558,</w:t>
            </w:r>
            <w:r>
              <w:rPr>
                <w:b/>
                <w:bCs/>
              </w:rPr>
              <w:t>7</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32 753,4</w:t>
            </w:r>
          </w:p>
        </w:tc>
      </w:tr>
      <w:tr w:rsidR="00C33DBE" w:rsidRPr="007B057F" w:rsidTr="00C33DBE">
        <w:trPr>
          <w:trHeight w:val="393"/>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lastRenderedPageBreak/>
              <w:t>Учреждения культуры и мероприятия в сфере культуры и кинематографии</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440 00 </w:t>
            </w:r>
            <w:proofErr w:type="spellStart"/>
            <w:r w:rsidRPr="007B057F">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30 703,7</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30</w:t>
            </w:r>
            <w:r>
              <w:t> 650,3</w:t>
            </w:r>
          </w:p>
        </w:tc>
      </w:tr>
      <w:tr w:rsidR="00C33DBE" w:rsidRPr="007B057F" w:rsidTr="00C33DBE">
        <w:trPr>
          <w:trHeight w:val="982"/>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Государственная поддержка (грант) комплексного развития региональных и муниципальных учреждений культуры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440 51 90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1 000,0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1 000,0</w:t>
            </w:r>
          </w:p>
        </w:tc>
      </w:tr>
      <w:tr w:rsidR="00C33DBE" w:rsidRPr="007B057F" w:rsidTr="00C33DBE">
        <w:trPr>
          <w:trHeight w:val="601"/>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440 51 90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1 000,0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1 000,0</w:t>
            </w:r>
          </w:p>
        </w:tc>
      </w:tr>
      <w:tr w:rsidR="00C33DBE" w:rsidRPr="007B057F" w:rsidTr="00C33DBE">
        <w:trPr>
          <w:trHeight w:val="601"/>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Обеспечение деятельности подведомственных учреждений</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440 99 00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23 550,3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23 544</w:t>
            </w:r>
            <w:r w:rsidRPr="007B057F">
              <w:t>,3</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ind w:left="312" w:hanging="312"/>
            </w:pPr>
            <w:r w:rsidRPr="007B05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440 99 00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18 331,4</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18 326,8</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440 99 00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5 218,9</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5 217,5</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t>Библиотеки</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t xml:space="preserve">442 00 </w:t>
            </w:r>
            <w:proofErr w:type="spellStart"/>
            <w:r>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t>6 153,4</w:t>
            </w:r>
          </w:p>
        </w:tc>
        <w:tc>
          <w:tcPr>
            <w:tcW w:w="1161" w:type="dxa"/>
            <w:tcBorders>
              <w:top w:val="nil"/>
              <w:left w:val="nil"/>
              <w:bottom w:val="single" w:sz="4" w:space="0" w:color="auto"/>
              <w:right w:val="single" w:sz="4" w:space="0" w:color="auto"/>
            </w:tcBorders>
            <w:vAlign w:val="bottom"/>
          </w:tcPr>
          <w:p w:rsidR="00C33DBE" w:rsidRDefault="00C33DBE" w:rsidP="0074344C">
            <w:pPr>
              <w:jc w:val="right"/>
            </w:pPr>
            <w:r>
              <w:t>6 106,0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Обеспечение деятельности подведомственных учреждений</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442 99 00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6 153,4</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6 106,0</w:t>
            </w:r>
          </w:p>
        </w:tc>
      </w:tr>
      <w:tr w:rsidR="00C33DBE" w:rsidRPr="007B057F" w:rsidTr="00C33DBE">
        <w:trPr>
          <w:trHeight w:val="12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442 99 00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4 867,3</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4 865,3</w:t>
            </w:r>
          </w:p>
        </w:tc>
      </w:tr>
      <w:tr w:rsidR="00C33DBE" w:rsidRPr="007B057F" w:rsidTr="00C33DBE">
        <w:trPr>
          <w:trHeight w:val="549"/>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442 99 00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1 2</w:t>
            </w:r>
            <w:r>
              <w:t>86</w:t>
            </w:r>
            <w:r w:rsidRPr="007B057F">
              <w:t>,1</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1 240,7</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Pr>
                <w:bCs/>
              </w:rPr>
              <w:t>Государственные программы Ненецкого автономного округа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Pr>
                <w:bCs/>
              </w:rPr>
              <w:t xml:space="preserve">525 00 </w:t>
            </w:r>
            <w:proofErr w:type="spellStart"/>
            <w:r>
              <w:rPr>
                <w:bCs/>
              </w:rPr>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Pr>
                <w:bCs/>
              </w:rPr>
              <w:t>3 854,9</w:t>
            </w:r>
          </w:p>
        </w:tc>
        <w:tc>
          <w:tcPr>
            <w:tcW w:w="1161" w:type="dxa"/>
            <w:tcBorders>
              <w:top w:val="nil"/>
              <w:left w:val="nil"/>
              <w:bottom w:val="single" w:sz="4" w:space="0" w:color="auto"/>
              <w:right w:val="single" w:sz="4" w:space="0" w:color="auto"/>
            </w:tcBorders>
            <w:vAlign w:val="bottom"/>
          </w:tcPr>
          <w:p w:rsidR="00C33DBE" w:rsidRDefault="00C33DBE" w:rsidP="0074344C">
            <w:pPr>
              <w:jc w:val="right"/>
              <w:rPr>
                <w:bCs/>
              </w:rPr>
            </w:pPr>
            <w:r>
              <w:rPr>
                <w:bCs/>
              </w:rPr>
              <w:t>2 103,1</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Государственная программа Ненецкого автономного округа «Культура»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525 65 00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3 854,9</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2103,1</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AF3ADA" w:rsidP="0074344C">
            <w:pPr>
              <w:autoSpaceDE w:val="0"/>
              <w:autoSpaceDN w:val="0"/>
              <w:adjustRightInd w:val="0"/>
              <w:rPr>
                <w:bCs/>
              </w:rPr>
            </w:pPr>
            <w:hyperlink r:id="rId14" w:history="1">
              <w:r w:rsidR="00C33DBE">
                <w:rPr>
                  <w:color w:val="0000FF"/>
                </w:rPr>
                <w:t>Подпрограмма</w:t>
              </w:r>
            </w:hyperlink>
            <w:r w:rsidR="00C33DBE">
              <w:t xml:space="preserve"> "Сохранение и развитие культуры Ненецкого автономного округа"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 xml:space="preserve">340 </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525 65 03</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3 469,4</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1892,8</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525 65 03</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3 469,4</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1892,8</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autoSpaceDE w:val="0"/>
              <w:autoSpaceDN w:val="0"/>
              <w:adjustRightInd w:val="0"/>
              <w:rPr>
                <w:bCs/>
              </w:rPr>
            </w:pPr>
            <w:r>
              <w:t xml:space="preserve">Софинансирование муниципального района в рамках </w:t>
            </w:r>
            <w:hyperlink r:id="rId15" w:history="1">
              <w:r>
                <w:rPr>
                  <w:color w:val="0000FF"/>
                </w:rPr>
                <w:t>подпрограммы</w:t>
              </w:r>
            </w:hyperlink>
            <w:r>
              <w:t xml:space="preserve"> "Сохранение и развитие культуры Ненецкого автономного округа"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525 65 13</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385,5</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210,3</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525 65 13</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385,5</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210,3</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rPr>
              <w:t xml:space="preserve">Другие вопросы в области      </w:t>
            </w:r>
            <w:r w:rsidRPr="007B057F">
              <w:rPr>
                <w:b/>
              </w:rPr>
              <w:br/>
              <w:t>культуры, кинематографии</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04</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3 690,6</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sidRPr="007B057F">
              <w:rPr>
                <w:b/>
                <w:bCs/>
              </w:rPr>
              <w:t>3 690,6</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Муниципальные программы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04</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 xml:space="preserve">795 00 </w:t>
            </w:r>
            <w:proofErr w:type="spellStart"/>
            <w:r w:rsidRPr="007B057F">
              <w:rPr>
                <w:bCs/>
              </w:rPr>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3 690,6</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3 690,6</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t>Муниципальная программа «Сохранение и развитие культуры муниципального района «Заполярный район» на 2014-2018 годы»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04</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795 03 00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3 690,6</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3 690,6</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08</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04</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795 03 00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3 690,6</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sidRPr="007B057F">
              <w:rPr>
                <w:bCs/>
              </w:rPr>
              <w:t>3 690,6</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СОЦИАЛЬНАЯ ПОЛИТИКА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10</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6 888,5</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5453,0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 xml:space="preserve">Пенсионное обеспечение </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10</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2 884,6</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2682,6</w:t>
            </w:r>
          </w:p>
        </w:tc>
      </w:tr>
      <w:tr w:rsidR="00C33DBE" w:rsidRPr="007B057F" w:rsidTr="00C33DBE">
        <w:trPr>
          <w:trHeight w:val="6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Доплаты к пенсиям,  дополнительное пенсионное обеспечение</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491 00 </w:t>
            </w:r>
            <w:proofErr w:type="spellStart"/>
            <w:r w:rsidRPr="007B057F">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2 884,6</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2682,6</w:t>
            </w:r>
          </w:p>
        </w:tc>
      </w:tr>
      <w:tr w:rsidR="00C33DBE" w:rsidRPr="007B057F" w:rsidTr="00FB27B3">
        <w:trPr>
          <w:trHeight w:val="704"/>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lastRenderedPageBreak/>
              <w:t>Доплаты к пенсиям, муниципальных служащих</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491 01 00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2 884,6</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2682,6</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Социальные обеспечение и иные выплаты населению</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491 01 00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2 884,6</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2682,6</w:t>
            </w:r>
          </w:p>
        </w:tc>
      </w:tr>
      <w:tr w:rsidR="00C33DBE" w:rsidRPr="007B057F" w:rsidTr="00C33DBE">
        <w:trPr>
          <w:trHeight w:val="58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Социальное обеспечение населения</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10</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4 003,9</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2770,4</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Резервные фонды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070 00 </w:t>
            </w:r>
            <w:proofErr w:type="spellStart"/>
            <w:r w:rsidRPr="007B057F">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1 585,0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1 585,0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Резервный фонд  местных администрации</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070 05 00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1 585,0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1 585,0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Социальное обеспечение и иные выплаты населению</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070 05 00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1 585,0</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rsidRPr="007B057F">
              <w:t>1 585,0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Социальная помощь</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505 00 </w:t>
            </w:r>
            <w:proofErr w:type="spellStart"/>
            <w:r w:rsidRPr="007B057F">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2 418,9</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1 185,4</w:t>
            </w:r>
          </w:p>
        </w:tc>
      </w:tr>
      <w:tr w:rsidR="00C33DBE" w:rsidRPr="007B057F" w:rsidTr="00C33DBE">
        <w:trPr>
          <w:trHeight w:val="547"/>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Закон Ненецкого автономного округа от 27 февраля 2009г. № 13-ОЗ «О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505 86 00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t>2 418,9</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1 185,4</w:t>
            </w:r>
          </w:p>
        </w:tc>
      </w:tr>
      <w:tr w:rsidR="00C33DBE" w:rsidRPr="007B057F" w:rsidTr="00C33DBE">
        <w:trPr>
          <w:trHeight w:val="547"/>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Социальная поддержка специалистов, работающих и проживающих в сельских населенных пунктах Ненецкого автономного округа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505 86 06</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419,7</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303,4</w:t>
            </w:r>
          </w:p>
        </w:tc>
      </w:tr>
      <w:tr w:rsidR="00C33DBE" w:rsidRPr="007B057F" w:rsidTr="00C33DBE">
        <w:trPr>
          <w:trHeight w:val="497"/>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Социальные обеспечение и иные выплаты населению</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505 86 06</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419,7</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303,4</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autoSpaceDE w:val="0"/>
              <w:autoSpaceDN w:val="0"/>
              <w:adjustRightInd w:val="0"/>
            </w:pPr>
            <w:r>
              <w:t>Субвенции на предоставление единовременной компенсационной выплаты гражданам, достигшим 70-летнего возраста, на капитальный ремонт находящегося в их собственности жилого помещения</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505 86 17</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224,4</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0,0</w:t>
            </w:r>
          </w:p>
        </w:tc>
      </w:tr>
      <w:tr w:rsidR="00C33DBE" w:rsidRPr="007B057F" w:rsidTr="00C33DBE">
        <w:trPr>
          <w:trHeight w:val="572"/>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Социальные обеспечение и иные выплаты населению</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10</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505 86 17</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224,4</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0,0</w:t>
            </w:r>
          </w:p>
        </w:tc>
      </w:tr>
      <w:tr w:rsidR="00C33DBE" w:rsidRPr="007B057F" w:rsidTr="00C33DBE">
        <w:trPr>
          <w:trHeight w:val="58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autoSpaceDE w:val="0"/>
              <w:autoSpaceDN w:val="0"/>
              <w:adjustRightInd w:val="0"/>
              <w:rPr>
                <w:b/>
                <w:bCs/>
              </w:rPr>
            </w:pPr>
            <w:r>
              <w:t>Субвенция на изготовление и установку надгробных памятников с целью увековечивания памяти участников Великой Отечественной войны 1941 - 1945 годов, умерших до 12 июня 1990 года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10</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505 86 20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1 774,8</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882,0</w:t>
            </w:r>
          </w:p>
        </w:tc>
      </w:tr>
      <w:tr w:rsidR="00C33DBE" w:rsidRPr="007B057F" w:rsidTr="00C33DBE">
        <w:trPr>
          <w:trHeight w:val="585"/>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10</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03</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505 86 20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Cs/>
              </w:rPr>
            </w:pPr>
            <w:r w:rsidRPr="007B057F">
              <w:rPr>
                <w:bCs/>
              </w:rPr>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Cs/>
              </w:rPr>
            </w:pPr>
            <w:r w:rsidRPr="007B057F">
              <w:rPr>
                <w:bCs/>
              </w:rPr>
              <w:t>1 774,8</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Cs/>
              </w:rPr>
            </w:pPr>
            <w:r>
              <w:rPr>
                <w:bCs/>
              </w:rPr>
              <w:t>882,0</w:t>
            </w:r>
          </w:p>
        </w:tc>
      </w:tr>
      <w:tr w:rsidR="00C33DBE" w:rsidRPr="007B057F" w:rsidTr="00FB27B3">
        <w:trPr>
          <w:trHeight w:val="26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ФИЗИЧЕСКАЯ КУЛЬТУРА И СПОРТ</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11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560,7</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458,0</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pPr>
              <w:rPr>
                <w:b/>
                <w:bCs/>
              </w:rPr>
            </w:pPr>
            <w:r w:rsidRPr="007B057F">
              <w:rPr>
                <w:b/>
                <w:bCs/>
              </w:rPr>
              <w:t>Физическая культура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11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rPr>
                <w:b/>
                <w:bCs/>
              </w:rPr>
            </w:pPr>
            <w:r w:rsidRPr="007B057F">
              <w:rPr>
                <w:b/>
                <w:bCs/>
              </w:rPr>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rPr>
                <w:b/>
                <w:bCs/>
              </w:rPr>
            </w:pPr>
            <w:r w:rsidRPr="007B057F">
              <w:rPr>
                <w:b/>
                <w:bCs/>
              </w:rPr>
              <w:t>560,7</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rPr>
                <w:b/>
                <w:bCs/>
              </w:rPr>
            </w:pPr>
            <w:r>
              <w:rPr>
                <w:b/>
                <w:bCs/>
              </w:rPr>
              <w:t>458,0</w:t>
            </w:r>
          </w:p>
        </w:tc>
      </w:tr>
      <w:tr w:rsidR="00C33DBE" w:rsidRPr="007B057F" w:rsidTr="00FB27B3">
        <w:trPr>
          <w:trHeight w:val="538"/>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Физкультурно-оздоровительная работа и спортивные мероприятия</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512 00 </w:t>
            </w:r>
            <w:proofErr w:type="spellStart"/>
            <w:r w:rsidRPr="007B057F">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258,1</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256,5</w:t>
            </w:r>
          </w:p>
        </w:tc>
      </w:tr>
      <w:tr w:rsidR="00C33DBE" w:rsidRPr="007B057F" w:rsidTr="00FB27B3">
        <w:trPr>
          <w:trHeight w:val="452"/>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Мероприятия в области  спорта и физической культуры, туризма</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512 97 00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 </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258,1</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256,5</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512 97 00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258,1</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256,5</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Муниципальные программы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 xml:space="preserve">795 00 </w:t>
            </w:r>
            <w:proofErr w:type="spellStart"/>
            <w:r w:rsidRPr="007B057F">
              <w:t>00</w:t>
            </w:r>
            <w:proofErr w:type="spellEnd"/>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302,6</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201,5</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t>Муниципальная программа «Развитие физической культуры и спорта в Заполярном районе на 2014-2018 годы»</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795</w:t>
            </w:r>
            <w:r>
              <w:t xml:space="preserve"> </w:t>
            </w:r>
            <w:r w:rsidRPr="007B057F">
              <w:t>04</w:t>
            </w:r>
            <w:r>
              <w:t xml:space="preserve"> </w:t>
            </w:r>
            <w:r w:rsidRPr="007B057F">
              <w:t>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302,6</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201,5</w:t>
            </w:r>
          </w:p>
        </w:tc>
      </w:tr>
      <w:tr w:rsidR="00C33DBE" w:rsidRPr="007B057F" w:rsidTr="00C33DBE">
        <w:trPr>
          <w:trHeight w:val="300"/>
        </w:trPr>
        <w:tc>
          <w:tcPr>
            <w:tcW w:w="3964" w:type="dxa"/>
            <w:tcBorders>
              <w:top w:val="nil"/>
              <w:left w:val="single" w:sz="4" w:space="0" w:color="auto"/>
              <w:bottom w:val="single" w:sz="4" w:space="0" w:color="auto"/>
              <w:right w:val="single" w:sz="4" w:space="0" w:color="auto"/>
            </w:tcBorders>
            <w:shd w:val="clear" w:color="auto" w:fill="auto"/>
            <w:vAlign w:val="bottom"/>
          </w:tcPr>
          <w:p w:rsidR="00C33DBE" w:rsidRPr="007B057F" w:rsidRDefault="00C33DBE" w:rsidP="0074344C">
            <w:r w:rsidRPr="007B057F">
              <w:rPr>
                <w:bCs/>
              </w:rPr>
              <w:t>Закупка товаров, работ и услуг для государственных (муниципальных) нужд</w:t>
            </w:r>
          </w:p>
        </w:tc>
        <w:tc>
          <w:tcPr>
            <w:tcW w:w="71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340</w:t>
            </w:r>
          </w:p>
        </w:tc>
        <w:tc>
          <w:tcPr>
            <w:tcW w:w="715"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11</w:t>
            </w:r>
          </w:p>
        </w:tc>
        <w:tc>
          <w:tcPr>
            <w:tcW w:w="906"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01</w:t>
            </w:r>
          </w:p>
        </w:tc>
        <w:tc>
          <w:tcPr>
            <w:tcW w:w="1037"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795</w:t>
            </w:r>
            <w:r>
              <w:t xml:space="preserve"> </w:t>
            </w:r>
            <w:r w:rsidRPr="007B057F">
              <w:t>04</w:t>
            </w:r>
            <w:r>
              <w:t xml:space="preserve"> </w:t>
            </w:r>
            <w:r w:rsidRPr="007B057F">
              <w:t>00</w:t>
            </w:r>
          </w:p>
        </w:tc>
        <w:tc>
          <w:tcPr>
            <w:tcW w:w="711" w:type="dxa"/>
            <w:tcBorders>
              <w:top w:val="nil"/>
              <w:left w:val="nil"/>
              <w:bottom w:val="single" w:sz="4" w:space="0" w:color="auto"/>
              <w:right w:val="single" w:sz="4" w:space="0" w:color="auto"/>
            </w:tcBorders>
            <w:shd w:val="clear" w:color="auto" w:fill="auto"/>
            <w:vAlign w:val="bottom"/>
          </w:tcPr>
          <w:p w:rsidR="00C33DBE" w:rsidRPr="007B057F" w:rsidRDefault="00C33DBE" w:rsidP="0074344C">
            <w:pPr>
              <w:jc w:val="center"/>
            </w:pPr>
            <w:r w:rsidRPr="007B057F">
              <w:t>200</w:t>
            </w:r>
          </w:p>
        </w:tc>
        <w:tc>
          <w:tcPr>
            <w:tcW w:w="1131" w:type="dxa"/>
            <w:tcBorders>
              <w:top w:val="nil"/>
              <w:left w:val="nil"/>
              <w:bottom w:val="single" w:sz="4" w:space="0" w:color="auto"/>
              <w:right w:val="single" w:sz="4" w:space="0" w:color="auto"/>
            </w:tcBorders>
            <w:shd w:val="clear" w:color="auto" w:fill="auto"/>
            <w:noWrap/>
            <w:vAlign w:val="bottom"/>
          </w:tcPr>
          <w:p w:rsidR="00C33DBE" w:rsidRPr="007B057F" w:rsidRDefault="00C33DBE" w:rsidP="0074344C">
            <w:pPr>
              <w:jc w:val="right"/>
            </w:pPr>
            <w:r w:rsidRPr="007B057F">
              <w:t>302,6</w:t>
            </w:r>
          </w:p>
        </w:tc>
        <w:tc>
          <w:tcPr>
            <w:tcW w:w="1161" w:type="dxa"/>
            <w:tcBorders>
              <w:top w:val="nil"/>
              <w:left w:val="nil"/>
              <w:bottom w:val="single" w:sz="4" w:space="0" w:color="auto"/>
              <w:right w:val="single" w:sz="4" w:space="0" w:color="auto"/>
            </w:tcBorders>
            <w:vAlign w:val="bottom"/>
          </w:tcPr>
          <w:p w:rsidR="00C33DBE" w:rsidRPr="007B057F" w:rsidRDefault="00C33DBE" w:rsidP="0074344C">
            <w:pPr>
              <w:jc w:val="right"/>
            </w:pPr>
            <w:r>
              <w:t>201,5</w:t>
            </w:r>
          </w:p>
        </w:tc>
      </w:tr>
    </w:tbl>
    <w:p w:rsidR="00C33DBE" w:rsidRPr="007B057F" w:rsidRDefault="00C33DBE" w:rsidP="00C33DBE">
      <w:pPr>
        <w:jc w:val="right"/>
      </w:pPr>
    </w:p>
    <w:p w:rsidR="00C33DBE" w:rsidRPr="00DE47CE" w:rsidRDefault="00C33DBE" w:rsidP="00C33DBE">
      <w:pPr>
        <w:jc w:val="right"/>
        <w:rPr>
          <w:sz w:val="24"/>
          <w:szCs w:val="24"/>
        </w:rPr>
      </w:pPr>
      <w:r>
        <w:br w:type="page"/>
      </w:r>
      <w:r w:rsidRPr="00DE47CE">
        <w:rPr>
          <w:sz w:val="24"/>
          <w:szCs w:val="24"/>
        </w:rPr>
        <w:lastRenderedPageBreak/>
        <w:t>Приложение 3</w:t>
      </w:r>
    </w:p>
    <w:p w:rsidR="00C33DBE" w:rsidRPr="00DE47CE" w:rsidRDefault="00C33DBE" w:rsidP="00C33DBE">
      <w:pPr>
        <w:jc w:val="right"/>
        <w:rPr>
          <w:sz w:val="24"/>
          <w:szCs w:val="24"/>
        </w:rPr>
      </w:pPr>
      <w:r w:rsidRPr="00DE47CE">
        <w:rPr>
          <w:sz w:val="24"/>
          <w:szCs w:val="24"/>
        </w:rPr>
        <w:t>к решению «Об утверждении</w:t>
      </w:r>
    </w:p>
    <w:p w:rsidR="00C33DBE" w:rsidRPr="00DE47CE" w:rsidRDefault="00C33DBE" w:rsidP="00C33DBE">
      <w:pPr>
        <w:jc w:val="right"/>
        <w:rPr>
          <w:sz w:val="24"/>
          <w:szCs w:val="24"/>
        </w:rPr>
      </w:pPr>
      <w:r w:rsidRPr="00DE47CE">
        <w:rPr>
          <w:sz w:val="24"/>
          <w:szCs w:val="24"/>
        </w:rPr>
        <w:t>отчета об исполнении бюджета</w:t>
      </w:r>
    </w:p>
    <w:p w:rsidR="00C33DBE" w:rsidRPr="00DE47CE" w:rsidRDefault="00C33DBE" w:rsidP="00C33DBE">
      <w:pPr>
        <w:jc w:val="right"/>
        <w:rPr>
          <w:sz w:val="24"/>
          <w:szCs w:val="24"/>
        </w:rPr>
      </w:pPr>
      <w:r w:rsidRPr="00DE47CE">
        <w:rPr>
          <w:sz w:val="24"/>
          <w:szCs w:val="24"/>
        </w:rPr>
        <w:t>муниципального образования</w:t>
      </w:r>
    </w:p>
    <w:p w:rsidR="00C33DBE" w:rsidRPr="00DE47CE" w:rsidRDefault="00C33DBE" w:rsidP="00C33DBE">
      <w:pPr>
        <w:jc w:val="right"/>
        <w:rPr>
          <w:sz w:val="24"/>
          <w:szCs w:val="24"/>
        </w:rPr>
      </w:pPr>
      <w:r w:rsidRPr="00DE47CE">
        <w:rPr>
          <w:sz w:val="24"/>
          <w:szCs w:val="24"/>
        </w:rPr>
        <w:t>«Великовисочный сельсовет» НАО</w:t>
      </w:r>
    </w:p>
    <w:p w:rsidR="00C33DBE" w:rsidRPr="00DE47CE" w:rsidRDefault="00C33DBE" w:rsidP="00C33DBE">
      <w:pPr>
        <w:jc w:val="right"/>
        <w:rPr>
          <w:sz w:val="24"/>
          <w:szCs w:val="24"/>
        </w:rPr>
      </w:pPr>
      <w:r w:rsidRPr="00DE47CE">
        <w:rPr>
          <w:sz w:val="24"/>
          <w:szCs w:val="24"/>
        </w:rPr>
        <w:t>за 2014 год»</w:t>
      </w:r>
    </w:p>
    <w:p w:rsidR="00C33DBE" w:rsidRPr="00DE47CE" w:rsidRDefault="00C33DBE" w:rsidP="00C33DBE">
      <w:pPr>
        <w:pStyle w:val="a7"/>
        <w:tabs>
          <w:tab w:val="clear" w:pos="4677"/>
          <w:tab w:val="clear" w:pos="9355"/>
        </w:tabs>
        <w:rPr>
          <w:szCs w:val="24"/>
          <w:lang w:val="ru-RU"/>
        </w:rPr>
      </w:pPr>
    </w:p>
    <w:p w:rsidR="00C33DBE" w:rsidRPr="00DE47CE" w:rsidRDefault="00C33DBE" w:rsidP="00C33DBE">
      <w:pPr>
        <w:pStyle w:val="a7"/>
        <w:tabs>
          <w:tab w:val="clear" w:pos="4677"/>
          <w:tab w:val="clear" w:pos="9355"/>
        </w:tabs>
        <w:jc w:val="right"/>
        <w:rPr>
          <w:szCs w:val="24"/>
          <w:lang w:val="ru-RU"/>
        </w:rPr>
      </w:pPr>
    </w:p>
    <w:p w:rsidR="00C33DBE" w:rsidRPr="00DE47CE" w:rsidRDefault="00C33DBE" w:rsidP="00C33DBE">
      <w:pPr>
        <w:pStyle w:val="ConsNormal"/>
        <w:spacing w:line="240" w:lineRule="exact"/>
        <w:ind w:left="3240" w:firstLine="0"/>
        <w:rPr>
          <w:rFonts w:ascii="Times New Roman" w:hAnsi="Times New Roman"/>
          <w:sz w:val="24"/>
          <w:szCs w:val="24"/>
        </w:rPr>
      </w:pPr>
    </w:p>
    <w:p w:rsidR="00C33DBE" w:rsidRPr="00DE47CE" w:rsidRDefault="00C33DBE" w:rsidP="00C33DBE">
      <w:pPr>
        <w:spacing w:line="240" w:lineRule="exact"/>
        <w:jc w:val="center"/>
        <w:rPr>
          <w:sz w:val="24"/>
          <w:szCs w:val="24"/>
        </w:rPr>
      </w:pPr>
      <w:r w:rsidRPr="00DE47CE">
        <w:rPr>
          <w:b/>
          <w:bCs/>
          <w:sz w:val="24"/>
          <w:szCs w:val="24"/>
        </w:rPr>
        <w:t>Источники внутреннего финансирования дефицита местного бюджета на 2014 год</w:t>
      </w:r>
    </w:p>
    <w:p w:rsidR="00C33DBE" w:rsidRPr="00DE47CE" w:rsidRDefault="00C33DBE" w:rsidP="00C33DBE">
      <w:pPr>
        <w:jc w:val="right"/>
        <w:rPr>
          <w:sz w:val="24"/>
          <w:szCs w:val="24"/>
        </w:rPr>
      </w:pPr>
      <w:r w:rsidRPr="00DE47CE">
        <w:rPr>
          <w:sz w:val="24"/>
          <w:szCs w:val="24"/>
        </w:rPr>
        <w:t>(тыс. рублей)</w:t>
      </w: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6"/>
        <w:gridCol w:w="3240"/>
        <w:gridCol w:w="11"/>
        <w:gridCol w:w="1501"/>
        <w:gridCol w:w="1201"/>
      </w:tblGrid>
      <w:tr w:rsidR="00C33DBE" w:rsidRPr="00DE47CE" w:rsidTr="00C33DBE">
        <w:trPr>
          <w:trHeight w:val="886"/>
        </w:trPr>
        <w:tc>
          <w:tcPr>
            <w:tcW w:w="4226" w:type="dxa"/>
            <w:tcBorders>
              <w:top w:val="single" w:sz="4" w:space="0" w:color="auto"/>
              <w:left w:val="single" w:sz="4" w:space="0" w:color="auto"/>
              <w:bottom w:val="single" w:sz="4" w:space="0" w:color="auto"/>
              <w:right w:val="single" w:sz="4" w:space="0" w:color="auto"/>
            </w:tcBorders>
            <w:vAlign w:val="center"/>
          </w:tcPr>
          <w:p w:rsidR="00C33DBE" w:rsidRPr="00DE47CE" w:rsidRDefault="00C33DBE" w:rsidP="0074344C">
            <w:pPr>
              <w:jc w:val="center"/>
              <w:rPr>
                <w:sz w:val="24"/>
                <w:szCs w:val="24"/>
              </w:rPr>
            </w:pPr>
            <w:r w:rsidRPr="00DE47CE">
              <w:rPr>
                <w:sz w:val="24"/>
                <w:szCs w:val="24"/>
              </w:rPr>
              <w:t>Наименование</w:t>
            </w:r>
          </w:p>
        </w:tc>
        <w:tc>
          <w:tcPr>
            <w:tcW w:w="3251" w:type="dxa"/>
            <w:gridSpan w:val="2"/>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center"/>
              <w:rPr>
                <w:sz w:val="24"/>
                <w:szCs w:val="24"/>
              </w:rPr>
            </w:pPr>
            <w:r w:rsidRPr="00DE47CE">
              <w:rPr>
                <w:sz w:val="24"/>
                <w:szCs w:val="24"/>
              </w:rPr>
              <w:t xml:space="preserve">Код бюджетной </w:t>
            </w:r>
            <w:proofErr w:type="gramStart"/>
            <w:r w:rsidRPr="00DE47CE">
              <w:rPr>
                <w:sz w:val="24"/>
                <w:szCs w:val="24"/>
              </w:rPr>
              <w:t>классификации источников внутреннего финансирования дефицитов бюджетов</w:t>
            </w:r>
            <w:proofErr w:type="gramEnd"/>
          </w:p>
        </w:tc>
        <w:tc>
          <w:tcPr>
            <w:tcW w:w="1501" w:type="dxa"/>
            <w:tcBorders>
              <w:top w:val="single" w:sz="4" w:space="0" w:color="auto"/>
              <w:left w:val="single" w:sz="4" w:space="0" w:color="auto"/>
              <w:bottom w:val="single" w:sz="4" w:space="0" w:color="auto"/>
              <w:right w:val="single" w:sz="4" w:space="0" w:color="auto"/>
            </w:tcBorders>
            <w:vAlign w:val="center"/>
          </w:tcPr>
          <w:p w:rsidR="00C33DBE" w:rsidRPr="007B057F" w:rsidRDefault="00C33DBE" w:rsidP="0074344C">
            <w:pPr>
              <w:jc w:val="center"/>
            </w:pPr>
            <w:r w:rsidRPr="007B057F">
              <w:t xml:space="preserve">Уточненный план </w:t>
            </w:r>
            <w:proofErr w:type="spellStart"/>
            <w:proofErr w:type="gramStart"/>
            <w:r w:rsidRPr="007B057F">
              <w:t>план</w:t>
            </w:r>
            <w:proofErr w:type="spellEnd"/>
            <w:proofErr w:type="gramEnd"/>
            <w:r w:rsidRPr="007B057F">
              <w:t xml:space="preserve"> на 2014 год</w:t>
            </w:r>
          </w:p>
        </w:tc>
        <w:tc>
          <w:tcPr>
            <w:tcW w:w="1201" w:type="dxa"/>
            <w:tcBorders>
              <w:top w:val="single" w:sz="4" w:space="0" w:color="auto"/>
              <w:left w:val="single" w:sz="4" w:space="0" w:color="auto"/>
              <w:bottom w:val="single" w:sz="4" w:space="0" w:color="auto"/>
              <w:right w:val="single" w:sz="4" w:space="0" w:color="auto"/>
            </w:tcBorders>
            <w:vAlign w:val="center"/>
          </w:tcPr>
          <w:p w:rsidR="00C33DBE" w:rsidRPr="007B057F" w:rsidRDefault="00C33DBE" w:rsidP="0074344C">
            <w:pPr>
              <w:jc w:val="center"/>
            </w:pPr>
            <w:r w:rsidRPr="007B057F">
              <w:t>Исполнено за 2014 год</w:t>
            </w:r>
          </w:p>
        </w:tc>
      </w:tr>
      <w:tr w:rsidR="00C33DBE" w:rsidRPr="00DE47CE" w:rsidTr="00C33DBE">
        <w:trPr>
          <w:trHeight w:val="255"/>
        </w:trPr>
        <w:tc>
          <w:tcPr>
            <w:tcW w:w="4226" w:type="dxa"/>
            <w:tcBorders>
              <w:top w:val="single" w:sz="4" w:space="0" w:color="auto"/>
              <w:left w:val="single" w:sz="4" w:space="0" w:color="auto"/>
              <w:bottom w:val="single" w:sz="4" w:space="0" w:color="auto"/>
              <w:right w:val="single" w:sz="4" w:space="0" w:color="auto"/>
            </w:tcBorders>
            <w:vAlign w:val="center"/>
          </w:tcPr>
          <w:p w:rsidR="00C33DBE" w:rsidRPr="00DE47CE" w:rsidRDefault="00C33DBE" w:rsidP="0074344C">
            <w:pPr>
              <w:pStyle w:val="4"/>
              <w:jc w:val="center"/>
              <w:rPr>
                <w:b w:val="0"/>
                <w:szCs w:val="24"/>
              </w:rPr>
            </w:pPr>
            <w:r w:rsidRPr="00DE47CE">
              <w:rPr>
                <w:b w:val="0"/>
                <w:szCs w:val="24"/>
              </w:rPr>
              <w:t>1</w:t>
            </w: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C33DBE" w:rsidRPr="00DE47CE" w:rsidRDefault="00C33DBE" w:rsidP="0074344C">
            <w:pPr>
              <w:pStyle w:val="2"/>
              <w:ind w:left="-108" w:right="-108"/>
              <w:jc w:val="center"/>
              <w:rPr>
                <w:rFonts w:ascii="Times New Roman" w:hAnsi="Times New Roman" w:cs="Times New Roman"/>
                <w:b w:val="0"/>
                <w:sz w:val="24"/>
                <w:szCs w:val="24"/>
              </w:rPr>
            </w:pPr>
            <w:r w:rsidRPr="00DE47CE">
              <w:rPr>
                <w:rFonts w:ascii="Times New Roman" w:hAnsi="Times New Roman" w:cs="Times New Roman"/>
                <w:b w:val="0"/>
                <w:sz w:val="24"/>
                <w:szCs w:val="24"/>
              </w:rPr>
              <w:t>2</w:t>
            </w:r>
          </w:p>
        </w:tc>
        <w:tc>
          <w:tcPr>
            <w:tcW w:w="1501" w:type="dxa"/>
            <w:tcBorders>
              <w:top w:val="single" w:sz="4" w:space="0" w:color="auto"/>
              <w:left w:val="single" w:sz="4" w:space="0" w:color="auto"/>
              <w:bottom w:val="single" w:sz="4" w:space="0" w:color="auto"/>
              <w:right w:val="single" w:sz="4" w:space="0" w:color="auto"/>
            </w:tcBorders>
            <w:vAlign w:val="center"/>
          </w:tcPr>
          <w:p w:rsidR="00C33DBE" w:rsidRPr="00DE47CE" w:rsidRDefault="00C33DBE" w:rsidP="0074344C">
            <w:pPr>
              <w:pStyle w:val="2"/>
              <w:jc w:val="center"/>
              <w:rPr>
                <w:rFonts w:ascii="Times New Roman" w:hAnsi="Times New Roman" w:cs="Times New Roman"/>
                <w:b w:val="0"/>
                <w:sz w:val="24"/>
                <w:szCs w:val="24"/>
              </w:rPr>
            </w:pPr>
            <w:r w:rsidRPr="00DE47CE">
              <w:rPr>
                <w:rFonts w:ascii="Times New Roman" w:hAnsi="Times New Roman" w:cs="Times New Roman"/>
                <w:b w:val="0"/>
                <w:sz w:val="24"/>
                <w:szCs w:val="24"/>
              </w:rPr>
              <w:t>3</w:t>
            </w:r>
          </w:p>
        </w:tc>
        <w:tc>
          <w:tcPr>
            <w:tcW w:w="1201" w:type="dxa"/>
            <w:tcBorders>
              <w:top w:val="single" w:sz="4" w:space="0" w:color="auto"/>
              <w:left w:val="single" w:sz="4" w:space="0" w:color="auto"/>
              <w:bottom w:val="single" w:sz="4" w:space="0" w:color="auto"/>
              <w:right w:val="single" w:sz="4" w:space="0" w:color="auto"/>
            </w:tcBorders>
          </w:tcPr>
          <w:p w:rsidR="00C33DBE" w:rsidRPr="00DE47CE" w:rsidRDefault="00C33DBE" w:rsidP="0074344C">
            <w:pPr>
              <w:pStyle w:val="2"/>
              <w:jc w:val="center"/>
              <w:rPr>
                <w:rFonts w:ascii="Times New Roman" w:hAnsi="Times New Roman" w:cs="Times New Roman"/>
                <w:b w:val="0"/>
                <w:sz w:val="24"/>
                <w:szCs w:val="24"/>
              </w:rPr>
            </w:pPr>
          </w:p>
        </w:tc>
      </w:tr>
      <w:tr w:rsidR="00C33DBE" w:rsidRPr="00DE47CE" w:rsidTr="00C33DBE">
        <w:tc>
          <w:tcPr>
            <w:tcW w:w="4226" w:type="dxa"/>
            <w:tcBorders>
              <w:top w:val="single" w:sz="4" w:space="0" w:color="auto"/>
              <w:left w:val="single" w:sz="4" w:space="0" w:color="auto"/>
              <w:bottom w:val="single" w:sz="4" w:space="0" w:color="auto"/>
              <w:right w:val="nil"/>
            </w:tcBorders>
            <w:vAlign w:val="bottom"/>
          </w:tcPr>
          <w:p w:rsidR="00C33DBE" w:rsidRPr="00DE47CE" w:rsidRDefault="00C33DBE" w:rsidP="0074344C">
            <w:pPr>
              <w:rPr>
                <w:b/>
                <w:sz w:val="24"/>
                <w:szCs w:val="24"/>
              </w:rPr>
            </w:pPr>
            <w:r>
              <w:rPr>
                <w:b/>
                <w:sz w:val="24"/>
                <w:szCs w:val="24"/>
              </w:rPr>
              <w:t>Источники внутреннего финансирования дефицитов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center"/>
              <w:rPr>
                <w:b/>
                <w:sz w:val="24"/>
                <w:szCs w:val="24"/>
              </w:rPr>
            </w:pPr>
            <w:r w:rsidRPr="00DE47CE">
              <w:rPr>
                <w:b/>
                <w:sz w:val="24"/>
                <w:szCs w:val="24"/>
              </w:rPr>
              <w:t xml:space="preserve">340 01 05 00 </w:t>
            </w:r>
            <w:proofErr w:type="spellStart"/>
            <w:r w:rsidRPr="00DE47CE">
              <w:rPr>
                <w:b/>
                <w:sz w:val="24"/>
                <w:szCs w:val="24"/>
              </w:rPr>
              <w:t>00</w:t>
            </w:r>
            <w:proofErr w:type="spellEnd"/>
            <w:r w:rsidRPr="00DE47CE">
              <w:rPr>
                <w:b/>
                <w:sz w:val="24"/>
                <w:szCs w:val="24"/>
              </w:rPr>
              <w:t xml:space="preserve"> </w:t>
            </w:r>
            <w:proofErr w:type="spellStart"/>
            <w:r w:rsidRPr="00DE47CE">
              <w:rPr>
                <w:b/>
                <w:sz w:val="24"/>
                <w:szCs w:val="24"/>
              </w:rPr>
              <w:t>00</w:t>
            </w:r>
            <w:proofErr w:type="spellEnd"/>
            <w:r w:rsidRPr="00DE47CE">
              <w:rPr>
                <w:b/>
                <w:sz w:val="24"/>
                <w:szCs w:val="24"/>
              </w:rPr>
              <w:t xml:space="preserve"> 0000 000</w:t>
            </w:r>
          </w:p>
        </w:tc>
        <w:tc>
          <w:tcPr>
            <w:tcW w:w="1512" w:type="dxa"/>
            <w:gridSpan w:val="2"/>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b/>
                <w:color w:val="000000"/>
                <w:sz w:val="24"/>
                <w:szCs w:val="24"/>
              </w:rPr>
            </w:pPr>
            <w:r>
              <w:rPr>
                <w:b/>
                <w:color w:val="000000"/>
                <w:sz w:val="24"/>
                <w:szCs w:val="24"/>
              </w:rPr>
              <w:t>736,9</w:t>
            </w:r>
          </w:p>
        </w:tc>
        <w:tc>
          <w:tcPr>
            <w:tcW w:w="1201"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b/>
                <w:color w:val="000000"/>
                <w:sz w:val="24"/>
                <w:szCs w:val="24"/>
              </w:rPr>
            </w:pPr>
            <w:r>
              <w:rPr>
                <w:b/>
                <w:color w:val="000000"/>
                <w:sz w:val="24"/>
                <w:szCs w:val="24"/>
              </w:rPr>
              <w:t>468,0</w:t>
            </w:r>
          </w:p>
        </w:tc>
      </w:tr>
      <w:tr w:rsidR="00C33DBE" w:rsidRPr="00DE47CE" w:rsidTr="00C33DBE">
        <w:tc>
          <w:tcPr>
            <w:tcW w:w="4226" w:type="dxa"/>
            <w:tcBorders>
              <w:top w:val="single" w:sz="4" w:space="0" w:color="auto"/>
              <w:left w:val="single" w:sz="4" w:space="0" w:color="auto"/>
              <w:bottom w:val="single" w:sz="4" w:space="0" w:color="auto"/>
              <w:right w:val="nil"/>
            </w:tcBorders>
            <w:vAlign w:val="bottom"/>
          </w:tcPr>
          <w:p w:rsidR="00C33DBE" w:rsidRPr="00DE47CE" w:rsidRDefault="00C33DBE" w:rsidP="0074344C">
            <w:pPr>
              <w:rPr>
                <w:sz w:val="24"/>
                <w:szCs w:val="24"/>
              </w:rPr>
            </w:pPr>
            <w:r w:rsidRPr="00DE47CE">
              <w:rPr>
                <w:sz w:val="24"/>
                <w:szCs w:val="24"/>
              </w:rPr>
              <w:t>Увеличение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center"/>
              <w:rPr>
                <w:sz w:val="24"/>
                <w:szCs w:val="24"/>
              </w:rPr>
            </w:pPr>
            <w:r w:rsidRPr="00DE47CE">
              <w:rPr>
                <w:sz w:val="24"/>
                <w:szCs w:val="24"/>
              </w:rPr>
              <w:t xml:space="preserve">340 01 05 00 </w:t>
            </w:r>
            <w:proofErr w:type="spellStart"/>
            <w:r w:rsidRPr="00DE47CE">
              <w:rPr>
                <w:sz w:val="24"/>
                <w:szCs w:val="24"/>
              </w:rPr>
              <w:t>00</w:t>
            </w:r>
            <w:proofErr w:type="spellEnd"/>
            <w:r w:rsidRPr="00DE47CE">
              <w:rPr>
                <w:sz w:val="24"/>
                <w:szCs w:val="24"/>
              </w:rPr>
              <w:t xml:space="preserve"> </w:t>
            </w:r>
            <w:proofErr w:type="spellStart"/>
            <w:r w:rsidRPr="00DE47CE">
              <w:rPr>
                <w:sz w:val="24"/>
                <w:szCs w:val="24"/>
              </w:rPr>
              <w:t>00</w:t>
            </w:r>
            <w:proofErr w:type="spellEnd"/>
            <w:r w:rsidRPr="00DE47CE">
              <w:rPr>
                <w:sz w:val="24"/>
                <w:szCs w:val="24"/>
              </w:rPr>
              <w:t xml:space="preserve"> 0000 500</w:t>
            </w:r>
          </w:p>
        </w:tc>
        <w:tc>
          <w:tcPr>
            <w:tcW w:w="1512" w:type="dxa"/>
            <w:gridSpan w:val="2"/>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b/>
                <w:color w:val="000000"/>
                <w:sz w:val="24"/>
                <w:szCs w:val="24"/>
              </w:rPr>
            </w:pPr>
            <w:r>
              <w:rPr>
                <w:b/>
                <w:color w:val="000000"/>
                <w:sz w:val="24"/>
                <w:szCs w:val="24"/>
              </w:rPr>
              <w:t>-96 401,6</w:t>
            </w:r>
          </w:p>
        </w:tc>
        <w:tc>
          <w:tcPr>
            <w:tcW w:w="1201"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b/>
                <w:color w:val="000000"/>
                <w:sz w:val="24"/>
                <w:szCs w:val="24"/>
              </w:rPr>
            </w:pPr>
            <w:r w:rsidRPr="00DE47CE">
              <w:rPr>
                <w:b/>
                <w:color w:val="000000"/>
                <w:sz w:val="24"/>
                <w:szCs w:val="24"/>
              </w:rPr>
              <w:t xml:space="preserve">- </w:t>
            </w:r>
            <w:r>
              <w:rPr>
                <w:b/>
                <w:color w:val="000000"/>
                <w:sz w:val="24"/>
                <w:szCs w:val="24"/>
              </w:rPr>
              <w:t>87 582,1</w:t>
            </w:r>
          </w:p>
        </w:tc>
      </w:tr>
      <w:tr w:rsidR="00C33DBE" w:rsidRPr="00DE47CE" w:rsidTr="00C33DBE">
        <w:trPr>
          <w:trHeight w:val="771"/>
        </w:trPr>
        <w:tc>
          <w:tcPr>
            <w:tcW w:w="4226" w:type="dxa"/>
            <w:tcBorders>
              <w:top w:val="single" w:sz="4" w:space="0" w:color="auto"/>
              <w:left w:val="single" w:sz="4" w:space="0" w:color="auto"/>
              <w:bottom w:val="single" w:sz="4" w:space="0" w:color="auto"/>
              <w:right w:val="nil"/>
            </w:tcBorders>
            <w:vAlign w:val="bottom"/>
          </w:tcPr>
          <w:p w:rsidR="00C33DBE" w:rsidRPr="00DE47CE" w:rsidRDefault="00C33DBE" w:rsidP="0074344C">
            <w:pPr>
              <w:rPr>
                <w:sz w:val="24"/>
                <w:szCs w:val="24"/>
              </w:rPr>
            </w:pPr>
            <w:r w:rsidRPr="00DE47CE">
              <w:rPr>
                <w:sz w:val="24"/>
                <w:szCs w:val="24"/>
              </w:rPr>
              <w:t>Увеличение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center"/>
              <w:rPr>
                <w:sz w:val="24"/>
                <w:szCs w:val="24"/>
              </w:rPr>
            </w:pPr>
            <w:r w:rsidRPr="00DE47CE">
              <w:rPr>
                <w:sz w:val="24"/>
                <w:szCs w:val="24"/>
              </w:rPr>
              <w:t xml:space="preserve">340 01 05 02 00 </w:t>
            </w:r>
            <w:proofErr w:type="spellStart"/>
            <w:r w:rsidRPr="00DE47CE">
              <w:rPr>
                <w:sz w:val="24"/>
                <w:szCs w:val="24"/>
              </w:rPr>
              <w:t>00</w:t>
            </w:r>
            <w:proofErr w:type="spellEnd"/>
            <w:r w:rsidRPr="00DE47CE">
              <w:rPr>
                <w:sz w:val="24"/>
                <w:szCs w:val="24"/>
              </w:rPr>
              <w:t xml:space="preserve"> 0000 500</w:t>
            </w:r>
          </w:p>
        </w:tc>
        <w:tc>
          <w:tcPr>
            <w:tcW w:w="1512" w:type="dxa"/>
            <w:gridSpan w:val="2"/>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color w:val="000000"/>
                <w:sz w:val="24"/>
                <w:szCs w:val="24"/>
              </w:rPr>
            </w:pPr>
            <w:r>
              <w:rPr>
                <w:color w:val="000000"/>
                <w:sz w:val="24"/>
                <w:szCs w:val="24"/>
              </w:rPr>
              <w:t>- 96 401,6</w:t>
            </w:r>
          </w:p>
        </w:tc>
        <w:tc>
          <w:tcPr>
            <w:tcW w:w="1201"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color w:val="000000"/>
                <w:sz w:val="24"/>
                <w:szCs w:val="24"/>
              </w:rPr>
            </w:pPr>
            <w:r w:rsidRPr="00DE47CE">
              <w:rPr>
                <w:color w:val="000000"/>
                <w:sz w:val="24"/>
                <w:szCs w:val="24"/>
              </w:rPr>
              <w:t>-</w:t>
            </w:r>
            <w:r>
              <w:rPr>
                <w:color w:val="000000"/>
                <w:sz w:val="24"/>
                <w:szCs w:val="24"/>
              </w:rPr>
              <w:t>87 582,1</w:t>
            </w:r>
          </w:p>
        </w:tc>
      </w:tr>
      <w:tr w:rsidR="00C33DBE" w:rsidRPr="00DE47CE" w:rsidTr="00C33DBE">
        <w:tc>
          <w:tcPr>
            <w:tcW w:w="4226" w:type="dxa"/>
            <w:tcBorders>
              <w:top w:val="single" w:sz="4" w:space="0" w:color="auto"/>
              <w:left w:val="single" w:sz="4" w:space="0" w:color="auto"/>
              <w:bottom w:val="single" w:sz="4" w:space="0" w:color="auto"/>
              <w:right w:val="nil"/>
            </w:tcBorders>
            <w:vAlign w:val="bottom"/>
          </w:tcPr>
          <w:p w:rsidR="00C33DBE" w:rsidRPr="00DE47CE" w:rsidRDefault="00C33DBE" w:rsidP="0074344C">
            <w:pPr>
              <w:rPr>
                <w:sz w:val="24"/>
                <w:szCs w:val="24"/>
              </w:rPr>
            </w:pPr>
            <w:r w:rsidRPr="00DE47CE">
              <w:rPr>
                <w:sz w:val="24"/>
                <w:szCs w:val="24"/>
              </w:rPr>
              <w:t>Увеличение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center"/>
              <w:rPr>
                <w:sz w:val="24"/>
                <w:szCs w:val="24"/>
              </w:rPr>
            </w:pPr>
            <w:r w:rsidRPr="00DE47CE">
              <w:rPr>
                <w:sz w:val="24"/>
                <w:szCs w:val="24"/>
              </w:rPr>
              <w:t>340 01 05 02 01 00 0000 510</w:t>
            </w:r>
          </w:p>
        </w:tc>
        <w:tc>
          <w:tcPr>
            <w:tcW w:w="1512" w:type="dxa"/>
            <w:gridSpan w:val="2"/>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sz w:val="24"/>
                <w:szCs w:val="24"/>
              </w:rPr>
            </w:pPr>
            <w:r>
              <w:rPr>
                <w:sz w:val="24"/>
                <w:szCs w:val="24"/>
              </w:rPr>
              <w:t>-96 401,6</w:t>
            </w:r>
          </w:p>
        </w:tc>
        <w:tc>
          <w:tcPr>
            <w:tcW w:w="1201"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sz w:val="24"/>
                <w:szCs w:val="24"/>
              </w:rPr>
            </w:pPr>
            <w:r w:rsidRPr="00DE47CE">
              <w:rPr>
                <w:color w:val="000000"/>
                <w:sz w:val="24"/>
                <w:szCs w:val="24"/>
              </w:rPr>
              <w:t>-</w:t>
            </w:r>
            <w:r>
              <w:rPr>
                <w:color w:val="000000"/>
                <w:sz w:val="24"/>
                <w:szCs w:val="24"/>
              </w:rPr>
              <w:t>87 582,1</w:t>
            </w:r>
          </w:p>
        </w:tc>
      </w:tr>
      <w:tr w:rsidR="00C33DBE" w:rsidRPr="00DE47CE" w:rsidTr="00C33DBE">
        <w:tc>
          <w:tcPr>
            <w:tcW w:w="4226" w:type="dxa"/>
            <w:tcBorders>
              <w:top w:val="single" w:sz="4" w:space="0" w:color="auto"/>
              <w:left w:val="single" w:sz="4" w:space="0" w:color="auto"/>
              <w:bottom w:val="single" w:sz="4" w:space="0" w:color="auto"/>
              <w:right w:val="nil"/>
            </w:tcBorders>
            <w:vAlign w:val="bottom"/>
          </w:tcPr>
          <w:p w:rsidR="00C33DBE" w:rsidRPr="00DE47CE" w:rsidRDefault="00C33DBE" w:rsidP="0074344C">
            <w:pPr>
              <w:rPr>
                <w:sz w:val="24"/>
                <w:szCs w:val="24"/>
              </w:rPr>
            </w:pPr>
            <w:r w:rsidRPr="00DE47CE">
              <w:rPr>
                <w:sz w:val="24"/>
                <w:szCs w:val="24"/>
              </w:rPr>
              <w:t>Увеличение прочих остатков денежных средств 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center"/>
              <w:rPr>
                <w:sz w:val="24"/>
                <w:szCs w:val="24"/>
              </w:rPr>
            </w:pPr>
            <w:r w:rsidRPr="00DE47CE">
              <w:rPr>
                <w:sz w:val="24"/>
                <w:szCs w:val="24"/>
              </w:rPr>
              <w:t>340 01 05 02 01 10 0000 510</w:t>
            </w:r>
          </w:p>
        </w:tc>
        <w:tc>
          <w:tcPr>
            <w:tcW w:w="1512" w:type="dxa"/>
            <w:gridSpan w:val="2"/>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color w:val="000000"/>
                <w:sz w:val="24"/>
                <w:szCs w:val="24"/>
              </w:rPr>
            </w:pPr>
            <w:r>
              <w:rPr>
                <w:color w:val="000000"/>
                <w:sz w:val="24"/>
                <w:szCs w:val="24"/>
              </w:rPr>
              <w:t>-96 401,6</w:t>
            </w:r>
          </w:p>
        </w:tc>
        <w:tc>
          <w:tcPr>
            <w:tcW w:w="1201"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color w:val="000000"/>
                <w:sz w:val="24"/>
                <w:szCs w:val="24"/>
              </w:rPr>
            </w:pPr>
            <w:r w:rsidRPr="00DE47CE">
              <w:rPr>
                <w:color w:val="000000"/>
                <w:sz w:val="24"/>
                <w:szCs w:val="24"/>
              </w:rPr>
              <w:t>-</w:t>
            </w:r>
            <w:r>
              <w:rPr>
                <w:color w:val="000000"/>
                <w:sz w:val="24"/>
                <w:szCs w:val="24"/>
              </w:rPr>
              <w:t>87 582,1</w:t>
            </w:r>
          </w:p>
        </w:tc>
      </w:tr>
      <w:tr w:rsidR="00C33DBE" w:rsidRPr="00DE47CE" w:rsidTr="00C33DBE">
        <w:tc>
          <w:tcPr>
            <w:tcW w:w="4226" w:type="dxa"/>
            <w:tcBorders>
              <w:top w:val="single" w:sz="4" w:space="0" w:color="auto"/>
              <w:left w:val="single" w:sz="4" w:space="0" w:color="auto"/>
              <w:bottom w:val="single" w:sz="4" w:space="0" w:color="auto"/>
              <w:right w:val="nil"/>
            </w:tcBorders>
            <w:vAlign w:val="bottom"/>
          </w:tcPr>
          <w:p w:rsidR="00C33DBE" w:rsidRPr="00DE47CE" w:rsidRDefault="00C33DBE" w:rsidP="0074344C">
            <w:pPr>
              <w:rPr>
                <w:sz w:val="24"/>
                <w:szCs w:val="24"/>
              </w:rPr>
            </w:pPr>
            <w:r w:rsidRPr="00DE47CE">
              <w:rPr>
                <w:sz w:val="24"/>
                <w:szCs w:val="24"/>
              </w:rPr>
              <w:t>Уменьшение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center"/>
              <w:rPr>
                <w:sz w:val="24"/>
                <w:szCs w:val="24"/>
              </w:rPr>
            </w:pPr>
            <w:r w:rsidRPr="00DE47CE">
              <w:rPr>
                <w:sz w:val="24"/>
                <w:szCs w:val="24"/>
              </w:rPr>
              <w:t xml:space="preserve">340 01 05 00 </w:t>
            </w:r>
            <w:proofErr w:type="spellStart"/>
            <w:r w:rsidRPr="00DE47CE">
              <w:rPr>
                <w:sz w:val="24"/>
                <w:szCs w:val="24"/>
              </w:rPr>
              <w:t>00</w:t>
            </w:r>
            <w:proofErr w:type="spellEnd"/>
            <w:r w:rsidRPr="00DE47CE">
              <w:rPr>
                <w:sz w:val="24"/>
                <w:szCs w:val="24"/>
              </w:rPr>
              <w:t xml:space="preserve"> </w:t>
            </w:r>
            <w:proofErr w:type="spellStart"/>
            <w:r w:rsidRPr="00DE47CE">
              <w:rPr>
                <w:sz w:val="24"/>
                <w:szCs w:val="24"/>
              </w:rPr>
              <w:t>00</w:t>
            </w:r>
            <w:proofErr w:type="spellEnd"/>
            <w:r w:rsidRPr="00DE47CE">
              <w:rPr>
                <w:sz w:val="24"/>
                <w:szCs w:val="24"/>
              </w:rPr>
              <w:t xml:space="preserve"> 0000 600</w:t>
            </w:r>
          </w:p>
        </w:tc>
        <w:tc>
          <w:tcPr>
            <w:tcW w:w="1512" w:type="dxa"/>
            <w:gridSpan w:val="2"/>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b/>
                <w:sz w:val="24"/>
                <w:szCs w:val="24"/>
              </w:rPr>
            </w:pPr>
            <w:r>
              <w:rPr>
                <w:b/>
                <w:sz w:val="24"/>
                <w:szCs w:val="24"/>
              </w:rPr>
              <w:t>97 138,5</w:t>
            </w:r>
          </w:p>
        </w:tc>
        <w:tc>
          <w:tcPr>
            <w:tcW w:w="1201"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b/>
                <w:sz w:val="24"/>
                <w:szCs w:val="24"/>
              </w:rPr>
            </w:pPr>
            <w:r>
              <w:rPr>
                <w:b/>
                <w:sz w:val="24"/>
                <w:szCs w:val="24"/>
              </w:rPr>
              <w:t>88 050,1</w:t>
            </w:r>
          </w:p>
        </w:tc>
      </w:tr>
      <w:tr w:rsidR="00C33DBE" w:rsidRPr="00DE47CE" w:rsidTr="00C33DBE">
        <w:tc>
          <w:tcPr>
            <w:tcW w:w="4226" w:type="dxa"/>
            <w:tcBorders>
              <w:top w:val="single" w:sz="4" w:space="0" w:color="auto"/>
              <w:left w:val="single" w:sz="4" w:space="0" w:color="auto"/>
              <w:bottom w:val="single" w:sz="4" w:space="0" w:color="auto"/>
              <w:right w:val="nil"/>
            </w:tcBorders>
            <w:vAlign w:val="bottom"/>
          </w:tcPr>
          <w:p w:rsidR="00C33DBE" w:rsidRPr="00DE47CE" w:rsidRDefault="00C33DBE" w:rsidP="0074344C">
            <w:pPr>
              <w:rPr>
                <w:sz w:val="24"/>
                <w:szCs w:val="24"/>
              </w:rPr>
            </w:pPr>
            <w:r w:rsidRPr="00DE47CE">
              <w:rPr>
                <w:sz w:val="24"/>
                <w:szCs w:val="24"/>
              </w:rPr>
              <w:t>Уменьшение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center"/>
              <w:rPr>
                <w:sz w:val="24"/>
                <w:szCs w:val="24"/>
              </w:rPr>
            </w:pPr>
            <w:r w:rsidRPr="00DE47CE">
              <w:rPr>
                <w:sz w:val="24"/>
                <w:szCs w:val="24"/>
              </w:rPr>
              <w:t xml:space="preserve">340 01 05 02 00 </w:t>
            </w:r>
            <w:proofErr w:type="spellStart"/>
            <w:r w:rsidRPr="00DE47CE">
              <w:rPr>
                <w:sz w:val="24"/>
                <w:szCs w:val="24"/>
              </w:rPr>
              <w:t>00</w:t>
            </w:r>
            <w:proofErr w:type="spellEnd"/>
            <w:r w:rsidRPr="00DE47CE">
              <w:rPr>
                <w:sz w:val="24"/>
                <w:szCs w:val="24"/>
              </w:rPr>
              <w:t xml:space="preserve"> 0000 600</w:t>
            </w:r>
          </w:p>
        </w:tc>
        <w:tc>
          <w:tcPr>
            <w:tcW w:w="1512" w:type="dxa"/>
            <w:gridSpan w:val="2"/>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sz w:val="24"/>
                <w:szCs w:val="24"/>
              </w:rPr>
            </w:pPr>
            <w:r>
              <w:rPr>
                <w:sz w:val="24"/>
                <w:szCs w:val="24"/>
              </w:rPr>
              <w:t>97 138,5</w:t>
            </w:r>
          </w:p>
        </w:tc>
        <w:tc>
          <w:tcPr>
            <w:tcW w:w="1201"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sz w:val="24"/>
                <w:szCs w:val="24"/>
              </w:rPr>
            </w:pPr>
            <w:r>
              <w:rPr>
                <w:sz w:val="24"/>
                <w:szCs w:val="24"/>
              </w:rPr>
              <w:t>88 050,1</w:t>
            </w:r>
          </w:p>
        </w:tc>
      </w:tr>
      <w:tr w:rsidR="00C33DBE" w:rsidRPr="00DE47CE" w:rsidTr="00C33DBE">
        <w:tc>
          <w:tcPr>
            <w:tcW w:w="4226" w:type="dxa"/>
            <w:tcBorders>
              <w:top w:val="single" w:sz="4" w:space="0" w:color="auto"/>
              <w:left w:val="single" w:sz="4" w:space="0" w:color="auto"/>
              <w:bottom w:val="single" w:sz="4" w:space="0" w:color="auto"/>
              <w:right w:val="nil"/>
            </w:tcBorders>
            <w:vAlign w:val="bottom"/>
          </w:tcPr>
          <w:p w:rsidR="00C33DBE" w:rsidRPr="00DE47CE" w:rsidRDefault="00C33DBE" w:rsidP="0074344C">
            <w:pPr>
              <w:rPr>
                <w:sz w:val="24"/>
                <w:szCs w:val="24"/>
              </w:rPr>
            </w:pPr>
            <w:r w:rsidRPr="00DE47CE">
              <w:rPr>
                <w:sz w:val="24"/>
                <w:szCs w:val="24"/>
              </w:rPr>
              <w:t>Уменьшение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center"/>
              <w:rPr>
                <w:sz w:val="24"/>
                <w:szCs w:val="24"/>
              </w:rPr>
            </w:pPr>
            <w:r w:rsidRPr="00DE47CE">
              <w:rPr>
                <w:sz w:val="24"/>
                <w:szCs w:val="24"/>
              </w:rPr>
              <w:t>340 01 05 02 01 00 0000 610</w:t>
            </w:r>
          </w:p>
        </w:tc>
        <w:tc>
          <w:tcPr>
            <w:tcW w:w="1512" w:type="dxa"/>
            <w:gridSpan w:val="2"/>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sz w:val="24"/>
                <w:szCs w:val="24"/>
              </w:rPr>
            </w:pPr>
            <w:r>
              <w:rPr>
                <w:sz w:val="24"/>
                <w:szCs w:val="24"/>
              </w:rPr>
              <w:t>97 138,5</w:t>
            </w:r>
          </w:p>
        </w:tc>
        <w:tc>
          <w:tcPr>
            <w:tcW w:w="1201"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sz w:val="24"/>
                <w:szCs w:val="24"/>
              </w:rPr>
            </w:pPr>
            <w:r>
              <w:rPr>
                <w:sz w:val="24"/>
                <w:szCs w:val="24"/>
              </w:rPr>
              <w:t>88 050,1</w:t>
            </w:r>
          </w:p>
        </w:tc>
      </w:tr>
      <w:tr w:rsidR="00C33DBE" w:rsidRPr="00DE47CE" w:rsidTr="00C33DBE">
        <w:tc>
          <w:tcPr>
            <w:tcW w:w="4226" w:type="dxa"/>
            <w:tcBorders>
              <w:top w:val="single" w:sz="4" w:space="0" w:color="auto"/>
              <w:left w:val="single" w:sz="4" w:space="0" w:color="auto"/>
              <w:bottom w:val="single" w:sz="4" w:space="0" w:color="auto"/>
              <w:right w:val="nil"/>
            </w:tcBorders>
            <w:vAlign w:val="bottom"/>
          </w:tcPr>
          <w:p w:rsidR="00C33DBE" w:rsidRPr="00DE47CE" w:rsidRDefault="00C33DBE" w:rsidP="0074344C">
            <w:pPr>
              <w:autoSpaceDE w:val="0"/>
              <w:autoSpaceDN w:val="0"/>
              <w:adjustRightInd w:val="0"/>
              <w:jc w:val="both"/>
              <w:rPr>
                <w:sz w:val="24"/>
                <w:szCs w:val="24"/>
              </w:rPr>
            </w:pPr>
            <w:r w:rsidRPr="00DE47CE">
              <w:rPr>
                <w:sz w:val="24"/>
                <w:szCs w:val="24"/>
              </w:rPr>
              <w:t>Уменьшение прочих остатков денежных средств 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center"/>
              <w:rPr>
                <w:sz w:val="24"/>
                <w:szCs w:val="24"/>
              </w:rPr>
            </w:pPr>
            <w:r w:rsidRPr="00DE47CE">
              <w:rPr>
                <w:sz w:val="24"/>
                <w:szCs w:val="24"/>
              </w:rPr>
              <w:t>340 01 05 02 01 10 0000 610</w:t>
            </w:r>
          </w:p>
        </w:tc>
        <w:tc>
          <w:tcPr>
            <w:tcW w:w="1512" w:type="dxa"/>
            <w:gridSpan w:val="2"/>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sz w:val="24"/>
                <w:szCs w:val="24"/>
              </w:rPr>
            </w:pPr>
            <w:r>
              <w:rPr>
                <w:sz w:val="24"/>
                <w:szCs w:val="24"/>
              </w:rPr>
              <w:t>97 138,5</w:t>
            </w:r>
          </w:p>
        </w:tc>
        <w:tc>
          <w:tcPr>
            <w:tcW w:w="1201" w:type="dxa"/>
            <w:tcBorders>
              <w:top w:val="single" w:sz="4" w:space="0" w:color="auto"/>
              <w:left w:val="single" w:sz="4" w:space="0" w:color="auto"/>
              <w:bottom w:val="single" w:sz="4" w:space="0" w:color="auto"/>
              <w:right w:val="single" w:sz="4" w:space="0" w:color="auto"/>
            </w:tcBorders>
            <w:vAlign w:val="bottom"/>
          </w:tcPr>
          <w:p w:rsidR="00C33DBE" w:rsidRPr="00DE47CE" w:rsidRDefault="00C33DBE" w:rsidP="0074344C">
            <w:pPr>
              <w:jc w:val="right"/>
              <w:rPr>
                <w:sz w:val="24"/>
                <w:szCs w:val="24"/>
              </w:rPr>
            </w:pPr>
            <w:r>
              <w:rPr>
                <w:sz w:val="24"/>
                <w:szCs w:val="24"/>
              </w:rPr>
              <w:t>88 050,1</w:t>
            </w:r>
          </w:p>
        </w:tc>
      </w:tr>
    </w:tbl>
    <w:p w:rsidR="00C33DBE" w:rsidRPr="00DE47CE" w:rsidRDefault="00C33DBE" w:rsidP="00C33DBE">
      <w:pPr>
        <w:rPr>
          <w:sz w:val="24"/>
          <w:szCs w:val="24"/>
        </w:rPr>
      </w:pPr>
    </w:p>
    <w:p w:rsidR="00C33DBE" w:rsidRDefault="00C33DBE" w:rsidP="00C33DBE">
      <w:pPr>
        <w:jc w:val="right"/>
        <w:rPr>
          <w:sz w:val="24"/>
          <w:szCs w:val="24"/>
        </w:rPr>
      </w:pPr>
    </w:p>
    <w:p w:rsidR="00C33DBE" w:rsidRDefault="00C33DBE" w:rsidP="00C33DBE">
      <w:pPr>
        <w:jc w:val="right"/>
        <w:rPr>
          <w:sz w:val="24"/>
          <w:szCs w:val="24"/>
        </w:rPr>
      </w:pPr>
    </w:p>
    <w:p w:rsidR="00C33DBE" w:rsidRDefault="00C33DBE" w:rsidP="00C33DBE">
      <w:pPr>
        <w:jc w:val="right"/>
        <w:rPr>
          <w:sz w:val="24"/>
          <w:szCs w:val="24"/>
        </w:rPr>
      </w:pPr>
    </w:p>
    <w:p w:rsidR="0038565F" w:rsidRDefault="0038565F"/>
    <w:sectPr w:rsidR="0038565F" w:rsidSect="003856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208F0"/>
    <w:multiLevelType w:val="singleLevel"/>
    <w:tmpl w:val="87CACFAA"/>
    <w:lvl w:ilvl="0">
      <w:start w:val="1"/>
      <w:numFmt w:val="bullet"/>
      <w:lvlText w:val=""/>
      <w:lvlJc w:val="left"/>
      <w:pPr>
        <w:tabs>
          <w:tab w:val="num" w:pos="360"/>
        </w:tabs>
        <w:ind w:left="360" w:hanging="360"/>
      </w:pPr>
      <w:rPr>
        <w:rFonts w:ascii="Wingdings" w:hAnsi="Wingdings" w:hint="default"/>
      </w:rPr>
    </w:lvl>
  </w:abstractNum>
  <w:abstractNum w:abstractNumId="1">
    <w:nsid w:val="42C82AA4"/>
    <w:multiLevelType w:val="multilevel"/>
    <w:tmpl w:val="AED4785E"/>
    <w:lvl w:ilvl="0">
      <w:start w:val="3"/>
      <w:numFmt w:val="decimal"/>
      <w:lvlText w:val="%1."/>
      <w:lvlJc w:val="left"/>
      <w:pPr>
        <w:ind w:left="900" w:hanging="360"/>
      </w:pPr>
      <w:rPr>
        <w:rFonts w:cs="Times New Roman"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
    <w:nsid w:val="51A60C70"/>
    <w:multiLevelType w:val="hybridMultilevel"/>
    <w:tmpl w:val="94DC4EF0"/>
    <w:lvl w:ilvl="0" w:tplc="FFFFFFFF">
      <w:start w:val="1"/>
      <w:numFmt w:val="decimal"/>
      <w:lvlText w:val="%1."/>
      <w:lvlJc w:val="left"/>
      <w:pPr>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734314B0"/>
    <w:multiLevelType w:val="singleLevel"/>
    <w:tmpl w:val="BEDC704E"/>
    <w:lvl w:ilvl="0">
      <w:start w:val="3"/>
      <w:numFmt w:val="bullet"/>
      <w:lvlText w:val="-"/>
      <w:lvlJc w:val="left"/>
      <w:pPr>
        <w:tabs>
          <w:tab w:val="num" w:pos="786"/>
        </w:tabs>
        <w:ind w:left="786" w:hanging="360"/>
      </w:pPr>
      <w:rPr>
        <w:rFonts w:hint="default"/>
      </w:rPr>
    </w:lvl>
  </w:abstractNum>
  <w:abstractNum w:abstractNumId="4">
    <w:nsid w:val="787F002A"/>
    <w:multiLevelType w:val="hybridMultilevel"/>
    <w:tmpl w:val="EC007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0"/>
  </w:num>
  <w:num w:numId="2">
    <w:abstractNumId w:val="5"/>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33DBE"/>
    <w:rsid w:val="0023790F"/>
    <w:rsid w:val="00263030"/>
    <w:rsid w:val="0038565F"/>
    <w:rsid w:val="007A3357"/>
    <w:rsid w:val="00862551"/>
    <w:rsid w:val="00AB1A76"/>
    <w:rsid w:val="00AF3ADA"/>
    <w:rsid w:val="00B97D39"/>
    <w:rsid w:val="00C33DBE"/>
    <w:rsid w:val="00C7378E"/>
    <w:rsid w:val="00ED6CF4"/>
    <w:rsid w:val="00FB27B3"/>
    <w:rsid w:val="00FE1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DBE"/>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uiPriority w:val="99"/>
    <w:qFormat/>
    <w:rsid w:val="00C33DBE"/>
    <w:pPr>
      <w:keepNext/>
      <w:outlineLvl w:val="0"/>
    </w:pPr>
    <w:rPr>
      <w:sz w:val="24"/>
    </w:rPr>
  </w:style>
  <w:style w:type="paragraph" w:styleId="2">
    <w:name w:val="heading 2"/>
    <w:aliases w:val="H2,&quot;Изумруд&quot;"/>
    <w:basedOn w:val="a"/>
    <w:next w:val="a"/>
    <w:link w:val="20"/>
    <w:qFormat/>
    <w:rsid w:val="00C33DBE"/>
    <w:pPr>
      <w:keepNext/>
      <w:autoSpaceDE w:val="0"/>
      <w:autoSpaceDN w:val="0"/>
      <w:adjustRightInd w:val="0"/>
      <w:ind w:firstLine="485"/>
      <w:jc w:val="both"/>
      <w:outlineLvl w:val="1"/>
    </w:pPr>
    <w:rPr>
      <w:rFonts w:ascii="Arial" w:hAnsi="Arial" w:cs="Arial"/>
      <w:b/>
      <w:bCs/>
      <w:sz w:val="22"/>
      <w:szCs w:val="22"/>
    </w:rPr>
  </w:style>
  <w:style w:type="paragraph" w:styleId="3">
    <w:name w:val="heading 3"/>
    <w:basedOn w:val="a"/>
    <w:next w:val="a"/>
    <w:link w:val="30"/>
    <w:uiPriority w:val="99"/>
    <w:qFormat/>
    <w:rsid w:val="00C33DBE"/>
    <w:pPr>
      <w:keepNext/>
      <w:spacing w:before="240" w:after="60"/>
      <w:outlineLvl w:val="2"/>
    </w:pPr>
    <w:rPr>
      <w:rFonts w:ascii="Arial" w:hAnsi="Arial" w:cs="Arial"/>
      <w:b/>
      <w:bCs/>
      <w:sz w:val="26"/>
      <w:szCs w:val="26"/>
    </w:rPr>
  </w:style>
  <w:style w:type="paragraph" w:styleId="4">
    <w:name w:val="heading 4"/>
    <w:basedOn w:val="a"/>
    <w:next w:val="a"/>
    <w:link w:val="40"/>
    <w:qFormat/>
    <w:rsid w:val="00C33DBE"/>
    <w:pPr>
      <w:keepNext/>
      <w:autoSpaceDE w:val="0"/>
      <w:autoSpaceDN w:val="0"/>
      <w:adjustRightInd w:val="0"/>
      <w:ind w:firstLine="485"/>
      <w:jc w:val="both"/>
      <w:outlineLvl w:val="3"/>
    </w:pPr>
    <w:rPr>
      <w:b/>
      <w:bCs/>
      <w:sz w:val="24"/>
      <w:szCs w:val="22"/>
    </w:rPr>
  </w:style>
  <w:style w:type="paragraph" w:styleId="5">
    <w:name w:val="heading 5"/>
    <w:basedOn w:val="a"/>
    <w:next w:val="a"/>
    <w:link w:val="50"/>
    <w:uiPriority w:val="99"/>
    <w:qFormat/>
    <w:rsid w:val="00C33DBE"/>
    <w:pPr>
      <w:spacing w:before="240" w:after="60"/>
      <w:outlineLvl w:val="4"/>
    </w:pPr>
    <w:rPr>
      <w:b/>
      <w:bCs/>
      <w:i/>
      <w:iCs/>
      <w:sz w:val="26"/>
      <w:szCs w:val="26"/>
    </w:rPr>
  </w:style>
  <w:style w:type="paragraph" w:styleId="6">
    <w:name w:val="heading 6"/>
    <w:aliases w:val="H6"/>
    <w:basedOn w:val="a"/>
    <w:next w:val="a"/>
    <w:link w:val="60"/>
    <w:uiPriority w:val="99"/>
    <w:qFormat/>
    <w:rsid w:val="00C33DBE"/>
    <w:pPr>
      <w:spacing w:before="240" w:after="60"/>
      <w:outlineLvl w:val="5"/>
    </w:pPr>
    <w:rPr>
      <w:b/>
      <w:bCs/>
      <w:sz w:val="22"/>
      <w:szCs w:val="22"/>
      <w:lang w:val="en-US" w:eastAsia="en-US"/>
    </w:rPr>
  </w:style>
  <w:style w:type="paragraph" w:styleId="7">
    <w:name w:val="heading 7"/>
    <w:basedOn w:val="a"/>
    <w:next w:val="a"/>
    <w:link w:val="70"/>
    <w:uiPriority w:val="99"/>
    <w:qFormat/>
    <w:rsid w:val="00C33DBE"/>
    <w:pPr>
      <w:spacing w:before="240" w:after="60"/>
      <w:outlineLvl w:val="6"/>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C33DBE"/>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0"/>
    <w:link w:val="2"/>
    <w:rsid w:val="00C33DBE"/>
    <w:rPr>
      <w:rFonts w:ascii="Arial" w:eastAsia="Times New Roman" w:hAnsi="Arial" w:cs="Arial"/>
      <w:b/>
      <w:bCs/>
      <w:lang w:eastAsia="ru-RU"/>
    </w:rPr>
  </w:style>
  <w:style w:type="character" w:customStyle="1" w:styleId="30">
    <w:name w:val="Заголовок 3 Знак"/>
    <w:basedOn w:val="a0"/>
    <w:link w:val="3"/>
    <w:uiPriority w:val="99"/>
    <w:rsid w:val="00C33DBE"/>
    <w:rPr>
      <w:rFonts w:ascii="Arial" w:eastAsia="Times New Roman" w:hAnsi="Arial" w:cs="Arial"/>
      <w:b/>
      <w:bCs/>
      <w:sz w:val="26"/>
      <w:szCs w:val="26"/>
      <w:lang w:eastAsia="ru-RU"/>
    </w:rPr>
  </w:style>
  <w:style w:type="character" w:customStyle="1" w:styleId="40">
    <w:name w:val="Заголовок 4 Знак"/>
    <w:basedOn w:val="a0"/>
    <w:link w:val="4"/>
    <w:rsid w:val="00C33DBE"/>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C33DBE"/>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0"/>
    <w:link w:val="6"/>
    <w:uiPriority w:val="99"/>
    <w:rsid w:val="00C33DBE"/>
    <w:rPr>
      <w:rFonts w:ascii="Times New Roman" w:eastAsia="Times New Roman" w:hAnsi="Times New Roman" w:cs="Times New Roman"/>
      <w:b/>
      <w:bCs/>
      <w:lang w:val="en-US"/>
    </w:rPr>
  </w:style>
  <w:style w:type="character" w:customStyle="1" w:styleId="70">
    <w:name w:val="Заголовок 7 Знак"/>
    <w:basedOn w:val="a0"/>
    <w:link w:val="7"/>
    <w:uiPriority w:val="99"/>
    <w:rsid w:val="00C33DBE"/>
    <w:rPr>
      <w:rFonts w:ascii="Times New Roman" w:eastAsia="Times New Roman" w:hAnsi="Times New Roman" w:cs="Times New Roman"/>
      <w:sz w:val="24"/>
      <w:szCs w:val="24"/>
      <w:lang w:val="en-US"/>
    </w:rPr>
  </w:style>
  <w:style w:type="paragraph" w:styleId="a3">
    <w:name w:val="List"/>
    <w:basedOn w:val="a"/>
    <w:rsid w:val="00C33DBE"/>
    <w:pPr>
      <w:tabs>
        <w:tab w:val="num" w:pos="360"/>
      </w:tabs>
      <w:spacing w:before="40" w:after="40"/>
      <w:ind w:left="360" w:hanging="360"/>
      <w:jc w:val="both"/>
    </w:pPr>
    <w:rPr>
      <w:sz w:val="24"/>
    </w:rPr>
  </w:style>
  <w:style w:type="paragraph" w:customStyle="1" w:styleId="11">
    <w:name w:val="Номер1"/>
    <w:basedOn w:val="a3"/>
    <w:rsid w:val="00C33DBE"/>
    <w:pPr>
      <w:tabs>
        <w:tab w:val="clear" w:pos="360"/>
        <w:tab w:val="num" w:pos="1620"/>
      </w:tabs>
      <w:ind w:left="1620"/>
    </w:pPr>
    <w:rPr>
      <w:sz w:val="22"/>
    </w:rPr>
  </w:style>
  <w:style w:type="paragraph" w:customStyle="1" w:styleId="21">
    <w:name w:val="Номер2"/>
    <w:basedOn w:val="22"/>
    <w:rsid w:val="00C33DBE"/>
    <w:pPr>
      <w:tabs>
        <w:tab w:val="left" w:pos="964"/>
        <w:tab w:val="num" w:pos="2340"/>
      </w:tabs>
      <w:ind w:left="2340" w:hanging="180"/>
    </w:pPr>
    <w:rPr>
      <w:sz w:val="22"/>
    </w:rPr>
  </w:style>
  <w:style w:type="paragraph" w:customStyle="1" w:styleId="22">
    <w:name w:val="Список2"/>
    <w:basedOn w:val="a3"/>
    <w:rsid w:val="00C33DBE"/>
    <w:pPr>
      <w:tabs>
        <w:tab w:val="clear" w:pos="360"/>
        <w:tab w:val="left" w:pos="851"/>
      </w:tabs>
      <w:ind w:left="850" w:hanging="493"/>
    </w:pPr>
  </w:style>
  <w:style w:type="paragraph" w:customStyle="1" w:styleId="ConsNonformat">
    <w:name w:val="ConsNonformat"/>
    <w:uiPriority w:val="99"/>
    <w:rsid w:val="00C33DBE"/>
    <w:pPr>
      <w:widowControl w:val="0"/>
      <w:ind w:right="19772"/>
    </w:pPr>
    <w:rPr>
      <w:rFonts w:ascii="Courier New" w:eastAsia="Times New Roman" w:hAnsi="Courier New" w:cs="Times New Roman"/>
      <w:sz w:val="20"/>
      <w:szCs w:val="20"/>
      <w:lang w:eastAsia="ru-RU"/>
    </w:rPr>
  </w:style>
  <w:style w:type="paragraph" w:customStyle="1" w:styleId="ConsTitle">
    <w:name w:val="ConsTitle"/>
    <w:uiPriority w:val="99"/>
    <w:rsid w:val="00C33DBE"/>
    <w:pPr>
      <w:widowControl w:val="0"/>
      <w:ind w:right="19772"/>
    </w:pPr>
    <w:rPr>
      <w:rFonts w:ascii="Arial" w:eastAsia="Times New Roman" w:hAnsi="Arial" w:cs="Times New Roman"/>
      <w:b/>
      <w:sz w:val="16"/>
      <w:szCs w:val="20"/>
      <w:lang w:eastAsia="ru-RU"/>
    </w:rPr>
  </w:style>
  <w:style w:type="paragraph" w:customStyle="1" w:styleId="ConsNormal">
    <w:name w:val="ConsNormal"/>
    <w:uiPriority w:val="99"/>
    <w:rsid w:val="00C33DBE"/>
    <w:pPr>
      <w:widowControl w:val="0"/>
      <w:ind w:right="19772" w:firstLine="720"/>
    </w:pPr>
    <w:rPr>
      <w:rFonts w:ascii="Arial" w:eastAsia="Times New Roman" w:hAnsi="Arial" w:cs="Times New Roman"/>
      <w:sz w:val="20"/>
      <w:szCs w:val="20"/>
      <w:lang w:eastAsia="ru-RU"/>
    </w:rPr>
  </w:style>
  <w:style w:type="paragraph" w:styleId="a4">
    <w:name w:val="footnote text"/>
    <w:basedOn w:val="a"/>
    <w:link w:val="a5"/>
    <w:semiHidden/>
    <w:rsid w:val="00C33DBE"/>
  </w:style>
  <w:style w:type="character" w:customStyle="1" w:styleId="a5">
    <w:name w:val="Текст сноски Знак"/>
    <w:basedOn w:val="a0"/>
    <w:link w:val="a4"/>
    <w:semiHidden/>
    <w:rsid w:val="00C33DBE"/>
    <w:rPr>
      <w:rFonts w:ascii="Times New Roman" w:eastAsia="Times New Roman" w:hAnsi="Times New Roman" w:cs="Times New Roman"/>
      <w:sz w:val="20"/>
      <w:szCs w:val="20"/>
      <w:lang w:eastAsia="ru-RU"/>
    </w:rPr>
  </w:style>
  <w:style w:type="character" w:styleId="a6">
    <w:name w:val="page number"/>
    <w:basedOn w:val="a0"/>
    <w:rsid w:val="00C33DBE"/>
  </w:style>
  <w:style w:type="paragraph" w:styleId="a7">
    <w:name w:val="footer"/>
    <w:basedOn w:val="a"/>
    <w:link w:val="a8"/>
    <w:rsid w:val="00C33DBE"/>
    <w:pPr>
      <w:tabs>
        <w:tab w:val="center" w:pos="4677"/>
        <w:tab w:val="right" w:pos="9355"/>
      </w:tabs>
    </w:pPr>
    <w:rPr>
      <w:sz w:val="24"/>
      <w:lang w:val="en-US"/>
    </w:rPr>
  </w:style>
  <w:style w:type="character" w:customStyle="1" w:styleId="a8">
    <w:name w:val="Нижний колонтитул Знак"/>
    <w:basedOn w:val="a0"/>
    <w:link w:val="a7"/>
    <w:rsid w:val="00C33DBE"/>
    <w:rPr>
      <w:rFonts w:ascii="Times New Roman" w:eastAsia="Times New Roman" w:hAnsi="Times New Roman" w:cs="Times New Roman"/>
      <w:sz w:val="24"/>
      <w:szCs w:val="20"/>
      <w:lang w:val="en-US" w:eastAsia="ru-RU"/>
    </w:rPr>
  </w:style>
  <w:style w:type="paragraph" w:styleId="a9">
    <w:name w:val="Body Text Indent"/>
    <w:basedOn w:val="a"/>
    <w:link w:val="aa"/>
    <w:uiPriority w:val="99"/>
    <w:rsid w:val="00C33DBE"/>
    <w:pPr>
      <w:ind w:firstLine="540"/>
      <w:jc w:val="both"/>
    </w:pPr>
    <w:rPr>
      <w:color w:val="000000"/>
      <w:sz w:val="24"/>
    </w:rPr>
  </w:style>
  <w:style w:type="character" w:customStyle="1" w:styleId="aa">
    <w:name w:val="Основной текст с отступом Знак"/>
    <w:basedOn w:val="a0"/>
    <w:link w:val="a9"/>
    <w:uiPriority w:val="99"/>
    <w:rsid w:val="00C33DBE"/>
    <w:rPr>
      <w:rFonts w:ascii="Times New Roman" w:eastAsia="Times New Roman" w:hAnsi="Times New Roman" w:cs="Times New Roman"/>
      <w:color w:val="000000"/>
      <w:sz w:val="24"/>
      <w:szCs w:val="20"/>
    </w:rPr>
  </w:style>
  <w:style w:type="paragraph" w:styleId="ab">
    <w:name w:val="Body Text"/>
    <w:basedOn w:val="a"/>
    <w:link w:val="ac"/>
    <w:rsid w:val="00C33DBE"/>
    <w:rPr>
      <w:sz w:val="24"/>
    </w:rPr>
  </w:style>
  <w:style w:type="character" w:customStyle="1" w:styleId="ac">
    <w:name w:val="Основной текст Знак"/>
    <w:basedOn w:val="a0"/>
    <w:link w:val="ab"/>
    <w:rsid w:val="00C33DBE"/>
    <w:rPr>
      <w:rFonts w:ascii="Times New Roman" w:eastAsia="Times New Roman" w:hAnsi="Times New Roman" w:cs="Times New Roman"/>
      <w:sz w:val="24"/>
      <w:szCs w:val="20"/>
      <w:lang w:eastAsia="ru-RU"/>
    </w:rPr>
  </w:style>
  <w:style w:type="paragraph" w:customStyle="1" w:styleId="ConsPlusNormal">
    <w:name w:val="ConsPlusNormal"/>
    <w:uiPriority w:val="99"/>
    <w:rsid w:val="00C33DBE"/>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C33DBE"/>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uiPriority w:val="99"/>
    <w:rsid w:val="00C33DBE"/>
    <w:pPr>
      <w:widowControl w:val="0"/>
      <w:autoSpaceDE w:val="0"/>
      <w:autoSpaceDN w:val="0"/>
      <w:adjustRightInd w:val="0"/>
    </w:pPr>
    <w:rPr>
      <w:rFonts w:ascii="Times New Roman" w:eastAsia="Times New Roman" w:hAnsi="Times New Roman" w:cs="Times New Roman"/>
      <w:b/>
      <w:bCs/>
      <w:sz w:val="20"/>
      <w:szCs w:val="20"/>
      <w:lang w:eastAsia="ru-RU"/>
    </w:rPr>
  </w:style>
  <w:style w:type="paragraph" w:styleId="ad">
    <w:name w:val="header"/>
    <w:basedOn w:val="a"/>
    <w:link w:val="ae"/>
    <w:uiPriority w:val="99"/>
    <w:unhideWhenUsed/>
    <w:rsid w:val="00C33DBE"/>
    <w:pPr>
      <w:tabs>
        <w:tab w:val="center" w:pos="4677"/>
        <w:tab w:val="right" w:pos="9355"/>
      </w:tabs>
    </w:pPr>
  </w:style>
  <w:style w:type="character" w:customStyle="1" w:styleId="ae">
    <w:name w:val="Верхний колонтитул Знак"/>
    <w:basedOn w:val="a0"/>
    <w:link w:val="ad"/>
    <w:uiPriority w:val="99"/>
    <w:rsid w:val="00C33DBE"/>
    <w:rPr>
      <w:rFonts w:ascii="Times New Roman" w:eastAsia="Times New Roman" w:hAnsi="Times New Roman" w:cs="Times New Roman"/>
      <w:sz w:val="20"/>
      <w:szCs w:val="20"/>
      <w:lang w:eastAsia="ru-RU"/>
    </w:rPr>
  </w:style>
  <w:style w:type="paragraph" w:styleId="af">
    <w:name w:val="Normal (Web)"/>
    <w:basedOn w:val="a"/>
    <w:uiPriority w:val="99"/>
    <w:unhideWhenUsed/>
    <w:rsid w:val="00C33DBE"/>
    <w:pPr>
      <w:spacing w:before="100" w:beforeAutospacing="1" w:after="100" w:afterAutospacing="1"/>
    </w:pPr>
    <w:rPr>
      <w:sz w:val="24"/>
      <w:szCs w:val="24"/>
    </w:rPr>
  </w:style>
  <w:style w:type="paragraph" w:customStyle="1" w:styleId="western">
    <w:name w:val="western"/>
    <w:basedOn w:val="a"/>
    <w:rsid w:val="00C33DBE"/>
    <w:pPr>
      <w:spacing w:before="100" w:beforeAutospacing="1" w:after="100" w:afterAutospacing="1"/>
    </w:pPr>
    <w:rPr>
      <w:sz w:val="24"/>
      <w:szCs w:val="24"/>
    </w:rPr>
  </w:style>
  <w:style w:type="paragraph" w:styleId="23">
    <w:name w:val="Body Text 2"/>
    <w:basedOn w:val="a"/>
    <w:link w:val="24"/>
    <w:uiPriority w:val="99"/>
    <w:rsid w:val="00C33DBE"/>
    <w:pPr>
      <w:spacing w:after="120" w:line="480" w:lineRule="auto"/>
    </w:pPr>
    <w:rPr>
      <w:sz w:val="24"/>
      <w:szCs w:val="24"/>
      <w:lang w:val="en-US" w:eastAsia="en-US"/>
    </w:rPr>
  </w:style>
  <w:style w:type="character" w:customStyle="1" w:styleId="24">
    <w:name w:val="Основной текст 2 Знак"/>
    <w:basedOn w:val="a0"/>
    <w:link w:val="23"/>
    <w:uiPriority w:val="99"/>
    <w:rsid w:val="00C33DBE"/>
    <w:rPr>
      <w:rFonts w:ascii="Times New Roman" w:eastAsia="Times New Roman" w:hAnsi="Times New Roman" w:cs="Times New Roman"/>
      <w:sz w:val="24"/>
      <w:szCs w:val="24"/>
      <w:lang w:val="en-US"/>
    </w:rPr>
  </w:style>
  <w:style w:type="character" w:customStyle="1" w:styleId="hl41">
    <w:name w:val="hl41"/>
    <w:rsid w:val="00C33DBE"/>
    <w:rPr>
      <w:b/>
      <w:bCs/>
      <w:sz w:val="20"/>
      <w:szCs w:val="20"/>
    </w:rPr>
  </w:style>
  <w:style w:type="paragraph" w:customStyle="1" w:styleId="af0">
    <w:name w:val="Знак Знак Знак Знак Знак Знак Знак Знак Знак Знак Знак Знак Знак Знак Знак Знак Знак Знак Знак Знак Знак Знак"/>
    <w:basedOn w:val="a"/>
    <w:rsid w:val="00C33DBE"/>
    <w:pPr>
      <w:spacing w:after="160" w:line="240" w:lineRule="exact"/>
      <w:jc w:val="both"/>
    </w:pPr>
    <w:rPr>
      <w:rFonts w:ascii="Verdana" w:hAnsi="Verdana" w:cs="Arial"/>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C33DBE"/>
    <w:pPr>
      <w:spacing w:after="160" w:line="240" w:lineRule="exact"/>
      <w:jc w:val="both"/>
    </w:pPr>
    <w:rPr>
      <w:rFonts w:ascii="Verdana" w:hAnsi="Verdana" w:cs="Arial"/>
      <w:lang w:val="en-US" w:eastAsia="en-US"/>
    </w:rPr>
  </w:style>
  <w:style w:type="character" w:styleId="af1">
    <w:name w:val="Hyperlink"/>
    <w:basedOn w:val="a0"/>
    <w:uiPriority w:val="99"/>
    <w:rsid w:val="00C33DBE"/>
    <w:rPr>
      <w:color w:val="0000FF"/>
      <w:u w:val="single"/>
    </w:rPr>
  </w:style>
  <w:style w:type="character" w:styleId="af2">
    <w:name w:val="FollowedHyperlink"/>
    <w:basedOn w:val="a0"/>
    <w:uiPriority w:val="99"/>
    <w:rsid w:val="00C33DBE"/>
    <w:rPr>
      <w:color w:val="800080"/>
      <w:u w:val="single"/>
    </w:rPr>
  </w:style>
  <w:style w:type="paragraph" w:customStyle="1" w:styleId="xl25">
    <w:name w:val="xl25"/>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
    <w:rsid w:val="00C33DBE"/>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
    <w:rsid w:val="00C33DBE"/>
    <w:pPr>
      <w:spacing w:before="100" w:beforeAutospacing="1" w:after="100" w:afterAutospacing="1"/>
      <w:jc w:val="center"/>
    </w:pPr>
    <w:rPr>
      <w:b/>
      <w:bCs/>
      <w:sz w:val="24"/>
      <w:szCs w:val="24"/>
    </w:rPr>
  </w:style>
  <w:style w:type="paragraph" w:customStyle="1" w:styleId="xl59">
    <w:name w:val="xl59"/>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
    <w:uiPriority w:val="99"/>
    <w:rsid w:val="00C33DBE"/>
    <w:pPr>
      <w:spacing w:before="100" w:beforeAutospacing="1" w:after="100" w:afterAutospacing="1"/>
      <w:jc w:val="center"/>
    </w:pPr>
    <w:rPr>
      <w:b/>
      <w:bCs/>
      <w:sz w:val="24"/>
      <w:szCs w:val="24"/>
    </w:rPr>
  </w:style>
  <w:style w:type="paragraph" w:customStyle="1" w:styleId="xl83">
    <w:name w:val="xl83"/>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uiPriority w:val="99"/>
    <w:rsid w:val="00C33DBE"/>
    <w:pPr>
      <w:spacing w:before="100" w:beforeAutospacing="1" w:after="100" w:afterAutospacing="1"/>
      <w:jc w:val="right"/>
    </w:pPr>
    <w:rPr>
      <w:b/>
      <w:bCs/>
      <w:sz w:val="24"/>
      <w:szCs w:val="24"/>
    </w:rPr>
  </w:style>
  <w:style w:type="paragraph" w:customStyle="1" w:styleId="xl85">
    <w:name w:val="xl85"/>
    <w:basedOn w:val="a"/>
    <w:uiPriority w:val="99"/>
    <w:rsid w:val="00C33DBE"/>
    <w:pPr>
      <w:spacing w:before="100" w:beforeAutospacing="1" w:after="100" w:afterAutospacing="1"/>
      <w:jc w:val="center"/>
    </w:pPr>
    <w:rPr>
      <w:b/>
      <w:bCs/>
      <w:sz w:val="24"/>
      <w:szCs w:val="24"/>
    </w:rPr>
  </w:style>
  <w:style w:type="paragraph" w:customStyle="1" w:styleId="xl86">
    <w:name w:val="xl86"/>
    <w:basedOn w:val="a"/>
    <w:uiPriority w:val="99"/>
    <w:rsid w:val="00C33DBE"/>
    <w:pPr>
      <w:spacing w:before="100" w:beforeAutospacing="1" w:after="100" w:afterAutospacing="1"/>
      <w:jc w:val="center"/>
    </w:pPr>
    <w:rPr>
      <w:b/>
      <w:bCs/>
      <w:sz w:val="24"/>
      <w:szCs w:val="24"/>
    </w:rPr>
  </w:style>
  <w:style w:type="paragraph" w:customStyle="1" w:styleId="xl87">
    <w:name w:val="xl87"/>
    <w:basedOn w:val="a"/>
    <w:uiPriority w:val="99"/>
    <w:rsid w:val="00C33DB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C33DBE"/>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
    <w:uiPriority w:val="99"/>
    <w:rsid w:val="00C33DBE"/>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
    <w:uiPriority w:val="99"/>
    <w:rsid w:val="00C33DBE"/>
    <w:pPr>
      <w:spacing w:before="100" w:beforeAutospacing="1" w:after="100" w:afterAutospacing="1"/>
    </w:pPr>
    <w:rPr>
      <w:sz w:val="22"/>
      <w:szCs w:val="22"/>
    </w:rPr>
  </w:style>
  <w:style w:type="paragraph" w:customStyle="1" w:styleId="xl91">
    <w:name w:val="xl91"/>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3">
    <w:name w:val="Balloon Text"/>
    <w:basedOn w:val="a"/>
    <w:link w:val="af4"/>
    <w:uiPriority w:val="99"/>
    <w:rsid w:val="00C33DBE"/>
    <w:rPr>
      <w:rFonts w:ascii="Tahoma" w:hAnsi="Tahoma" w:cs="Tahoma"/>
      <w:sz w:val="16"/>
      <w:szCs w:val="16"/>
    </w:rPr>
  </w:style>
  <w:style w:type="character" w:customStyle="1" w:styleId="af4">
    <w:name w:val="Текст выноски Знак"/>
    <w:basedOn w:val="a0"/>
    <w:link w:val="af3"/>
    <w:uiPriority w:val="99"/>
    <w:rsid w:val="00C33DBE"/>
    <w:rPr>
      <w:rFonts w:ascii="Tahoma" w:eastAsia="Times New Roman" w:hAnsi="Tahoma" w:cs="Tahoma"/>
      <w:sz w:val="16"/>
      <w:szCs w:val="16"/>
      <w:lang w:eastAsia="ru-RU"/>
    </w:rPr>
  </w:style>
  <w:style w:type="character" w:styleId="af5">
    <w:name w:val="Strong"/>
    <w:basedOn w:val="a0"/>
    <w:qFormat/>
    <w:rsid w:val="00C33DBE"/>
    <w:rPr>
      <w:b/>
      <w:bCs/>
    </w:rPr>
  </w:style>
  <w:style w:type="character" w:customStyle="1" w:styleId="apple-converted-space">
    <w:name w:val="apple-converted-space"/>
    <w:basedOn w:val="a0"/>
    <w:rsid w:val="00C33DBE"/>
  </w:style>
  <w:style w:type="paragraph" w:customStyle="1" w:styleId="consplusnormal0">
    <w:name w:val="consplusnormal"/>
    <w:basedOn w:val="a"/>
    <w:rsid w:val="00C33DBE"/>
    <w:pPr>
      <w:spacing w:before="100" w:beforeAutospacing="1" w:after="100" w:afterAutospacing="1"/>
    </w:pPr>
    <w:rPr>
      <w:sz w:val="24"/>
      <w:szCs w:val="24"/>
    </w:rPr>
  </w:style>
  <w:style w:type="character" w:customStyle="1" w:styleId="8">
    <w:name w:val="Знак Знак8"/>
    <w:locked/>
    <w:rsid w:val="00C33DBE"/>
    <w:rPr>
      <w:rFonts w:ascii="Calibri" w:hAnsi="Calibri" w:cs="Times New Roman"/>
      <w:b/>
      <w:bCs/>
    </w:rPr>
  </w:style>
  <w:style w:type="character" w:customStyle="1" w:styleId="71">
    <w:name w:val="Знак Знак7"/>
    <w:locked/>
    <w:rsid w:val="00C33DBE"/>
    <w:rPr>
      <w:rFonts w:ascii="Calibri" w:hAnsi="Calibri" w:cs="Times New Roman"/>
      <w:sz w:val="24"/>
      <w:szCs w:val="24"/>
    </w:rPr>
  </w:style>
  <w:style w:type="paragraph" w:styleId="31">
    <w:name w:val="Body Text 3"/>
    <w:basedOn w:val="a"/>
    <w:link w:val="32"/>
    <w:uiPriority w:val="99"/>
    <w:rsid w:val="00C33DBE"/>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C33DBE"/>
    <w:rPr>
      <w:rFonts w:ascii="Calibri" w:eastAsia="Times New Roman" w:hAnsi="Calibri" w:cs="Times New Roman"/>
      <w:sz w:val="16"/>
      <w:szCs w:val="16"/>
    </w:rPr>
  </w:style>
  <w:style w:type="paragraph" w:styleId="af6">
    <w:name w:val="List Paragraph"/>
    <w:basedOn w:val="a"/>
    <w:uiPriority w:val="99"/>
    <w:qFormat/>
    <w:rsid w:val="00C33DBE"/>
    <w:pPr>
      <w:spacing w:after="200" w:line="276" w:lineRule="auto"/>
      <w:ind w:left="720"/>
      <w:contextualSpacing/>
    </w:pPr>
    <w:rPr>
      <w:rFonts w:ascii="Calibri" w:hAnsi="Calibri"/>
      <w:sz w:val="22"/>
      <w:szCs w:val="22"/>
    </w:rPr>
  </w:style>
  <w:style w:type="paragraph" w:styleId="af7">
    <w:name w:val="No Spacing"/>
    <w:uiPriority w:val="99"/>
    <w:qFormat/>
    <w:rsid w:val="00C33DBE"/>
    <w:rPr>
      <w:rFonts w:ascii="Calibri" w:eastAsia="Times New Roman" w:hAnsi="Calibri" w:cs="Times New Roman"/>
    </w:rPr>
  </w:style>
  <w:style w:type="character" w:customStyle="1" w:styleId="51">
    <w:name w:val="Знак Знак5"/>
    <w:locked/>
    <w:rsid w:val="00C33DBE"/>
    <w:rPr>
      <w:rFonts w:ascii="Calibri" w:hAnsi="Calibri" w:cs="Times New Roman"/>
    </w:rPr>
  </w:style>
  <w:style w:type="paragraph" w:styleId="af8">
    <w:name w:val="Title"/>
    <w:basedOn w:val="a"/>
    <w:link w:val="af9"/>
    <w:uiPriority w:val="99"/>
    <w:qFormat/>
    <w:rsid w:val="00C33DBE"/>
    <w:pPr>
      <w:jc w:val="center"/>
    </w:pPr>
    <w:rPr>
      <w:b/>
      <w:bCs/>
      <w:sz w:val="24"/>
      <w:szCs w:val="24"/>
    </w:rPr>
  </w:style>
  <w:style w:type="character" w:customStyle="1" w:styleId="af9">
    <w:name w:val="Название Знак"/>
    <w:basedOn w:val="a0"/>
    <w:link w:val="af8"/>
    <w:uiPriority w:val="99"/>
    <w:rsid w:val="00C33DBE"/>
    <w:rPr>
      <w:rFonts w:ascii="Times New Roman" w:eastAsia="Times New Roman" w:hAnsi="Times New Roman" w:cs="Times New Roman"/>
      <w:b/>
      <w:bCs/>
      <w:sz w:val="24"/>
      <w:szCs w:val="24"/>
    </w:rPr>
  </w:style>
  <w:style w:type="paragraph" w:styleId="afa">
    <w:name w:val="Subtitle"/>
    <w:basedOn w:val="a"/>
    <w:link w:val="afb"/>
    <w:uiPriority w:val="99"/>
    <w:qFormat/>
    <w:rsid w:val="00C33DBE"/>
    <w:pPr>
      <w:jc w:val="center"/>
    </w:pPr>
    <w:rPr>
      <w:b/>
      <w:bCs/>
      <w:sz w:val="24"/>
      <w:szCs w:val="24"/>
    </w:rPr>
  </w:style>
  <w:style w:type="character" w:customStyle="1" w:styleId="afb">
    <w:name w:val="Подзаголовок Знак"/>
    <w:basedOn w:val="a0"/>
    <w:link w:val="afa"/>
    <w:uiPriority w:val="99"/>
    <w:rsid w:val="00C33DBE"/>
    <w:rPr>
      <w:rFonts w:ascii="Times New Roman" w:eastAsia="Times New Roman" w:hAnsi="Times New Roman" w:cs="Times New Roman"/>
      <w:b/>
      <w:bCs/>
      <w:sz w:val="24"/>
      <w:szCs w:val="24"/>
    </w:rPr>
  </w:style>
  <w:style w:type="paragraph" w:customStyle="1" w:styleId="ConsPlusCell">
    <w:name w:val="ConsPlusCell"/>
    <w:uiPriority w:val="99"/>
    <w:rsid w:val="00C33DBE"/>
    <w:pPr>
      <w:widowControl w:val="0"/>
      <w:autoSpaceDE w:val="0"/>
      <w:autoSpaceDN w:val="0"/>
      <w:adjustRightInd w:val="0"/>
    </w:pPr>
    <w:rPr>
      <w:rFonts w:ascii="Calibri" w:eastAsia="Times New Roman" w:hAnsi="Calibri" w:cs="Calibri"/>
      <w:lang w:eastAsia="ru-RU"/>
    </w:rPr>
  </w:style>
  <w:style w:type="paragraph" w:customStyle="1" w:styleId="xl92">
    <w:name w:val="xl92"/>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uiPriority w:val="99"/>
    <w:rsid w:val="00C33D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
    <w:uiPriority w:val="99"/>
    <w:rsid w:val="00C33DB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
    <w:uiPriority w:val="99"/>
    <w:rsid w:val="00C33D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
    <w:uiPriority w:val="99"/>
    <w:rsid w:val="00C33D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
    <w:uiPriority w:val="99"/>
    <w:rsid w:val="00C33D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
    <w:uiPriority w:val="99"/>
    <w:rsid w:val="00C33D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
    <w:uiPriority w:val="99"/>
    <w:rsid w:val="00C33DB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
    <w:uiPriority w:val="99"/>
    <w:rsid w:val="00C33DB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
    <w:uiPriority w:val="99"/>
    <w:rsid w:val="00C33DB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
    <w:uiPriority w:val="99"/>
    <w:rsid w:val="00C33DB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
    <w:uiPriority w:val="99"/>
    <w:rsid w:val="00C33D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
    <w:uiPriority w:val="99"/>
    <w:rsid w:val="00C33DBE"/>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
    <w:uiPriority w:val="99"/>
    <w:rsid w:val="00C33DBE"/>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
    <w:uiPriority w:val="99"/>
    <w:rsid w:val="00C33DBE"/>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
    <w:uiPriority w:val="99"/>
    <w:rsid w:val="00C33DBE"/>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
    <w:uiPriority w:val="99"/>
    <w:rsid w:val="00C33DBE"/>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
    <w:uiPriority w:val="99"/>
    <w:rsid w:val="00C33DBE"/>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uiPriority w:val="99"/>
    <w:rsid w:val="00C33DBE"/>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
    <w:uiPriority w:val="99"/>
    <w:rsid w:val="00C33DB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
    <w:uiPriority w:val="99"/>
    <w:rsid w:val="00C33DBE"/>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
    <w:uiPriority w:val="99"/>
    <w:rsid w:val="00C33DB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
    <w:uiPriority w:val="99"/>
    <w:rsid w:val="00C33DBE"/>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uiPriority w:val="99"/>
    <w:rsid w:val="00C33DB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
    <w:uiPriority w:val="99"/>
    <w:rsid w:val="00C33DBE"/>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
    <w:uiPriority w:val="99"/>
    <w:rsid w:val="00C33DB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
    <w:uiPriority w:val="99"/>
    <w:rsid w:val="00C33DBE"/>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
    <w:uiPriority w:val="99"/>
    <w:rsid w:val="00C33DBE"/>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
    <w:uiPriority w:val="99"/>
    <w:rsid w:val="00C33DB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
    <w:uiPriority w:val="99"/>
    <w:rsid w:val="00C33DBE"/>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
    <w:uiPriority w:val="99"/>
    <w:rsid w:val="00C33DBE"/>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
    <w:uiPriority w:val="99"/>
    <w:rsid w:val="00C33DBE"/>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
    <w:uiPriority w:val="99"/>
    <w:rsid w:val="00C33DBE"/>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
    <w:uiPriority w:val="99"/>
    <w:rsid w:val="00C33DBE"/>
    <w:pPr>
      <w:spacing w:before="100" w:beforeAutospacing="1" w:after="100" w:afterAutospacing="1"/>
    </w:pPr>
    <w:rPr>
      <w:rFonts w:ascii="Arial" w:hAnsi="Arial" w:cs="Arial"/>
      <w:b/>
      <w:bCs/>
      <w:sz w:val="24"/>
      <w:szCs w:val="24"/>
    </w:rPr>
  </w:style>
  <w:style w:type="paragraph" w:customStyle="1" w:styleId="xl136">
    <w:name w:val="xl136"/>
    <w:basedOn w:val="a"/>
    <w:uiPriority w:val="99"/>
    <w:rsid w:val="00C33DBE"/>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
    <w:uiPriority w:val="99"/>
    <w:rsid w:val="00C33DBE"/>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
    <w:uiPriority w:val="99"/>
    <w:rsid w:val="00C33DBE"/>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
    <w:uiPriority w:val="99"/>
    <w:rsid w:val="00C33DBE"/>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
    <w:uiPriority w:val="99"/>
    <w:rsid w:val="00C33DBE"/>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
    <w:uiPriority w:val="99"/>
    <w:rsid w:val="00C33DBE"/>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
    <w:uiPriority w:val="99"/>
    <w:rsid w:val="00C33DBE"/>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
    <w:uiPriority w:val="99"/>
    <w:rsid w:val="00C33DBE"/>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
    <w:uiPriority w:val="99"/>
    <w:rsid w:val="00C33DBE"/>
    <w:pPr>
      <w:spacing w:before="100" w:beforeAutospacing="1" w:after="100" w:afterAutospacing="1"/>
    </w:pPr>
    <w:rPr>
      <w:rFonts w:ascii="Arial" w:hAnsi="Arial" w:cs="Arial"/>
      <w:b/>
      <w:bCs/>
      <w:sz w:val="24"/>
      <w:szCs w:val="24"/>
    </w:rPr>
  </w:style>
  <w:style w:type="paragraph" w:customStyle="1" w:styleId="xl155">
    <w:name w:val="xl155"/>
    <w:basedOn w:val="a"/>
    <w:uiPriority w:val="99"/>
    <w:rsid w:val="00C33DB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
    <w:uiPriority w:val="99"/>
    <w:rsid w:val="00C33DBE"/>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
    <w:uiPriority w:val="99"/>
    <w:rsid w:val="00C33DBE"/>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
    <w:uiPriority w:val="99"/>
    <w:rsid w:val="00C33DB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
    <w:uiPriority w:val="99"/>
    <w:rsid w:val="00C33DBE"/>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
    <w:uiPriority w:val="99"/>
    <w:rsid w:val="00C33DBE"/>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
    <w:uiPriority w:val="99"/>
    <w:rsid w:val="00C33DBE"/>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
    <w:uiPriority w:val="99"/>
    <w:rsid w:val="00C33DBE"/>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
    <w:uiPriority w:val="99"/>
    <w:rsid w:val="00C33DBE"/>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
    <w:uiPriority w:val="99"/>
    <w:rsid w:val="00C33DBE"/>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
    <w:uiPriority w:val="99"/>
    <w:rsid w:val="00C33DBE"/>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
    <w:uiPriority w:val="99"/>
    <w:rsid w:val="00C33DBE"/>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
    <w:uiPriority w:val="99"/>
    <w:rsid w:val="00C33DB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
    <w:uiPriority w:val="99"/>
    <w:rsid w:val="00C33D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
    <w:uiPriority w:val="99"/>
    <w:rsid w:val="00C33DBE"/>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
    <w:uiPriority w:val="99"/>
    <w:rsid w:val="00C33DB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
    <w:uiPriority w:val="99"/>
    <w:rsid w:val="00C33DBE"/>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
    <w:uiPriority w:val="99"/>
    <w:rsid w:val="00C33DB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
    <w:uiPriority w:val="99"/>
    <w:rsid w:val="00C33DBE"/>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
    <w:uiPriority w:val="99"/>
    <w:rsid w:val="00C33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
    <w:uiPriority w:val="99"/>
    <w:rsid w:val="00C33D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
    <w:uiPriority w:val="99"/>
    <w:rsid w:val="00C33DB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
    <w:uiPriority w:val="99"/>
    <w:rsid w:val="00C33DBE"/>
    <w:pPr>
      <w:shd w:val="clear" w:color="auto" w:fill="FFFFFF"/>
      <w:spacing w:before="100" w:beforeAutospacing="1" w:after="100" w:afterAutospacing="1"/>
      <w:jc w:val="right"/>
    </w:pPr>
    <w:rPr>
      <w:sz w:val="16"/>
      <w:szCs w:val="16"/>
    </w:rPr>
  </w:style>
  <w:style w:type="paragraph" w:customStyle="1" w:styleId="xl183">
    <w:name w:val="xl183"/>
    <w:basedOn w:val="a"/>
    <w:uiPriority w:val="99"/>
    <w:rsid w:val="00C33DBE"/>
    <w:pPr>
      <w:spacing w:before="100" w:beforeAutospacing="1" w:after="100" w:afterAutospacing="1"/>
      <w:jc w:val="right"/>
    </w:pPr>
    <w:rPr>
      <w:rFonts w:ascii="Arial" w:hAnsi="Arial" w:cs="Arial"/>
      <w:sz w:val="24"/>
      <w:szCs w:val="24"/>
    </w:rPr>
  </w:style>
  <w:style w:type="paragraph" w:customStyle="1" w:styleId="xl184">
    <w:name w:val="xl184"/>
    <w:basedOn w:val="a"/>
    <w:uiPriority w:val="99"/>
    <w:rsid w:val="00C33DBE"/>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
    <w:uiPriority w:val="99"/>
    <w:rsid w:val="00C33DB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
    <w:uiPriority w:val="99"/>
    <w:rsid w:val="00C33D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
    <w:uiPriority w:val="99"/>
    <w:rsid w:val="00C33DB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
    <w:uiPriority w:val="99"/>
    <w:rsid w:val="00C33DB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
    <w:uiPriority w:val="99"/>
    <w:rsid w:val="00C33DBE"/>
    <w:pPr>
      <w:shd w:val="clear" w:color="auto" w:fill="FFFFFF"/>
      <w:spacing w:before="100" w:beforeAutospacing="1" w:after="100" w:afterAutospacing="1"/>
      <w:jc w:val="right"/>
    </w:pPr>
    <w:rPr>
      <w:sz w:val="24"/>
      <w:szCs w:val="24"/>
    </w:rPr>
  </w:style>
  <w:style w:type="paragraph" w:customStyle="1" w:styleId="xl190">
    <w:name w:val="xl190"/>
    <w:basedOn w:val="a"/>
    <w:uiPriority w:val="99"/>
    <w:rsid w:val="00C33DB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
    <w:uiPriority w:val="99"/>
    <w:rsid w:val="00C33DBE"/>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
    <w:uiPriority w:val="99"/>
    <w:rsid w:val="00C33DBE"/>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
    <w:uiPriority w:val="99"/>
    <w:rsid w:val="00C33DB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
    <w:uiPriority w:val="99"/>
    <w:rsid w:val="00C33DB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C33DBE"/>
    <w:pPr>
      <w:spacing w:after="160" w:line="240" w:lineRule="exact"/>
      <w:jc w:val="both"/>
    </w:pPr>
    <w:rPr>
      <w:rFonts w:ascii="Verdana" w:hAnsi="Verdana" w:cs="Arial"/>
      <w:lang w:val="en-US" w:eastAsia="en-US"/>
    </w:rPr>
  </w:style>
  <w:style w:type="table" w:styleId="afc">
    <w:name w:val="Table Grid"/>
    <w:basedOn w:val="a1"/>
    <w:uiPriority w:val="99"/>
    <w:rsid w:val="00C33DBE"/>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uiPriority w:val="99"/>
    <w:semiHidden/>
    <w:locked/>
    <w:rsid w:val="00C33DBE"/>
    <w:rPr>
      <w:rFonts w:ascii="Times New Roman" w:hAnsi="Times New Roman" w:cs="Times New Roman"/>
      <w:sz w:val="2"/>
    </w:rPr>
  </w:style>
  <w:style w:type="character" w:customStyle="1" w:styleId="13">
    <w:name w:val="Текст выноски Знак1"/>
    <w:uiPriority w:val="99"/>
    <w:semiHidden/>
    <w:locked/>
    <w:rsid w:val="00C33DBE"/>
    <w:rPr>
      <w:rFonts w:ascii="Tahoma" w:hAnsi="Tahoma" w:cs="Tahoma"/>
      <w:sz w:val="16"/>
      <w:szCs w:val="16"/>
    </w:rPr>
  </w:style>
  <w:style w:type="character" w:customStyle="1" w:styleId="25">
    <w:name w:val="Основной текст с отступом 2 Знак"/>
    <w:link w:val="26"/>
    <w:uiPriority w:val="99"/>
    <w:locked/>
    <w:rsid w:val="00C33DBE"/>
    <w:rPr>
      <w:rFonts w:ascii="Calibri" w:hAnsi="Calibri"/>
    </w:rPr>
  </w:style>
  <w:style w:type="paragraph" w:styleId="26">
    <w:name w:val="Body Text Indent 2"/>
    <w:basedOn w:val="a"/>
    <w:link w:val="25"/>
    <w:uiPriority w:val="99"/>
    <w:rsid w:val="00C33DBE"/>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0"/>
    <w:link w:val="26"/>
    <w:uiPriority w:val="99"/>
    <w:rsid w:val="00C33DBE"/>
    <w:rPr>
      <w:rFonts w:ascii="Times New Roman" w:eastAsia="Times New Roman" w:hAnsi="Times New Roman" w:cs="Times New Roman"/>
      <w:sz w:val="20"/>
      <w:szCs w:val="20"/>
      <w:lang w:eastAsia="ru-RU"/>
    </w:rPr>
  </w:style>
  <w:style w:type="character" w:customStyle="1" w:styleId="BodyTextIndent2Char1">
    <w:name w:val="Body Text Indent 2 Char1"/>
    <w:uiPriority w:val="99"/>
    <w:semiHidden/>
    <w:locked/>
    <w:rsid w:val="00C33DBE"/>
    <w:rPr>
      <w:rFonts w:cs="Times New Roman"/>
    </w:rPr>
  </w:style>
  <w:style w:type="character" w:customStyle="1" w:styleId="H6">
    <w:name w:val="H6 Знак Знак"/>
    <w:basedOn w:val="a0"/>
    <w:rsid w:val="00C33DBE"/>
    <w:rPr>
      <w:b/>
      <w:bCs/>
      <w:sz w:val="22"/>
      <w:szCs w:val="22"/>
      <w:lang w:val="en-US" w:eastAsia="en-US"/>
    </w:rPr>
  </w:style>
  <w:style w:type="paragraph" w:styleId="afd">
    <w:name w:val="caption"/>
    <w:basedOn w:val="a"/>
    <w:next w:val="a"/>
    <w:unhideWhenUsed/>
    <w:qFormat/>
    <w:rsid w:val="00C33DB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B6CC722505CD7E6BFC51E7A2D6CA02CF94268A3C09095D87E886AD020B87465C78EF692EEEB7F5270E90kFQAM" TargetMode="External"/><Relationship Id="rId13" Type="http://schemas.openxmlformats.org/officeDocument/2006/relationships/hyperlink" Target="consultantplus://offline/ref=0FD8CB98822269DDD649004519AE743EAEB881F5AE80E0FA15014A7096EC6AAD22B524564FFDC1E9C74087H0iDJ" TargetMode="External"/><Relationship Id="rId3" Type="http://schemas.openxmlformats.org/officeDocument/2006/relationships/settings" Target="settings.xml"/><Relationship Id="rId7" Type="http://schemas.openxmlformats.org/officeDocument/2006/relationships/hyperlink" Target="consultantplus://offline/ref=949B2AB7D933D5391150CF1AFD423B86174C245041C8B649F9957C6080D8B62A3C0A36B2AA1380F12E42B0X3S3M" TargetMode="External"/><Relationship Id="rId12" Type="http://schemas.openxmlformats.org/officeDocument/2006/relationships/hyperlink" Target="consultantplus://offline/ref=424779DF349E54E0A857DF7EBB8BC235D40A32906F8B00C625F2F8574EEBEF70EE869BD553ECC1C724CCA74Ca2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595DF0709A031D16A8C34AD1A202C87BD25E14E293A29EC5FF92E1EC92DB7B05195A5040B54E749DDC609W5H4M" TargetMode="External"/><Relationship Id="rId11" Type="http://schemas.openxmlformats.org/officeDocument/2006/relationships/hyperlink" Target="consultantplus://offline/ref=9D7128CF7175325693BD1C05608C225C2DE8D7893CD05DFCAAC8BCA0E7B6E0FC3E0BCF56BCA4DEDED3066AJ4a2M" TargetMode="External"/><Relationship Id="rId5" Type="http://schemas.openxmlformats.org/officeDocument/2006/relationships/hyperlink" Target="consultantplus://offline/ref=D07CD06D514FD475EFED88F30202E4730BF08E7B608B68991A83FD04D5978384FCDBB507B2F8D810BC6CDDm1P6M" TargetMode="External"/><Relationship Id="rId15" Type="http://schemas.openxmlformats.org/officeDocument/2006/relationships/hyperlink" Target="consultantplus://offline/ref=467D4A57A7047F79A8410E6B8C193DF4D9A6E4E4BBAD104E65CEEEBD2D80A8807DDB47ABDC645F5024BB74G7f1M" TargetMode="External"/><Relationship Id="rId10" Type="http://schemas.openxmlformats.org/officeDocument/2006/relationships/hyperlink" Target="consultantplus://offline/ref=620D57CD59A6D0E43EA31D21D5F26D49FD035F0C8EDC06217528CE9ECE553C67CCABE2D86CC2CA6DEB00FBgFZAM" TargetMode="External"/><Relationship Id="rId4" Type="http://schemas.openxmlformats.org/officeDocument/2006/relationships/webSettings" Target="webSettings.xml"/><Relationship Id="rId9" Type="http://schemas.openxmlformats.org/officeDocument/2006/relationships/hyperlink" Target="consultantplus://offline/ref=C0B6CC722505CD7E6BFC51E7A2D6CA02CF94268A3C0C085B83E886AD020B87465C78EF692EEEB7F5270C93kFQAM" TargetMode="External"/><Relationship Id="rId14" Type="http://schemas.openxmlformats.org/officeDocument/2006/relationships/hyperlink" Target="consultantplus://offline/ref=D156E49E810A6A6A8A07A1F149236E7F5AB0EAA84F5090D8123F82DD65EC421AED3B5099F8CBE7010A264EQCK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6417</Words>
  <Characters>36579</Characters>
  <Application>Microsoft Office Word</Application>
  <DocSecurity>0</DocSecurity>
  <Lines>304</Lines>
  <Paragraphs>85</Paragraphs>
  <ScaleCrop>false</ScaleCrop>
  <Company/>
  <LinksUpToDate>false</LinksUpToDate>
  <CharactersWithSpaces>42911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2015-08-05T11:09:00Z</dcterms:created>
  <dcterms:modified xsi:type="dcterms:W3CDTF">2015-08-05T11:09:00Z</dcterms:modified>
</cp:coreProperties>
</file>