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A2" w:rsidRPr="0065559D" w:rsidRDefault="00A861A2" w:rsidP="00A861A2">
      <w:pPr>
        <w:pStyle w:val="1"/>
        <w:rPr>
          <w:b/>
          <w:bCs/>
          <w:caps/>
          <w:sz w:val="20"/>
          <w:szCs w:val="20"/>
        </w:rPr>
      </w:pPr>
      <w:r w:rsidRPr="0065559D">
        <w:rPr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1A2" w:rsidRPr="0065559D" w:rsidRDefault="00A861A2" w:rsidP="00A861A2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Администрация</w:t>
      </w:r>
    </w:p>
    <w:p w:rsidR="00A861A2" w:rsidRPr="0065559D" w:rsidRDefault="00A861A2" w:rsidP="00A861A2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муниципального образования </w:t>
      </w:r>
    </w:p>
    <w:p w:rsidR="00A861A2" w:rsidRPr="0065559D" w:rsidRDefault="00A861A2" w:rsidP="00A861A2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«Великовисочный сельсовет»</w:t>
      </w:r>
    </w:p>
    <w:p w:rsidR="00A861A2" w:rsidRPr="0065559D" w:rsidRDefault="00A861A2" w:rsidP="00A861A2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Ненецкого автономного округа</w:t>
      </w:r>
    </w:p>
    <w:p w:rsidR="00A861A2" w:rsidRPr="0065559D" w:rsidRDefault="00A861A2" w:rsidP="00A861A2">
      <w:pPr>
        <w:spacing w:after="0" w:line="240" w:lineRule="auto"/>
        <w:rPr>
          <w:sz w:val="28"/>
          <w:szCs w:val="28"/>
        </w:rPr>
      </w:pPr>
    </w:p>
    <w:p w:rsidR="00A861A2" w:rsidRPr="0065559D" w:rsidRDefault="00A861A2" w:rsidP="00A8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5559D">
        <w:rPr>
          <w:rFonts w:ascii="Times New Roman" w:hAnsi="Times New Roman" w:cs="Times New Roman"/>
          <w:b/>
          <w:sz w:val="28"/>
        </w:rPr>
        <w:t>ПОСТАНОВЛЕНИЕ</w:t>
      </w:r>
    </w:p>
    <w:p w:rsidR="00A861A2" w:rsidRPr="0065559D" w:rsidRDefault="00A861A2" w:rsidP="00A861A2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23.06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0353B0">
        <w:rPr>
          <w:rFonts w:ascii="Times New Roman" w:hAnsi="Times New Roman" w:cs="Times New Roman"/>
          <w:b/>
          <w:sz w:val="26"/>
          <w:szCs w:val="26"/>
          <w:u w:val="single"/>
        </w:rPr>
        <w:t>82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</w:p>
    <w:p w:rsidR="00A861A2" w:rsidRPr="0065559D" w:rsidRDefault="00A861A2" w:rsidP="00A861A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59D"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 w:rsidRPr="0065559D">
        <w:rPr>
          <w:rFonts w:ascii="Times New Roman" w:hAnsi="Times New Roman" w:cs="Times New Roman"/>
          <w:sz w:val="20"/>
        </w:rPr>
        <w:t>Ненецкий</w:t>
      </w:r>
      <w:proofErr w:type="gramEnd"/>
      <w:r w:rsidRPr="0065559D">
        <w:rPr>
          <w:rFonts w:ascii="Times New Roman" w:hAnsi="Times New Roman" w:cs="Times New Roman"/>
          <w:sz w:val="20"/>
        </w:rPr>
        <w:t xml:space="preserve"> АО</w:t>
      </w:r>
    </w:p>
    <w:p w:rsidR="00A861A2" w:rsidRPr="00F33C78" w:rsidRDefault="00A861A2" w:rsidP="00A861A2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A861A2" w:rsidRPr="00F33C78" w:rsidRDefault="00A861A2" w:rsidP="00A861A2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A861A2" w:rsidRPr="00A861A2" w:rsidRDefault="00A861A2" w:rsidP="00A861A2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861A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МО «Великовисочный сельсовет» НАО от 02.04.2013 № 25-п «Об утверждении Административного регламента предоставления муниципальной услуги «</w:t>
      </w:r>
      <w:r w:rsidRPr="00A861A2">
        <w:rPr>
          <w:rFonts w:ascii="Times New Roman" w:hAnsi="Times New Roman"/>
          <w:sz w:val="28"/>
          <w:szCs w:val="28"/>
        </w:rPr>
        <w:t xml:space="preserve">Прием заявлений и рассмотрение документов на право признания граждан, проживающих на территории </w:t>
      </w:r>
      <w:r>
        <w:rPr>
          <w:rFonts w:ascii="Times New Roman" w:hAnsi="Times New Roman"/>
          <w:sz w:val="28"/>
          <w:szCs w:val="28"/>
        </w:rPr>
        <w:br/>
      </w:r>
      <w:r w:rsidRPr="00A861A2">
        <w:rPr>
          <w:rFonts w:ascii="Times New Roman" w:hAnsi="Times New Roman"/>
          <w:sz w:val="28"/>
          <w:szCs w:val="28"/>
        </w:rPr>
        <w:t>муниципального образования, малоимущими</w:t>
      </w:r>
      <w:r w:rsidRPr="00A861A2">
        <w:rPr>
          <w:rFonts w:ascii="Times New Roman" w:hAnsi="Times New Roman" w:cs="Times New Roman"/>
          <w:sz w:val="28"/>
          <w:szCs w:val="28"/>
        </w:rPr>
        <w:t xml:space="preserve">» </w:t>
      </w:r>
      <w:r w:rsidRPr="00A861A2">
        <w:rPr>
          <w:rFonts w:ascii="Times New Roman" w:hAnsi="Times New Roman" w:cs="Times New Roman"/>
          <w:sz w:val="28"/>
          <w:szCs w:val="28"/>
        </w:rPr>
        <w:br/>
        <w:t>(в редакции постановления от 21.03.2016 № 40-п)</w:t>
      </w:r>
    </w:p>
    <w:p w:rsidR="00A861A2" w:rsidRPr="00A861A2" w:rsidRDefault="00A861A2" w:rsidP="00A861A2">
      <w:pPr>
        <w:pStyle w:val="ConsPlusTitle"/>
        <w:widowControl/>
        <w:tabs>
          <w:tab w:val="left" w:pos="935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861A2" w:rsidRPr="00A861A2" w:rsidRDefault="00A861A2" w:rsidP="00A861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61A2">
        <w:rPr>
          <w:rFonts w:ascii="Times New Roman" w:hAnsi="Times New Roman"/>
          <w:bCs/>
          <w:sz w:val="28"/>
          <w:szCs w:val="28"/>
        </w:rPr>
        <w:t>Рассмотрев требования и обоснования Протеста прокурора Ненецкого автономного округа от 07.06.2017 № 7-15/2-201</w:t>
      </w:r>
      <w:r w:rsidR="000353B0">
        <w:rPr>
          <w:rFonts w:ascii="Times New Roman" w:hAnsi="Times New Roman"/>
          <w:bCs/>
          <w:sz w:val="28"/>
          <w:szCs w:val="28"/>
        </w:rPr>
        <w:t>7/1782 «На отдельные положения А</w:t>
      </w:r>
      <w:r w:rsidRPr="00A861A2">
        <w:rPr>
          <w:rFonts w:ascii="Times New Roman" w:hAnsi="Times New Roman"/>
          <w:bCs/>
          <w:sz w:val="28"/>
          <w:szCs w:val="28"/>
        </w:rPr>
        <w:t xml:space="preserve">дминистративного регламента </w:t>
      </w:r>
      <w:r w:rsidRPr="00A861A2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A861A2">
        <w:rPr>
          <w:rFonts w:ascii="Times New Roman" w:hAnsi="Times New Roman"/>
          <w:sz w:val="28"/>
          <w:szCs w:val="28"/>
        </w:rPr>
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</w:r>
      <w:r w:rsidRPr="00A861A2">
        <w:rPr>
          <w:rFonts w:ascii="Times New Roman" w:hAnsi="Times New Roman" w:cs="Times New Roman"/>
          <w:sz w:val="28"/>
          <w:szCs w:val="28"/>
        </w:rPr>
        <w:t>»</w:t>
      </w:r>
      <w:r w:rsidRPr="00A861A2">
        <w:rPr>
          <w:rFonts w:ascii="Times New Roman" w:hAnsi="Times New Roman"/>
          <w:sz w:val="28"/>
          <w:szCs w:val="28"/>
        </w:rPr>
        <w:t>, утвержденного постановлением администрации от 02.04.2013 № 25-п</w:t>
      </w:r>
      <w:r w:rsidRPr="00A861A2">
        <w:rPr>
          <w:rFonts w:ascii="Times New Roman" w:hAnsi="Times New Roman" w:cs="Times New Roman"/>
          <w:sz w:val="28"/>
          <w:szCs w:val="28"/>
        </w:rPr>
        <w:t>», в</w:t>
      </w:r>
      <w:r w:rsidRPr="00A8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Жилищным</w:t>
      </w:r>
      <w:r w:rsidRPr="00A8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1A2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законом</w:t>
      </w:r>
      <w:r w:rsidRPr="00A86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27.07.2010 №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210-ФЗ «Об организации предоставления государственных и</w:t>
      </w:r>
      <w:proofErr w:type="gramEnd"/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услуг»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законом Ненецкого автономного округа от 02.11.2005 № 626-оз «О порядке определения размера дохода и стоимости имущества граждан в целях признания их малоимущими и предоставления им по договорам социального найма</w:t>
      </w:r>
      <w:r w:rsidR="003350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жилых помещений муниципального жилищного фонда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3506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муниципального образования «Великовисочный сельсовет» Ненецкого автономного округа от 22.10.2012 № 58-п «О порядке разработки и утверждения Административных регламентов предоставления муниципальных услуг», Администрация МО «Великовисочный</w:t>
      </w:r>
      <w:proofErr w:type="gramEnd"/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сельсовет» НАО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861A2" w:rsidRDefault="00A861A2" w:rsidP="00A861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61A2" w:rsidRPr="00A128E5" w:rsidRDefault="00A861A2" w:rsidP="00A861A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Удовлетворить Протест </w:t>
      </w:r>
      <w:r w:rsidRPr="00A861A2">
        <w:rPr>
          <w:rFonts w:ascii="Times New Roman" w:hAnsi="Times New Roman"/>
          <w:bCs/>
          <w:sz w:val="28"/>
          <w:szCs w:val="28"/>
        </w:rPr>
        <w:t>прокурора Ненецкого автономного округа от 07.06.2017 № 7-15/2-201</w:t>
      </w:r>
      <w:r w:rsidR="000353B0">
        <w:rPr>
          <w:rFonts w:ascii="Times New Roman" w:hAnsi="Times New Roman"/>
          <w:bCs/>
          <w:sz w:val="28"/>
          <w:szCs w:val="28"/>
        </w:rPr>
        <w:t>7/1782 «На отдельные положения А</w:t>
      </w:r>
      <w:r w:rsidRPr="00A861A2">
        <w:rPr>
          <w:rFonts w:ascii="Times New Roman" w:hAnsi="Times New Roman"/>
          <w:bCs/>
          <w:sz w:val="28"/>
          <w:szCs w:val="28"/>
        </w:rPr>
        <w:t xml:space="preserve">дминистративного регламента </w:t>
      </w:r>
      <w:r w:rsidRPr="00A861A2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A861A2">
        <w:rPr>
          <w:rFonts w:ascii="Times New Roman" w:hAnsi="Times New Roman"/>
          <w:sz w:val="28"/>
          <w:szCs w:val="28"/>
        </w:rPr>
        <w:t xml:space="preserve">Прием заявлений и рассмотрение документов на право признания граждан, проживающих на территории муниципального образования, </w:t>
      </w:r>
      <w:proofErr w:type="gramStart"/>
      <w:r w:rsidRPr="00A861A2">
        <w:rPr>
          <w:rFonts w:ascii="Times New Roman" w:hAnsi="Times New Roman"/>
          <w:sz w:val="28"/>
          <w:szCs w:val="28"/>
        </w:rPr>
        <w:t>малоимущими</w:t>
      </w:r>
      <w:proofErr w:type="gramEnd"/>
      <w:r w:rsidRPr="00A861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1A2" w:rsidRPr="00A363AC" w:rsidRDefault="00A861A2" w:rsidP="00A861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61A2" w:rsidRDefault="00A861A2" w:rsidP="0033506E">
      <w:pPr>
        <w:pStyle w:val="a3"/>
        <w:numPr>
          <w:ilvl w:val="0"/>
          <w:numId w:val="4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Внести в</w:t>
      </w:r>
      <w:r w:rsidR="000353B0">
        <w:rPr>
          <w:rFonts w:ascii="Times New Roman" w:hAnsi="Times New Roman" w:cs="Times New Roman"/>
          <w:sz w:val="28"/>
          <w:szCs w:val="28"/>
        </w:rPr>
        <w:t xml:space="preserve"> п</w:t>
      </w:r>
      <w:r w:rsidR="0033506E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3506E">
        <w:rPr>
          <w:rFonts w:ascii="Times New Roman" w:hAnsi="Times New Roman" w:cs="Times New Roman"/>
          <w:sz w:val="28"/>
          <w:szCs w:val="28"/>
        </w:rPr>
        <w:t>остановлению</w:t>
      </w:r>
      <w:r w:rsidRPr="00F8454A">
        <w:rPr>
          <w:rFonts w:ascii="Times New Roman" w:hAnsi="Times New Roman" w:cs="Times New Roman"/>
          <w:sz w:val="28"/>
          <w:szCs w:val="28"/>
        </w:rPr>
        <w:t xml:space="preserve"> Администрации МО «Великовисочный сельсовет» НАО </w:t>
      </w:r>
      <w:r w:rsidR="0033506E" w:rsidRPr="00A861A2">
        <w:rPr>
          <w:rFonts w:ascii="Times New Roman" w:hAnsi="Times New Roman" w:cs="Times New Roman"/>
          <w:sz w:val="28"/>
          <w:szCs w:val="28"/>
        </w:rPr>
        <w:t>от 02.04.2013 № 25-п «Об утверждении Административного регламента предоставления муниципальной услуги «</w:t>
      </w:r>
      <w:r w:rsidR="0033506E" w:rsidRPr="00A861A2">
        <w:rPr>
          <w:rFonts w:ascii="Times New Roman" w:hAnsi="Times New Roman"/>
          <w:sz w:val="28"/>
          <w:szCs w:val="28"/>
        </w:rPr>
        <w:t>Прием заявлений и рассмотрение документов на право признания граждан, проживающих на территории</w:t>
      </w:r>
      <w:r w:rsidR="0033506E">
        <w:rPr>
          <w:rFonts w:ascii="Times New Roman" w:hAnsi="Times New Roman"/>
          <w:sz w:val="28"/>
          <w:szCs w:val="28"/>
        </w:rPr>
        <w:t xml:space="preserve"> </w:t>
      </w:r>
      <w:r w:rsidR="0033506E" w:rsidRPr="00A861A2">
        <w:rPr>
          <w:rFonts w:ascii="Times New Roman" w:hAnsi="Times New Roman"/>
          <w:sz w:val="28"/>
          <w:szCs w:val="28"/>
        </w:rPr>
        <w:t>муниципального образования, малоимущими</w:t>
      </w:r>
      <w:r w:rsidR="0033506E" w:rsidRPr="00A861A2">
        <w:rPr>
          <w:rFonts w:ascii="Times New Roman" w:hAnsi="Times New Roman" w:cs="Times New Roman"/>
          <w:sz w:val="28"/>
          <w:szCs w:val="28"/>
        </w:rPr>
        <w:t>»</w:t>
      </w:r>
      <w:r w:rsidRPr="00F8454A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33506E" w:rsidRDefault="0033506E" w:rsidP="0033506E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559D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2.6</w:t>
      </w:r>
      <w:r w:rsidRPr="0065559D">
        <w:rPr>
          <w:rFonts w:ascii="Times New Roman" w:hAnsi="Times New Roman" w:cs="Times New Roman"/>
          <w:sz w:val="28"/>
          <w:szCs w:val="28"/>
        </w:rPr>
        <w:t>. изложить в следующей редак</w:t>
      </w:r>
      <w:r>
        <w:rPr>
          <w:rFonts w:ascii="Times New Roman" w:hAnsi="Times New Roman" w:cs="Times New Roman"/>
          <w:sz w:val="28"/>
          <w:szCs w:val="28"/>
        </w:rPr>
        <w:t>ции:</w:t>
      </w:r>
    </w:p>
    <w:p w:rsidR="0033506E" w:rsidRPr="0033506E" w:rsidRDefault="0033506E" w:rsidP="0033506E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«2.6. Для получения муниципальной услуги заявитель представляет следующие документы:</w:t>
      </w:r>
    </w:p>
    <w:p w:rsidR="0033506E" w:rsidRPr="0033506E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заявление по форме, указанной в при</w:t>
      </w:r>
      <w:r>
        <w:rPr>
          <w:rFonts w:ascii="Times New Roman" w:hAnsi="Times New Roman"/>
          <w:sz w:val="28"/>
          <w:szCs w:val="28"/>
        </w:rPr>
        <w:t>ложении № 1</w:t>
      </w:r>
      <w:r w:rsidRPr="0033506E">
        <w:rPr>
          <w:rFonts w:ascii="Times New Roman" w:hAnsi="Times New Roman"/>
          <w:sz w:val="28"/>
          <w:szCs w:val="28"/>
        </w:rPr>
        <w:t xml:space="preserve"> к настоящему регламенту;</w:t>
      </w:r>
    </w:p>
    <w:p w:rsidR="0033506E" w:rsidRPr="0033506E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копии документов, удостоверяющих личность Заявителя и проживающих с ним членов семьи;</w:t>
      </w:r>
    </w:p>
    <w:p w:rsidR="0033506E" w:rsidRPr="0033506E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справка с места жительства о составе семьи Заявителя или выписка из домовой книги;</w:t>
      </w:r>
    </w:p>
    <w:p w:rsidR="0033506E" w:rsidRPr="0033506E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заверенная в установленном порядке копия налоговой декларации за расчетный период или другие документы, подтверждающие доходы семьи Заявителя;</w:t>
      </w:r>
    </w:p>
    <w:p w:rsidR="0033506E" w:rsidRPr="0033506E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справка с места работы, подтверждающая все полученные семьей Заявителя доходы, компенсации и другие выплаты;</w:t>
      </w:r>
    </w:p>
    <w:p w:rsidR="0033506E" w:rsidRPr="0033506E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справка с места учебы (кроме общеобразовательных учреждений) учащихся, аспирантов и докторантов из состава семьи Заявителя, подтверждающая все полученные ими доходы, компенсации и другие выплаты;</w:t>
      </w:r>
    </w:p>
    <w:p w:rsidR="0033506E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06E">
        <w:rPr>
          <w:rFonts w:ascii="Times New Roman" w:hAnsi="Times New Roman"/>
          <w:sz w:val="28"/>
          <w:szCs w:val="28"/>
        </w:rPr>
        <w:t>справка с места службы членов семьи Заявителя, подтверждающая все полученные ими доходы, компенсации, все виды обеспечения и другие выплаты;</w:t>
      </w:r>
    </w:p>
    <w:p w:rsidR="00E805D7" w:rsidRPr="00E805D7" w:rsidRDefault="00E805D7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D7">
        <w:rPr>
          <w:rFonts w:ascii="Times New Roman" w:hAnsi="Times New Roman" w:cs="Times New Roman"/>
          <w:sz w:val="28"/>
          <w:szCs w:val="28"/>
        </w:rPr>
        <w:t>Справка из органов социальной защиты населения, подтверждающая все полученные семьей заявителя доходы, которые учитываются в целях настоящего Регламента.</w:t>
      </w:r>
    </w:p>
    <w:p w:rsidR="00E805D7" w:rsidRPr="00E805D7" w:rsidRDefault="00E805D7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D7">
        <w:rPr>
          <w:rFonts w:ascii="Times New Roman" w:hAnsi="Times New Roman" w:cs="Times New Roman"/>
          <w:sz w:val="28"/>
          <w:szCs w:val="28"/>
        </w:rPr>
        <w:t>Справка из отделения Пенсионного фонда Российской Федерации, из отделения Фонда социального страхования, из органов федеральной государственной службы занятости населения, подтверждающая полученные семьей заявителя доходы, которые учитываются в целях настоящего закона.</w:t>
      </w:r>
    </w:p>
    <w:p w:rsidR="0033506E" w:rsidRPr="00E805D7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D7">
        <w:rPr>
          <w:rFonts w:ascii="Times New Roman" w:hAnsi="Times New Roman" w:cs="Times New Roman"/>
          <w:sz w:val="28"/>
          <w:szCs w:val="28"/>
        </w:rPr>
        <w:t>копия книги учета доходов и расходов и хозяйственных операций (для индивидуального предпринимателя);</w:t>
      </w:r>
    </w:p>
    <w:p w:rsidR="0033506E" w:rsidRPr="00E805D7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D7">
        <w:rPr>
          <w:rFonts w:ascii="Times New Roman" w:hAnsi="Times New Roman" w:cs="Times New Roman"/>
          <w:sz w:val="28"/>
          <w:szCs w:val="28"/>
        </w:rPr>
        <w:t>справка из органов государственной службы судебных приставов о получаемых семьей Заявителя алиментах;</w:t>
      </w:r>
    </w:p>
    <w:p w:rsidR="00E805D7" w:rsidRPr="00E805D7" w:rsidRDefault="0033506E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D7">
        <w:rPr>
          <w:rFonts w:ascii="Times New Roman" w:hAnsi="Times New Roman" w:cs="Times New Roman"/>
          <w:sz w:val="28"/>
          <w:szCs w:val="28"/>
        </w:rPr>
        <w:t>справки из отделений банков и других кредитных организаций о полученных доходах в виде процентов по вкладам</w:t>
      </w:r>
      <w:r w:rsidR="00E805D7" w:rsidRPr="00E805D7">
        <w:rPr>
          <w:rFonts w:ascii="Times New Roman" w:hAnsi="Times New Roman" w:cs="Times New Roman"/>
          <w:sz w:val="28"/>
          <w:szCs w:val="28"/>
        </w:rPr>
        <w:t>;</w:t>
      </w:r>
    </w:p>
    <w:p w:rsidR="0033506E" w:rsidRDefault="00E805D7" w:rsidP="0033506E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D7">
        <w:rPr>
          <w:rFonts w:ascii="Times New Roman" w:hAnsi="Times New Roman" w:cs="Times New Roman"/>
          <w:sz w:val="28"/>
          <w:szCs w:val="28"/>
        </w:rPr>
        <w:t>Справки из органов по регистрации недвижимого имущества и сделок с ним, из органов по регистрации транспортных средств, подтверждающие имущественные права или иные правовые основания владения семьей заявителя имуществом</w:t>
      </w:r>
      <w:proofErr w:type="gramStart"/>
      <w:r w:rsidRPr="00E805D7">
        <w:rPr>
          <w:rFonts w:ascii="Times New Roman" w:hAnsi="Times New Roman" w:cs="Times New Roman"/>
          <w:sz w:val="28"/>
          <w:szCs w:val="28"/>
        </w:rPr>
        <w:t>.</w:t>
      </w:r>
      <w:r w:rsidR="0033506E" w:rsidRPr="00E805D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25707" w:rsidRPr="00A25707" w:rsidRDefault="00A25707" w:rsidP="00A25707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707">
        <w:rPr>
          <w:rFonts w:ascii="Times New Roman" w:hAnsi="Times New Roman" w:cs="Times New Roman"/>
          <w:sz w:val="28"/>
          <w:szCs w:val="28"/>
        </w:rPr>
        <w:t>пункт 2.9. изложить в следующей редакции:</w:t>
      </w:r>
    </w:p>
    <w:p w:rsidR="00A25707" w:rsidRPr="00A25707" w:rsidRDefault="00A25707" w:rsidP="00A25707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lastRenderedPageBreak/>
        <w:t>««2.9. Перечень документов (</w:t>
      </w:r>
      <w:r w:rsidRPr="00A25707">
        <w:rPr>
          <w:rFonts w:ascii="Times New Roman" w:hAnsi="Times New Roman"/>
          <w:color w:val="000000"/>
          <w:sz w:val="28"/>
          <w:szCs w:val="28"/>
        </w:rPr>
        <w:t xml:space="preserve">копий), необходимых для предоставления муниципальной услуги, которые обязан предоставить гражданин </w:t>
      </w:r>
      <w:r w:rsidRPr="00A25707">
        <w:rPr>
          <w:rFonts w:ascii="Times New Roman" w:hAnsi="Times New Roman"/>
          <w:color w:val="000000"/>
          <w:spacing w:val="2"/>
          <w:sz w:val="28"/>
          <w:szCs w:val="28"/>
        </w:rPr>
        <w:t>(его законный представитель), указанны в абзацах 1 - 7,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10,</w:t>
      </w:r>
      <w:r w:rsidRPr="00A25707">
        <w:rPr>
          <w:rFonts w:ascii="Times New Roman" w:hAnsi="Times New Roman"/>
          <w:color w:val="000000"/>
          <w:spacing w:val="2"/>
          <w:sz w:val="28"/>
          <w:szCs w:val="28"/>
        </w:rPr>
        <w:t xml:space="preserve"> 12 пункта 2.6</w:t>
      </w:r>
      <w:r w:rsidRPr="00A2570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25707" w:rsidRPr="00A25707" w:rsidRDefault="00A25707" w:rsidP="00A2570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муниципальной услуги, находящихся в распоряжении органов, участвующих в предоставлении муниципальной услуги:</w:t>
      </w:r>
    </w:p>
    <w:p w:rsidR="00A25707" w:rsidRPr="00A25707" w:rsidRDefault="00A25707" w:rsidP="00A25707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t>справка из органов социальной защиты населения, подтверждающая все полученные семьей Заявителя доходы;</w:t>
      </w:r>
    </w:p>
    <w:p w:rsidR="00A25707" w:rsidRPr="00A25707" w:rsidRDefault="00A25707" w:rsidP="00A25707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t>справка из отделения Пенсионного фонда РФ, подтверждающая полученные семьей Заявителя доходы;</w:t>
      </w:r>
    </w:p>
    <w:p w:rsidR="00A25707" w:rsidRPr="00A25707" w:rsidRDefault="00A25707" w:rsidP="00A25707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t>справка из отделения Фонда социального страхования, подтверждающая полученные семьей Заявителя доходы;</w:t>
      </w:r>
    </w:p>
    <w:p w:rsidR="00A25707" w:rsidRPr="00A25707" w:rsidRDefault="00A25707" w:rsidP="00A25707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t>справка из органов федеральной государственной службы занятости населения, подтверждающая полученные семьей Заявителя доходы;</w:t>
      </w:r>
    </w:p>
    <w:p w:rsidR="00A25707" w:rsidRPr="00A25707" w:rsidRDefault="00A25707" w:rsidP="00A25707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t>справки органов государственной регистрации о наличии или отсутствии недвижимого имущества на праве собственности по месту постоянного жительства у каждого члена семьи заявителя;</w:t>
      </w:r>
    </w:p>
    <w:p w:rsidR="00A25707" w:rsidRPr="00A25707" w:rsidRDefault="00A25707" w:rsidP="00A25707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 w:cs="Times New Roman"/>
          <w:sz w:val="28"/>
          <w:szCs w:val="28"/>
        </w:rPr>
        <w:t>Справки из органов по регистрации недвижимого имущества и сделок с ним, из органов по регистрации транспортных средств, подтверждающие имущественные права или иные правовые основания владения семьей заявителя имуществом</w:t>
      </w:r>
      <w:r w:rsidRPr="00A25707">
        <w:rPr>
          <w:rFonts w:ascii="Times New Roman" w:hAnsi="Times New Roman"/>
          <w:sz w:val="28"/>
          <w:szCs w:val="28"/>
        </w:rPr>
        <w:t>.</w:t>
      </w:r>
    </w:p>
    <w:p w:rsidR="00A25707" w:rsidRPr="00A25707" w:rsidRDefault="00A25707" w:rsidP="00A25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707">
        <w:rPr>
          <w:rFonts w:ascii="Times New Roman" w:hAnsi="Times New Roman"/>
          <w:sz w:val="28"/>
          <w:szCs w:val="28"/>
        </w:rPr>
        <w:t>Документы, перечисленные в настоящем пункте, могут быть предоставлены самостоятельно.</w:t>
      </w:r>
    </w:p>
    <w:p w:rsidR="00A25707" w:rsidRPr="00A25707" w:rsidRDefault="00A25707" w:rsidP="00A2570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06E" w:rsidRPr="0065559D" w:rsidRDefault="0033506E" w:rsidP="0033506E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559D">
        <w:rPr>
          <w:rFonts w:ascii="Times New Roman" w:hAnsi="Times New Roman" w:cs="Times New Roman"/>
          <w:sz w:val="28"/>
          <w:szCs w:val="28"/>
        </w:rPr>
        <w:t xml:space="preserve">. 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65559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Pr="0065559D">
        <w:rPr>
          <w:rFonts w:ascii="Times New Roman" w:hAnsi="Times New Roman" w:cs="Times New Roman"/>
          <w:sz w:val="28"/>
          <w:szCs w:val="28"/>
        </w:rPr>
        <w:t>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>).</w:t>
      </w:r>
    </w:p>
    <w:p w:rsidR="0033506E" w:rsidRDefault="0033506E" w:rsidP="0033506E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506E" w:rsidRPr="0065559D" w:rsidRDefault="0033506E" w:rsidP="0033506E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506E" w:rsidRPr="00A363AC" w:rsidRDefault="0033506E" w:rsidP="003350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506E" w:rsidRPr="00A363AC" w:rsidRDefault="0033506E" w:rsidP="0033506E">
      <w:pPr>
        <w:pStyle w:val="ConsPlusNormal"/>
        <w:widowControl/>
        <w:tabs>
          <w:tab w:val="left" w:pos="850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ab/>
      </w:r>
    </w:p>
    <w:p w:rsidR="0033506E" w:rsidRPr="00A363AC" w:rsidRDefault="0033506E" w:rsidP="003350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>Глава МО «Великовисочный сельсовет» НАО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                           Т.Н. Жданова</w:t>
      </w:r>
    </w:p>
    <w:p w:rsidR="0033506E" w:rsidRDefault="0033506E" w:rsidP="0033506E">
      <w:pPr>
        <w:pStyle w:val="a3"/>
        <w:tabs>
          <w:tab w:val="left" w:pos="851"/>
          <w:tab w:val="left" w:pos="993"/>
          <w:tab w:val="left" w:pos="1276"/>
        </w:tabs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E310FB" w:rsidRDefault="00E310FB" w:rsidP="0033506E">
      <w:pPr>
        <w:spacing w:after="0" w:line="240" w:lineRule="auto"/>
      </w:pPr>
    </w:p>
    <w:sectPr w:rsidR="00E310FB" w:rsidSect="001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0F2014"/>
    <w:multiLevelType w:val="hybridMultilevel"/>
    <w:tmpl w:val="D7EE5526"/>
    <w:lvl w:ilvl="0" w:tplc="1DC440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AB204C"/>
    <w:multiLevelType w:val="hybridMultilevel"/>
    <w:tmpl w:val="F0ACB27C"/>
    <w:lvl w:ilvl="0" w:tplc="1A36FF7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21D4C"/>
    <w:multiLevelType w:val="hybridMultilevel"/>
    <w:tmpl w:val="4FE68024"/>
    <w:lvl w:ilvl="0" w:tplc="1C928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A457B9"/>
    <w:multiLevelType w:val="multilevel"/>
    <w:tmpl w:val="18864D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AC320C"/>
    <w:multiLevelType w:val="hybridMultilevel"/>
    <w:tmpl w:val="50E848E0"/>
    <w:lvl w:ilvl="0" w:tplc="9EA81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F40D92"/>
    <w:multiLevelType w:val="hybridMultilevel"/>
    <w:tmpl w:val="F0ACB27C"/>
    <w:lvl w:ilvl="0" w:tplc="1A36FF7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65246E"/>
    <w:multiLevelType w:val="multilevel"/>
    <w:tmpl w:val="9FD41B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E32BB2"/>
    <w:multiLevelType w:val="hybridMultilevel"/>
    <w:tmpl w:val="186EA25A"/>
    <w:lvl w:ilvl="0" w:tplc="6024A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2A7B77"/>
    <w:rsid w:val="000353B0"/>
    <w:rsid w:val="002517E6"/>
    <w:rsid w:val="002A6694"/>
    <w:rsid w:val="002A7B77"/>
    <w:rsid w:val="0033506E"/>
    <w:rsid w:val="00583135"/>
    <w:rsid w:val="005C6639"/>
    <w:rsid w:val="00803E10"/>
    <w:rsid w:val="008841FA"/>
    <w:rsid w:val="009845BE"/>
    <w:rsid w:val="00A25707"/>
    <w:rsid w:val="00A861A2"/>
    <w:rsid w:val="00D613AC"/>
    <w:rsid w:val="00DE56BD"/>
    <w:rsid w:val="00E310FB"/>
    <w:rsid w:val="00E805D7"/>
    <w:rsid w:val="00F3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BD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A7B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A7B7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A7B77"/>
    <w:pPr>
      <w:ind w:left="720"/>
      <w:contextualSpacing/>
    </w:pPr>
  </w:style>
  <w:style w:type="paragraph" w:customStyle="1" w:styleId="ConsPlusTitle">
    <w:name w:val="ConsPlusTitle"/>
    <w:uiPriority w:val="99"/>
    <w:rsid w:val="002A7B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2A7B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7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9</cp:revision>
  <cp:lastPrinted>2017-06-23T15:38:00Z</cp:lastPrinted>
  <dcterms:created xsi:type="dcterms:W3CDTF">2017-06-23T06:37:00Z</dcterms:created>
  <dcterms:modified xsi:type="dcterms:W3CDTF">2017-06-23T15:40:00Z</dcterms:modified>
</cp:coreProperties>
</file>