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7A" w:rsidRPr="00574E19" w:rsidRDefault="0002637A" w:rsidP="0002637A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 w:rsidRPr="00574E19">
        <w:rPr>
          <w:rFonts w:ascii="Times New Roman" w:hAnsi="Times New Roman"/>
          <w:noProof/>
          <w:sz w:val="28"/>
        </w:rPr>
        <w:drawing>
          <wp:inline distT="0" distB="0" distL="0" distR="0">
            <wp:extent cx="457200" cy="584835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37A" w:rsidRPr="00574E19" w:rsidRDefault="0002637A" w:rsidP="0002637A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</w:p>
    <w:p w:rsidR="0002637A" w:rsidRPr="00574E19" w:rsidRDefault="0002637A" w:rsidP="0002637A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574E19">
        <w:rPr>
          <w:rFonts w:ascii="Times New Roman" w:hAnsi="Times New Roman"/>
          <w:b/>
          <w:bCs/>
          <w:caps/>
          <w:sz w:val="28"/>
          <w:szCs w:val="28"/>
        </w:rPr>
        <w:t xml:space="preserve">Администрация </w:t>
      </w:r>
    </w:p>
    <w:p w:rsidR="0002637A" w:rsidRPr="00574E19" w:rsidRDefault="0002637A" w:rsidP="0002637A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574E19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образования </w:t>
      </w:r>
    </w:p>
    <w:p w:rsidR="0002637A" w:rsidRPr="00574E19" w:rsidRDefault="0002637A" w:rsidP="0002637A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574E19">
        <w:rPr>
          <w:rFonts w:ascii="Times New Roman" w:hAnsi="Times New Roman"/>
          <w:b/>
          <w:bCs/>
          <w:caps/>
          <w:sz w:val="28"/>
          <w:szCs w:val="28"/>
        </w:rPr>
        <w:t xml:space="preserve">«Великовисочный сельсовет» </w:t>
      </w:r>
    </w:p>
    <w:p w:rsidR="0002637A" w:rsidRPr="00574E19" w:rsidRDefault="0002637A" w:rsidP="0002637A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574E19">
        <w:rPr>
          <w:rFonts w:ascii="Times New Roman" w:hAnsi="Times New Roman"/>
          <w:b/>
          <w:bCs/>
          <w:caps/>
          <w:sz w:val="28"/>
          <w:szCs w:val="28"/>
        </w:rPr>
        <w:t>Ненецкого автономного округа</w:t>
      </w:r>
    </w:p>
    <w:p w:rsidR="0002637A" w:rsidRPr="00574E19" w:rsidRDefault="0002637A" w:rsidP="0002637A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02637A" w:rsidRPr="00574E19" w:rsidRDefault="0002637A" w:rsidP="0002637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74E19">
        <w:rPr>
          <w:rFonts w:ascii="Times New Roman" w:hAnsi="Times New Roman"/>
          <w:b/>
          <w:sz w:val="28"/>
          <w:szCs w:val="28"/>
        </w:rPr>
        <w:t>ПОСТАНОВЛЕНИЕ</w:t>
      </w:r>
    </w:p>
    <w:p w:rsidR="0002637A" w:rsidRPr="00574E19" w:rsidRDefault="0002637A" w:rsidP="0002637A">
      <w:pPr>
        <w:ind w:firstLine="0"/>
        <w:jc w:val="left"/>
        <w:rPr>
          <w:rFonts w:ascii="Times New Roman" w:hAnsi="Times New Roman"/>
          <w:b/>
          <w:sz w:val="28"/>
          <w:szCs w:val="28"/>
          <w:u w:val="single"/>
        </w:rPr>
      </w:pPr>
    </w:p>
    <w:p w:rsidR="0002637A" w:rsidRPr="00574E19" w:rsidRDefault="00E03CDA" w:rsidP="0002637A">
      <w:pPr>
        <w:ind w:firstLine="0"/>
        <w:jc w:val="left"/>
        <w:rPr>
          <w:rFonts w:ascii="Times New Roman" w:hAnsi="Times New Roman"/>
          <w:sz w:val="28"/>
          <w:szCs w:val="28"/>
          <w:u w:val="single"/>
        </w:rPr>
      </w:pPr>
      <w:r w:rsidRPr="00574E19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 w:rsidR="00866CD5">
        <w:rPr>
          <w:rFonts w:ascii="Times New Roman" w:hAnsi="Times New Roman"/>
          <w:b/>
          <w:sz w:val="28"/>
          <w:szCs w:val="28"/>
          <w:u w:val="single"/>
        </w:rPr>
        <w:t>25.01</w:t>
      </w:r>
      <w:r w:rsidR="00696332">
        <w:rPr>
          <w:rFonts w:ascii="Times New Roman" w:hAnsi="Times New Roman"/>
          <w:b/>
          <w:sz w:val="28"/>
          <w:szCs w:val="28"/>
          <w:u w:val="single"/>
        </w:rPr>
        <w:t>.</w:t>
      </w:r>
      <w:r w:rsidR="0002637A" w:rsidRPr="00574E19">
        <w:rPr>
          <w:rFonts w:ascii="Times New Roman" w:hAnsi="Times New Roman"/>
          <w:b/>
          <w:sz w:val="28"/>
          <w:szCs w:val="28"/>
          <w:u w:val="single"/>
        </w:rPr>
        <w:t>201</w:t>
      </w:r>
      <w:r w:rsidR="00866CD5">
        <w:rPr>
          <w:rFonts w:ascii="Times New Roman" w:hAnsi="Times New Roman"/>
          <w:b/>
          <w:sz w:val="28"/>
          <w:szCs w:val="28"/>
          <w:u w:val="single"/>
        </w:rPr>
        <w:t>7</w:t>
      </w:r>
      <w:r w:rsidR="0002637A" w:rsidRPr="00574E19">
        <w:rPr>
          <w:rFonts w:ascii="Times New Roman" w:hAnsi="Times New Roman"/>
          <w:b/>
          <w:sz w:val="28"/>
          <w:szCs w:val="28"/>
          <w:u w:val="single"/>
        </w:rPr>
        <w:t xml:space="preserve"> года № </w:t>
      </w:r>
      <w:r w:rsidR="00866CD5">
        <w:rPr>
          <w:rFonts w:ascii="Times New Roman" w:hAnsi="Times New Roman"/>
          <w:b/>
          <w:sz w:val="28"/>
          <w:szCs w:val="28"/>
          <w:u w:val="single"/>
        </w:rPr>
        <w:t>9</w:t>
      </w:r>
      <w:r w:rsidR="0002637A" w:rsidRPr="00574E19">
        <w:rPr>
          <w:rFonts w:ascii="Times New Roman" w:hAnsi="Times New Roman"/>
          <w:b/>
          <w:sz w:val="28"/>
          <w:szCs w:val="28"/>
          <w:u w:val="single"/>
        </w:rPr>
        <w:t>-п</w:t>
      </w:r>
    </w:p>
    <w:p w:rsidR="0002637A" w:rsidRPr="00574E19" w:rsidRDefault="0002637A" w:rsidP="0002637A">
      <w:pPr>
        <w:ind w:firstLine="0"/>
        <w:jc w:val="left"/>
        <w:rPr>
          <w:rFonts w:ascii="Times New Roman" w:hAnsi="Times New Roman"/>
          <w:sz w:val="20"/>
          <w:szCs w:val="22"/>
        </w:rPr>
      </w:pPr>
      <w:r w:rsidRPr="00574E19">
        <w:rPr>
          <w:rFonts w:ascii="Times New Roman" w:hAnsi="Times New Roman"/>
          <w:sz w:val="20"/>
          <w:szCs w:val="22"/>
        </w:rPr>
        <w:t xml:space="preserve"> с. Великовисочное </w:t>
      </w:r>
      <w:proofErr w:type="gramStart"/>
      <w:r w:rsidRPr="00574E19">
        <w:rPr>
          <w:rFonts w:ascii="Times New Roman" w:hAnsi="Times New Roman"/>
          <w:sz w:val="20"/>
          <w:szCs w:val="22"/>
        </w:rPr>
        <w:t>Ненецкий</w:t>
      </w:r>
      <w:proofErr w:type="gramEnd"/>
      <w:r w:rsidRPr="00574E19">
        <w:rPr>
          <w:rFonts w:ascii="Times New Roman" w:hAnsi="Times New Roman"/>
          <w:sz w:val="20"/>
          <w:szCs w:val="22"/>
        </w:rPr>
        <w:t xml:space="preserve"> АО</w:t>
      </w:r>
    </w:p>
    <w:p w:rsidR="0002637A" w:rsidRPr="00574E19" w:rsidRDefault="0002637A" w:rsidP="0002637A">
      <w:pPr>
        <w:ind w:firstLine="0"/>
        <w:jc w:val="left"/>
        <w:rPr>
          <w:rFonts w:ascii="Times New Roman" w:hAnsi="Times New Roman"/>
          <w:sz w:val="20"/>
          <w:szCs w:val="22"/>
        </w:rPr>
      </w:pPr>
    </w:p>
    <w:p w:rsidR="0002637A" w:rsidRPr="00574E19" w:rsidRDefault="0002637A" w:rsidP="0002637A">
      <w:pPr>
        <w:keepNext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B398E" w:rsidRPr="00574E19" w:rsidRDefault="0061013C" w:rsidP="00230ECA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О внесении изменений в </w:t>
      </w:r>
      <w:r w:rsidR="001B398E" w:rsidRPr="00574E19">
        <w:rPr>
          <w:rFonts w:ascii="Times New Roman" w:hAnsi="Times New Roman"/>
          <w:b/>
          <w:bCs/>
          <w:kern w:val="28"/>
          <w:sz w:val="28"/>
          <w:szCs w:val="28"/>
        </w:rPr>
        <w:t>Административн</w:t>
      </w:r>
      <w:r>
        <w:rPr>
          <w:rFonts w:ascii="Times New Roman" w:hAnsi="Times New Roman"/>
          <w:b/>
          <w:bCs/>
          <w:kern w:val="28"/>
          <w:sz w:val="28"/>
          <w:szCs w:val="28"/>
        </w:rPr>
        <w:t>ый</w:t>
      </w:r>
      <w:r w:rsidR="001B398E" w:rsidRPr="00574E19">
        <w:rPr>
          <w:rFonts w:ascii="Times New Roman" w:hAnsi="Times New Roman"/>
          <w:b/>
          <w:bCs/>
          <w:kern w:val="28"/>
          <w:sz w:val="28"/>
          <w:szCs w:val="28"/>
        </w:rPr>
        <w:t xml:space="preserve"> регламент исполнения муниципальной функции по осуществлению земельного  контроля на территории муниципального  образования «Великовисочный сельсовет» Ненецкого автономного округа</w:t>
      </w: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, </w:t>
      </w:r>
      <w:r w:rsidRPr="00A771F1">
        <w:rPr>
          <w:rFonts w:ascii="Times New Roman" w:hAnsi="Times New Roman"/>
          <w:b/>
          <w:sz w:val="28"/>
          <w:szCs w:val="28"/>
        </w:rPr>
        <w:t xml:space="preserve">утвержденный </w:t>
      </w:r>
      <w:r>
        <w:rPr>
          <w:rFonts w:ascii="Times New Roman" w:hAnsi="Times New Roman"/>
          <w:b/>
          <w:sz w:val="28"/>
          <w:szCs w:val="28"/>
        </w:rPr>
        <w:t>п</w:t>
      </w:r>
      <w:r w:rsidRPr="00A771F1">
        <w:rPr>
          <w:rFonts w:ascii="Times New Roman" w:hAnsi="Times New Roman"/>
          <w:b/>
          <w:sz w:val="28"/>
          <w:szCs w:val="28"/>
        </w:rPr>
        <w:t xml:space="preserve">остановлением Администрации МО «Великовисочный сельсовет» НАО </w:t>
      </w:r>
      <w:r>
        <w:rPr>
          <w:rFonts w:ascii="Times New Roman" w:hAnsi="Times New Roman"/>
          <w:b/>
          <w:sz w:val="28"/>
          <w:szCs w:val="28"/>
        </w:rPr>
        <w:br/>
        <w:t>от 07.07.2016 № 113</w:t>
      </w:r>
      <w:r w:rsidRPr="00A726F0">
        <w:rPr>
          <w:rFonts w:ascii="Times New Roman" w:hAnsi="Times New Roman"/>
          <w:b/>
          <w:sz w:val="28"/>
          <w:szCs w:val="28"/>
        </w:rPr>
        <w:t>-п</w:t>
      </w:r>
    </w:p>
    <w:p w:rsidR="00DF135D" w:rsidRPr="00574E19" w:rsidRDefault="00DF135D" w:rsidP="00230ECA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1B398E" w:rsidRDefault="00A704AC" w:rsidP="00230EC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8D1BAC">
        <w:rPr>
          <w:rFonts w:ascii="Times New Roman" w:hAnsi="Times New Roman"/>
          <w:sz w:val="28"/>
          <w:szCs w:val="28"/>
        </w:rPr>
        <w:t xml:space="preserve">ассмотрев протест прокурора Ненецкого автономного округа от </w:t>
      </w:r>
      <w:r>
        <w:rPr>
          <w:rFonts w:ascii="Times New Roman" w:hAnsi="Times New Roman"/>
          <w:sz w:val="28"/>
          <w:szCs w:val="28"/>
        </w:rPr>
        <w:t>10.01.2017 № 7-15/2-2017/23</w:t>
      </w:r>
      <w:r w:rsidRPr="008D1BAC">
        <w:rPr>
          <w:rFonts w:ascii="Times New Roman" w:hAnsi="Times New Roman"/>
          <w:sz w:val="28"/>
          <w:szCs w:val="28"/>
        </w:rPr>
        <w:t xml:space="preserve"> на отдельные нормы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Административного</w:t>
      </w:r>
      <w:r w:rsidRPr="00A726F0">
        <w:rPr>
          <w:rFonts w:ascii="Times New Roman" w:hAnsi="Times New Roman"/>
          <w:bCs/>
          <w:sz w:val="28"/>
          <w:szCs w:val="28"/>
        </w:rPr>
        <w:t xml:space="preserve"> регламент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Pr="00A726F0">
        <w:rPr>
          <w:rFonts w:ascii="Times New Roman" w:hAnsi="Times New Roman"/>
          <w:bCs/>
          <w:sz w:val="28"/>
          <w:szCs w:val="28"/>
        </w:rPr>
        <w:t xml:space="preserve">исполнения муниципальной функции </w:t>
      </w:r>
      <w:r w:rsidRPr="00A726F0">
        <w:rPr>
          <w:rFonts w:ascii="Times New Roman" w:hAnsi="Times New Roman"/>
          <w:sz w:val="28"/>
          <w:szCs w:val="28"/>
        </w:rPr>
        <w:t xml:space="preserve">по осуществлению муниципального </w:t>
      </w:r>
      <w:r>
        <w:rPr>
          <w:rFonts w:ascii="Times New Roman" w:hAnsi="Times New Roman"/>
          <w:sz w:val="28"/>
          <w:szCs w:val="28"/>
        </w:rPr>
        <w:t>земельного</w:t>
      </w:r>
      <w:r w:rsidRPr="00A726F0">
        <w:rPr>
          <w:rFonts w:ascii="Times New Roman" w:hAnsi="Times New Roman"/>
          <w:sz w:val="28"/>
          <w:szCs w:val="28"/>
        </w:rPr>
        <w:t xml:space="preserve"> контроля на территории муниципального  образования «Великовисочный  сельсове</w:t>
      </w:r>
      <w:r>
        <w:rPr>
          <w:rFonts w:ascii="Times New Roman" w:hAnsi="Times New Roman"/>
          <w:sz w:val="28"/>
          <w:szCs w:val="28"/>
        </w:rPr>
        <w:t>т» Ненецкого автономного округа</w:t>
      </w:r>
      <w:r>
        <w:rPr>
          <w:rFonts w:ascii="Times New Roman" w:hAnsi="Times New Roman"/>
          <w:bCs/>
          <w:sz w:val="28"/>
          <w:szCs w:val="28"/>
        </w:rPr>
        <w:t>, утвержденного</w:t>
      </w:r>
      <w:r w:rsidRPr="00A726F0">
        <w:rPr>
          <w:rFonts w:ascii="Times New Roman" w:hAnsi="Times New Roman"/>
          <w:bCs/>
          <w:sz w:val="28"/>
          <w:szCs w:val="28"/>
        </w:rPr>
        <w:t xml:space="preserve">  Постановлением Администрации МО «Великовисочный сельсовет» НАО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726F0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07.07.2016 № 113-п, р</w:t>
      </w:r>
      <w:r w:rsidR="001B398E" w:rsidRPr="00574E19">
        <w:rPr>
          <w:rFonts w:ascii="Times New Roman" w:hAnsi="Times New Roman"/>
          <w:sz w:val="28"/>
          <w:szCs w:val="28"/>
        </w:rPr>
        <w:t xml:space="preserve">уководствуясь  </w:t>
      </w:r>
      <w:r w:rsidR="001B398E" w:rsidRPr="00574E19">
        <w:rPr>
          <w:rFonts w:ascii="Times New Roman" w:hAnsi="Times New Roman"/>
          <w:bCs/>
          <w:sz w:val="28"/>
          <w:szCs w:val="28"/>
        </w:rPr>
        <w:t xml:space="preserve">Федеральным законом от 26.12.2008 </w:t>
      </w:r>
      <w:r w:rsidR="003A24CE" w:rsidRPr="00574E19">
        <w:rPr>
          <w:rFonts w:ascii="Times New Roman" w:hAnsi="Times New Roman"/>
          <w:bCs/>
          <w:sz w:val="28"/>
          <w:szCs w:val="28"/>
        </w:rPr>
        <w:t>№</w:t>
      </w:r>
      <w:r w:rsidR="0061013C">
        <w:rPr>
          <w:rFonts w:ascii="Times New Roman" w:hAnsi="Times New Roman"/>
          <w:bCs/>
          <w:sz w:val="28"/>
          <w:szCs w:val="28"/>
        </w:rPr>
        <w:t xml:space="preserve"> </w:t>
      </w:r>
      <w:hyperlink r:id="rId6" w:tgtFrame="Logical" w:history="1">
        <w:r w:rsidR="001B398E" w:rsidRPr="00574E19">
          <w:rPr>
            <w:rStyle w:val="a7"/>
            <w:rFonts w:ascii="Times New Roman" w:hAnsi="Times New Roman"/>
            <w:bCs/>
            <w:color w:val="auto"/>
            <w:sz w:val="28"/>
            <w:szCs w:val="28"/>
          </w:rPr>
          <w:t>294-ФЗ</w:t>
        </w:r>
      </w:hyperlink>
      <w:r w:rsidR="0061013C">
        <w:rPr>
          <w:rFonts w:ascii="Times New Roman" w:hAnsi="Times New Roman"/>
          <w:bCs/>
          <w:sz w:val="28"/>
          <w:szCs w:val="28"/>
        </w:rPr>
        <w:t xml:space="preserve"> «</w:t>
      </w:r>
      <w:r w:rsidR="001B398E" w:rsidRPr="00574E19">
        <w:rPr>
          <w:rFonts w:ascii="Times New Roman" w:hAnsi="Times New Roman"/>
          <w:bCs/>
          <w:sz w:val="28"/>
          <w:szCs w:val="28"/>
        </w:rPr>
        <w:t>О защите прав юридических лиц и индивидуальных предпринимателей при осуществлении государственного</w:t>
      </w:r>
      <w:proofErr w:type="gramEnd"/>
      <w:r w:rsidR="001B398E" w:rsidRPr="00574E19">
        <w:rPr>
          <w:rFonts w:ascii="Times New Roman" w:hAnsi="Times New Roman"/>
          <w:bCs/>
          <w:sz w:val="28"/>
          <w:szCs w:val="28"/>
        </w:rPr>
        <w:t xml:space="preserve"> контроля (над</w:t>
      </w:r>
      <w:r w:rsidR="0061013C">
        <w:rPr>
          <w:rFonts w:ascii="Times New Roman" w:hAnsi="Times New Roman"/>
          <w:bCs/>
          <w:sz w:val="28"/>
          <w:szCs w:val="28"/>
        </w:rPr>
        <w:t>зора) и муниципального контроля»</w:t>
      </w:r>
      <w:r w:rsidR="001B398E" w:rsidRPr="00574E19">
        <w:rPr>
          <w:rFonts w:ascii="Times New Roman" w:hAnsi="Times New Roman"/>
          <w:bCs/>
          <w:sz w:val="28"/>
          <w:szCs w:val="28"/>
        </w:rPr>
        <w:t>,</w:t>
      </w:r>
      <w:r w:rsidR="00DC0518">
        <w:rPr>
          <w:rFonts w:ascii="Times New Roman" w:hAnsi="Times New Roman"/>
          <w:bCs/>
          <w:sz w:val="28"/>
          <w:szCs w:val="28"/>
        </w:rPr>
        <w:t xml:space="preserve"> </w:t>
      </w:r>
      <w:r w:rsidR="0061013C">
        <w:rPr>
          <w:rFonts w:ascii="Times New Roman" w:hAnsi="Times New Roman"/>
          <w:bCs/>
          <w:sz w:val="28"/>
          <w:szCs w:val="28"/>
        </w:rPr>
        <w:t>п</w:t>
      </w:r>
      <w:r w:rsidR="001B398E" w:rsidRPr="00574E19">
        <w:rPr>
          <w:rFonts w:ascii="Times New Roman" w:hAnsi="Times New Roman"/>
          <w:sz w:val="28"/>
          <w:szCs w:val="28"/>
        </w:rPr>
        <w:t xml:space="preserve">остановлением Администрации Ненецкого автономного округа от 30.05.2012 </w:t>
      </w:r>
      <w:r w:rsidR="003A24CE" w:rsidRPr="00574E19">
        <w:rPr>
          <w:rFonts w:ascii="Times New Roman" w:hAnsi="Times New Roman"/>
          <w:sz w:val="28"/>
          <w:szCs w:val="28"/>
        </w:rPr>
        <w:t>№</w:t>
      </w:r>
      <w:hyperlink r:id="rId7" w:tgtFrame="Logical" w:history="1">
        <w:r w:rsidR="001B398E" w:rsidRPr="00574E19">
          <w:rPr>
            <w:rStyle w:val="a7"/>
            <w:rFonts w:ascii="Times New Roman" w:hAnsi="Times New Roman"/>
            <w:color w:val="auto"/>
            <w:sz w:val="28"/>
            <w:szCs w:val="28"/>
          </w:rPr>
          <w:t>128-п</w:t>
        </w:r>
      </w:hyperlink>
      <w:r w:rsidR="0061013C">
        <w:rPr>
          <w:rFonts w:ascii="Times New Roman" w:hAnsi="Times New Roman"/>
          <w:sz w:val="28"/>
          <w:szCs w:val="28"/>
        </w:rPr>
        <w:t xml:space="preserve"> «</w:t>
      </w:r>
      <w:r w:rsidR="001B398E" w:rsidRPr="00574E19">
        <w:rPr>
          <w:rFonts w:ascii="Times New Roman" w:hAnsi="Times New Roman"/>
          <w:sz w:val="28"/>
          <w:szCs w:val="28"/>
        </w:rPr>
        <w:t>О порядке разработки и принятия административных регламентов осуществления муниципального контроля</w:t>
      </w:r>
      <w:r w:rsidR="0061013C">
        <w:rPr>
          <w:rFonts w:ascii="Times New Roman" w:hAnsi="Times New Roman"/>
          <w:sz w:val="28"/>
          <w:szCs w:val="28"/>
        </w:rPr>
        <w:t>»</w:t>
      </w:r>
      <w:r w:rsidR="001B398E" w:rsidRPr="00574E19">
        <w:rPr>
          <w:rFonts w:ascii="Times New Roman" w:hAnsi="Times New Roman"/>
          <w:sz w:val="28"/>
          <w:szCs w:val="28"/>
        </w:rPr>
        <w:t>,</w:t>
      </w:r>
      <w:r w:rsidR="00696332">
        <w:rPr>
          <w:rFonts w:ascii="Times New Roman" w:hAnsi="Times New Roman"/>
          <w:sz w:val="28"/>
          <w:szCs w:val="28"/>
        </w:rPr>
        <w:t xml:space="preserve"> </w:t>
      </w:r>
      <w:r w:rsidR="001B398E" w:rsidRPr="00574E19">
        <w:rPr>
          <w:rFonts w:ascii="Times New Roman" w:hAnsi="Times New Roman"/>
          <w:sz w:val="28"/>
          <w:szCs w:val="28"/>
        </w:rPr>
        <w:t>Администрация МО «Великовисочный сельсовет» НАО постановляет:</w:t>
      </w:r>
    </w:p>
    <w:p w:rsidR="002D374A" w:rsidRDefault="002D374A" w:rsidP="0061013C">
      <w:pPr>
        <w:tabs>
          <w:tab w:val="left" w:pos="4860"/>
        </w:tabs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1013C" w:rsidRDefault="0061013C" w:rsidP="0061013C">
      <w:pPr>
        <w:tabs>
          <w:tab w:val="left" w:pos="4860"/>
        </w:tabs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A726F0">
        <w:rPr>
          <w:rFonts w:ascii="Times New Roman" w:hAnsi="Times New Roman"/>
          <w:bCs/>
          <w:sz w:val="28"/>
          <w:szCs w:val="28"/>
        </w:rPr>
        <w:t>1. </w:t>
      </w:r>
      <w:r>
        <w:rPr>
          <w:rFonts w:ascii="Times New Roman" w:hAnsi="Times New Roman"/>
          <w:bCs/>
          <w:sz w:val="28"/>
          <w:szCs w:val="28"/>
        </w:rPr>
        <w:t xml:space="preserve">Удовлетворить Протест </w:t>
      </w:r>
      <w:r w:rsidRPr="008D1BAC">
        <w:rPr>
          <w:rFonts w:ascii="Times New Roman" w:hAnsi="Times New Roman"/>
          <w:sz w:val="28"/>
          <w:szCs w:val="28"/>
        </w:rPr>
        <w:t xml:space="preserve">прокурора Ненецкого автономного округа от </w:t>
      </w:r>
      <w:r w:rsidR="00696332">
        <w:rPr>
          <w:rFonts w:ascii="Times New Roman" w:hAnsi="Times New Roman"/>
          <w:sz w:val="28"/>
          <w:szCs w:val="28"/>
        </w:rPr>
        <w:t>10.01.2017 № 7-15/2-2017</w:t>
      </w:r>
      <w:r>
        <w:rPr>
          <w:rFonts w:ascii="Times New Roman" w:hAnsi="Times New Roman"/>
          <w:sz w:val="28"/>
          <w:szCs w:val="28"/>
        </w:rPr>
        <w:t>/</w:t>
      </w:r>
      <w:r w:rsidR="00696332">
        <w:rPr>
          <w:rFonts w:ascii="Times New Roman" w:hAnsi="Times New Roman"/>
          <w:sz w:val="28"/>
          <w:szCs w:val="28"/>
        </w:rPr>
        <w:t>23</w:t>
      </w:r>
      <w:r w:rsidRPr="008D1BAC">
        <w:rPr>
          <w:rFonts w:ascii="Times New Roman" w:hAnsi="Times New Roman"/>
          <w:sz w:val="28"/>
          <w:szCs w:val="28"/>
        </w:rPr>
        <w:t xml:space="preserve"> на отдельные нормы</w:t>
      </w:r>
      <w:r w:rsidR="00696332">
        <w:rPr>
          <w:rFonts w:ascii="Times New Roman" w:hAnsi="Times New Roman"/>
          <w:sz w:val="28"/>
          <w:szCs w:val="28"/>
        </w:rPr>
        <w:t xml:space="preserve"> </w:t>
      </w:r>
      <w:r w:rsidR="00696332">
        <w:rPr>
          <w:rFonts w:ascii="Times New Roman" w:hAnsi="Times New Roman"/>
          <w:bCs/>
          <w:sz w:val="28"/>
          <w:szCs w:val="28"/>
        </w:rPr>
        <w:t>Административного</w:t>
      </w:r>
      <w:r w:rsidR="00696332" w:rsidRPr="00A726F0">
        <w:rPr>
          <w:rFonts w:ascii="Times New Roman" w:hAnsi="Times New Roman"/>
          <w:bCs/>
          <w:sz w:val="28"/>
          <w:szCs w:val="28"/>
        </w:rPr>
        <w:t xml:space="preserve"> регламент</w:t>
      </w:r>
      <w:r w:rsidR="00696332">
        <w:rPr>
          <w:rFonts w:ascii="Times New Roman" w:hAnsi="Times New Roman"/>
          <w:bCs/>
          <w:sz w:val="28"/>
          <w:szCs w:val="28"/>
        </w:rPr>
        <w:t xml:space="preserve">а </w:t>
      </w:r>
      <w:r w:rsidR="00696332" w:rsidRPr="00A726F0">
        <w:rPr>
          <w:rFonts w:ascii="Times New Roman" w:hAnsi="Times New Roman"/>
          <w:bCs/>
          <w:sz w:val="28"/>
          <w:szCs w:val="28"/>
        </w:rPr>
        <w:t xml:space="preserve">исполнения муниципальной функции </w:t>
      </w:r>
      <w:r w:rsidR="00696332" w:rsidRPr="00A726F0">
        <w:rPr>
          <w:rFonts w:ascii="Times New Roman" w:hAnsi="Times New Roman"/>
          <w:sz w:val="28"/>
          <w:szCs w:val="28"/>
        </w:rPr>
        <w:t xml:space="preserve">по осуществлению муниципального </w:t>
      </w:r>
      <w:r w:rsidR="00696332">
        <w:rPr>
          <w:rFonts w:ascii="Times New Roman" w:hAnsi="Times New Roman"/>
          <w:sz w:val="28"/>
          <w:szCs w:val="28"/>
        </w:rPr>
        <w:t>земельного</w:t>
      </w:r>
      <w:r w:rsidR="00696332" w:rsidRPr="00A726F0">
        <w:rPr>
          <w:rFonts w:ascii="Times New Roman" w:hAnsi="Times New Roman"/>
          <w:sz w:val="28"/>
          <w:szCs w:val="28"/>
        </w:rPr>
        <w:t xml:space="preserve"> контроля на территории муниципального  образования «Великовисочный  сельсове</w:t>
      </w:r>
      <w:r w:rsidR="00696332">
        <w:rPr>
          <w:rFonts w:ascii="Times New Roman" w:hAnsi="Times New Roman"/>
          <w:sz w:val="28"/>
          <w:szCs w:val="28"/>
        </w:rPr>
        <w:t>т» Ненецкого автономного округа</w:t>
      </w:r>
      <w:r w:rsidR="00542E95">
        <w:rPr>
          <w:rFonts w:ascii="Times New Roman" w:hAnsi="Times New Roman"/>
          <w:bCs/>
          <w:sz w:val="28"/>
          <w:szCs w:val="28"/>
        </w:rPr>
        <w:t>, утвержденного</w:t>
      </w:r>
      <w:r w:rsidR="00696332" w:rsidRPr="00A726F0">
        <w:rPr>
          <w:rFonts w:ascii="Times New Roman" w:hAnsi="Times New Roman"/>
          <w:bCs/>
          <w:sz w:val="28"/>
          <w:szCs w:val="28"/>
        </w:rPr>
        <w:t xml:space="preserve">  Постановлением Администрации МО «Великовисочный сельсовет» НАО</w:t>
      </w:r>
      <w:r w:rsidR="00696332">
        <w:rPr>
          <w:rFonts w:ascii="Times New Roman" w:hAnsi="Times New Roman"/>
          <w:bCs/>
          <w:sz w:val="28"/>
          <w:szCs w:val="28"/>
        </w:rPr>
        <w:t xml:space="preserve"> </w:t>
      </w:r>
      <w:r w:rsidR="00696332" w:rsidRPr="00A726F0">
        <w:rPr>
          <w:rFonts w:ascii="Times New Roman" w:hAnsi="Times New Roman"/>
          <w:bCs/>
          <w:sz w:val="28"/>
          <w:szCs w:val="28"/>
        </w:rPr>
        <w:t xml:space="preserve">от </w:t>
      </w:r>
      <w:r w:rsidR="00696332">
        <w:rPr>
          <w:rFonts w:ascii="Times New Roman" w:hAnsi="Times New Roman"/>
          <w:bCs/>
          <w:sz w:val="28"/>
          <w:szCs w:val="28"/>
        </w:rPr>
        <w:t>07.07.2016 № 113-п.</w:t>
      </w:r>
    </w:p>
    <w:p w:rsidR="00696332" w:rsidRDefault="00696332" w:rsidP="0061013C">
      <w:pPr>
        <w:tabs>
          <w:tab w:val="left" w:pos="4860"/>
        </w:tabs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1013C" w:rsidRDefault="0061013C" w:rsidP="0061013C">
      <w:pPr>
        <w:tabs>
          <w:tab w:val="left" w:pos="4860"/>
        </w:tabs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2. </w:t>
      </w:r>
      <w:r w:rsidRPr="00A726F0">
        <w:rPr>
          <w:rFonts w:ascii="Times New Roman" w:hAnsi="Times New Roman"/>
          <w:bCs/>
          <w:sz w:val="28"/>
          <w:szCs w:val="28"/>
        </w:rPr>
        <w:t>Внести в административный регламент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726F0">
        <w:rPr>
          <w:rFonts w:ascii="Times New Roman" w:hAnsi="Times New Roman"/>
          <w:bCs/>
          <w:sz w:val="28"/>
          <w:szCs w:val="28"/>
        </w:rPr>
        <w:t xml:space="preserve">исполнения муниципальной функции </w:t>
      </w:r>
      <w:r w:rsidRPr="00A726F0">
        <w:rPr>
          <w:rFonts w:ascii="Times New Roman" w:hAnsi="Times New Roman"/>
          <w:sz w:val="28"/>
          <w:szCs w:val="28"/>
        </w:rPr>
        <w:t xml:space="preserve">по осуществлению муниципального </w:t>
      </w:r>
      <w:r>
        <w:rPr>
          <w:rFonts w:ascii="Times New Roman" w:hAnsi="Times New Roman"/>
          <w:sz w:val="28"/>
          <w:szCs w:val="28"/>
        </w:rPr>
        <w:t>земельного</w:t>
      </w:r>
      <w:r w:rsidRPr="00A726F0">
        <w:rPr>
          <w:rFonts w:ascii="Times New Roman" w:hAnsi="Times New Roman"/>
          <w:sz w:val="28"/>
          <w:szCs w:val="28"/>
        </w:rPr>
        <w:t xml:space="preserve"> контроля на территории муниципального  образования «Великовисочный  сельсове</w:t>
      </w:r>
      <w:r>
        <w:rPr>
          <w:rFonts w:ascii="Times New Roman" w:hAnsi="Times New Roman"/>
          <w:sz w:val="28"/>
          <w:szCs w:val="28"/>
        </w:rPr>
        <w:t>т» Ненецкого автономного округа</w:t>
      </w:r>
      <w:r w:rsidRPr="00A726F0">
        <w:rPr>
          <w:rFonts w:ascii="Times New Roman" w:hAnsi="Times New Roman"/>
          <w:bCs/>
          <w:sz w:val="28"/>
          <w:szCs w:val="28"/>
        </w:rPr>
        <w:t>, утвержденный  Постановлением Администрации МО «Великовисочный сельсовет» НАО</w:t>
      </w:r>
      <w:r w:rsidRPr="00A726F0">
        <w:rPr>
          <w:rFonts w:ascii="Times New Roman" w:hAnsi="Times New Roman"/>
          <w:bCs/>
          <w:sz w:val="28"/>
          <w:szCs w:val="28"/>
        </w:rPr>
        <w:br/>
        <w:t xml:space="preserve">от </w:t>
      </w:r>
      <w:r>
        <w:rPr>
          <w:rFonts w:ascii="Times New Roman" w:hAnsi="Times New Roman"/>
          <w:bCs/>
          <w:sz w:val="28"/>
          <w:szCs w:val="28"/>
        </w:rPr>
        <w:t>07.07.2016 № 113-п</w:t>
      </w:r>
      <w:r w:rsidRPr="00A726F0">
        <w:rPr>
          <w:rFonts w:ascii="Times New Roman" w:hAnsi="Times New Roman"/>
          <w:bCs/>
          <w:sz w:val="28"/>
          <w:szCs w:val="28"/>
        </w:rPr>
        <w:t xml:space="preserve"> </w:t>
      </w:r>
      <w:r w:rsidR="00696332">
        <w:rPr>
          <w:rFonts w:ascii="Times New Roman" w:hAnsi="Times New Roman"/>
          <w:bCs/>
          <w:sz w:val="28"/>
          <w:szCs w:val="28"/>
        </w:rPr>
        <w:t>изменения, согласно приложению</w:t>
      </w:r>
      <w:r w:rsidR="00A5256A">
        <w:rPr>
          <w:rFonts w:ascii="Times New Roman" w:hAnsi="Times New Roman"/>
          <w:bCs/>
          <w:sz w:val="28"/>
          <w:szCs w:val="28"/>
        </w:rPr>
        <w:t xml:space="preserve"> № 1</w:t>
      </w:r>
      <w:r w:rsidR="00696332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696332" w:rsidRDefault="00696332" w:rsidP="0061013C">
      <w:pPr>
        <w:tabs>
          <w:tab w:val="left" w:pos="4860"/>
        </w:tabs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96332" w:rsidRPr="00696332" w:rsidRDefault="00696332" w:rsidP="00696332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9633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«Великовисочный сельсовет» Ненецкого автономного округа.</w:t>
      </w:r>
    </w:p>
    <w:p w:rsidR="00696332" w:rsidRDefault="00696332" w:rsidP="00696332">
      <w:pPr>
        <w:tabs>
          <w:tab w:val="left" w:pos="4860"/>
        </w:tabs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696332" w:rsidRDefault="00696332" w:rsidP="00696332">
      <w:pPr>
        <w:tabs>
          <w:tab w:val="left" w:pos="4860"/>
        </w:tabs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696332" w:rsidRDefault="00696332" w:rsidP="00696332">
      <w:pPr>
        <w:tabs>
          <w:tab w:val="left" w:pos="4860"/>
        </w:tabs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696332" w:rsidRPr="00574E19" w:rsidRDefault="00696332" w:rsidP="00696332">
      <w:pPr>
        <w:ind w:firstLine="0"/>
        <w:rPr>
          <w:rFonts w:ascii="Times New Roman" w:hAnsi="Times New Roman"/>
          <w:sz w:val="28"/>
          <w:szCs w:val="28"/>
        </w:rPr>
      </w:pPr>
      <w:r w:rsidRPr="00574E19">
        <w:rPr>
          <w:rFonts w:ascii="Times New Roman" w:hAnsi="Times New Roman"/>
          <w:sz w:val="28"/>
          <w:szCs w:val="28"/>
        </w:rPr>
        <w:t>Глава МО «Великовисочный сельсовет» НАО                            Т.Н. Жданова</w:t>
      </w:r>
    </w:p>
    <w:p w:rsidR="00696332" w:rsidRPr="00A726F0" w:rsidRDefault="00696332" w:rsidP="00696332">
      <w:pPr>
        <w:tabs>
          <w:tab w:val="left" w:pos="4860"/>
        </w:tabs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1B398E" w:rsidRPr="00574E19" w:rsidRDefault="001B398E" w:rsidP="00230EC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542E95" w:rsidRDefault="00542E95" w:rsidP="00E03CDA">
      <w:pPr>
        <w:ind w:firstLine="0"/>
        <w:jc w:val="right"/>
        <w:rPr>
          <w:rFonts w:ascii="Times New Roman" w:hAnsi="Times New Roman"/>
          <w:sz w:val="28"/>
          <w:szCs w:val="28"/>
        </w:rPr>
        <w:sectPr w:rsidR="00542E95" w:rsidSect="003856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2E95" w:rsidRDefault="00542E95" w:rsidP="00E03CDA">
      <w:pPr>
        <w:ind w:firstLine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  <w:r>
        <w:rPr>
          <w:rFonts w:ascii="Times New Roman" w:hAnsi="Times New Roman"/>
          <w:sz w:val="28"/>
          <w:szCs w:val="28"/>
        </w:rPr>
        <w:br/>
        <w:t xml:space="preserve"> к постановлению </w:t>
      </w:r>
      <w:r w:rsidRPr="00A726F0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br/>
      </w:r>
      <w:r w:rsidRPr="00A726F0">
        <w:rPr>
          <w:rFonts w:ascii="Times New Roman" w:hAnsi="Times New Roman"/>
          <w:bCs/>
          <w:sz w:val="28"/>
          <w:szCs w:val="28"/>
        </w:rPr>
        <w:t>МО «Великовисочный сельсовет» НАО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  <w:t xml:space="preserve">от </w:t>
      </w:r>
      <w:r w:rsidR="00866CD5">
        <w:rPr>
          <w:rFonts w:ascii="Times New Roman" w:hAnsi="Times New Roman"/>
          <w:bCs/>
          <w:sz w:val="28"/>
          <w:szCs w:val="28"/>
        </w:rPr>
        <w:t>25.01</w:t>
      </w:r>
      <w:r>
        <w:rPr>
          <w:rFonts w:ascii="Times New Roman" w:hAnsi="Times New Roman"/>
          <w:bCs/>
          <w:sz w:val="28"/>
          <w:szCs w:val="28"/>
        </w:rPr>
        <w:t xml:space="preserve">.2017 № </w:t>
      </w:r>
      <w:r w:rsidR="00866CD5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-п</w:t>
      </w:r>
    </w:p>
    <w:p w:rsidR="00542E95" w:rsidRDefault="00542E95" w:rsidP="00E03CDA">
      <w:pPr>
        <w:ind w:firstLine="0"/>
        <w:jc w:val="right"/>
        <w:rPr>
          <w:rFonts w:ascii="Times New Roman" w:hAnsi="Times New Roman"/>
          <w:bCs/>
          <w:sz w:val="28"/>
          <w:szCs w:val="28"/>
        </w:rPr>
      </w:pPr>
    </w:p>
    <w:p w:rsidR="00542E95" w:rsidRDefault="00542E95" w:rsidP="00542E95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Изменения в </w:t>
      </w:r>
      <w:r w:rsidRPr="00574E19">
        <w:rPr>
          <w:rFonts w:ascii="Times New Roman" w:hAnsi="Times New Roman"/>
          <w:b/>
          <w:bCs/>
          <w:kern w:val="28"/>
          <w:sz w:val="28"/>
          <w:szCs w:val="28"/>
        </w:rPr>
        <w:t>Административн</w:t>
      </w:r>
      <w:r>
        <w:rPr>
          <w:rFonts w:ascii="Times New Roman" w:hAnsi="Times New Roman"/>
          <w:b/>
          <w:bCs/>
          <w:kern w:val="28"/>
          <w:sz w:val="28"/>
          <w:szCs w:val="28"/>
        </w:rPr>
        <w:t>ый</w:t>
      </w:r>
      <w:r w:rsidRPr="00574E19">
        <w:rPr>
          <w:rFonts w:ascii="Times New Roman" w:hAnsi="Times New Roman"/>
          <w:b/>
          <w:bCs/>
          <w:kern w:val="28"/>
          <w:sz w:val="28"/>
          <w:szCs w:val="28"/>
        </w:rPr>
        <w:t xml:space="preserve"> регламент исполнения муниципальной функции по осуществлению земельного  контроля на территории муниципального  образования «Великовисочный сельсовет» Ненецкого автономного округа</w:t>
      </w: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утвержденный</w:t>
      </w:r>
      <w:r w:rsidRPr="00A771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A771F1">
        <w:rPr>
          <w:rFonts w:ascii="Times New Roman" w:hAnsi="Times New Roman"/>
          <w:b/>
          <w:sz w:val="28"/>
          <w:szCs w:val="28"/>
        </w:rPr>
        <w:t xml:space="preserve">остановлением Администрации МО «Великовисочный сельсовет» НАО </w:t>
      </w:r>
      <w:r>
        <w:rPr>
          <w:rFonts w:ascii="Times New Roman" w:hAnsi="Times New Roman"/>
          <w:b/>
          <w:sz w:val="28"/>
          <w:szCs w:val="28"/>
        </w:rPr>
        <w:br/>
        <w:t>от 07.07.2016 № 113</w:t>
      </w:r>
      <w:r w:rsidRPr="00A726F0">
        <w:rPr>
          <w:rFonts w:ascii="Times New Roman" w:hAnsi="Times New Roman"/>
          <w:b/>
          <w:sz w:val="28"/>
          <w:szCs w:val="28"/>
        </w:rPr>
        <w:t>-п</w:t>
      </w:r>
      <w:r w:rsidRPr="00574E19">
        <w:rPr>
          <w:rFonts w:ascii="Times New Roman" w:hAnsi="Times New Roman"/>
          <w:sz w:val="28"/>
          <w:szCs w:val="28"/>
        </w:rPr>
        <w:t xml:space="preserve"> </w:t>
      </w:r>
    </w:p>
    <w:p w:rsidR="00542E95" w:rsidRDefault="00542E95" w:rsidP="00542E95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5256A" w:rsidRDefault="00542E95" w:rsidP="00D6746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67468">
        <w:rPr>
          <w:rFonts w:ascii="Times New Roman" w:hAnsi="Times New Roman"/>
          <w:sz w:val="28"/>
          <w:szCs w:val="28"/>
        </w:rPr>
        <w:t>Пункт 1.4. после слов «</w:t>
      </w:r>
      <w:r w:rsidR="00D67468" w:rsidRPr="00574E19">
        <w:rPr>
          <w:rFonts w:ascii="Times New Roman" w:hAnsi="Times New Roman"/>
          <w:sz w:val="28"/>
          <w:szCs w:val="28"/>
        </w:rPr>
        <w:t>земель находящихся в границах муниципального образования</w:t>
      </w:r>
      <w:proofErr w:type="gramStart"/>
      <w:r w:rsidR="00D67468">
        <w:rPr>
          <w:rFonts w:ascii="Times New Roman" w:hAnsi="Times New Roman"/>
          <w:sz w:val="28"/>
          <w:szCs w:val="28"/>
        </w:rPr>
        <w:t>,»</w:t>
      </w:r>
      <w:proofErr w:type="gramEnd"/>
      <w:r w:rsidR="00D67468">
        <w:rPr>
          <w:rFonts w:ascii="Times New Roman" w:hAnsi="Times New Roman"/>
          <w:sz w:val="28"/>
          <w:szCs w:val="28"/>
        </w:rPr>
        <w:t xml:space="preserve">  дополнить словами «а также на организацию и проведение мероприятий по профилактике нарушений указанных требований</w:t>
      </w:r>
      <w:r w:rsidR="00D67468" w:rsidRPr="00574E19">
        <w:rPr>
          <w:rFonts w:ascii="Times New Roman" w:hAnsi="Times New Roman"/>
          <w:sz w:val="28"/>
          <w:szCs w:val="28"/>
        </w:rPr>
        <w:t>.</w:t>
      </w:r>
      <w:r w:rsidR="00D67468">
        <w:rPr>
          <w:rFonts w:ascii="Times New Roman" w:hAnsi="Times New Roman"/>
          <w:sz w:val="28"/>
          <w:szCs w:val="28"/>
        </w:rPr>
        <w:t>»</w:t>
      </w:r>
    </w:p>
    <w:p w:rsidR="00A5256A" w:rsidRDefault="00A5256A" w:rsidP="00A5256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 3.4.2. изложить в следующей редакции:</w:t>
      </w:r>
    </w:p>
    <w:p w:rsidR="0011160F" w:rsidRPr="0011160F" w:rsidRDefault="00A5256A" w:rsidP="00251464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574E19">
        <w:rPr>
          <w:rFonts w:ascii="Times New Roman" w:hAnsi="Times New Roman"/>
          <w:sz w:val="28"/>
          <w:szCs w:val="28"/>
        </w:rPr>
        <w:t>3.4.2.</w:t>
      </w:r>
      <w:r w:rsidR="00DC3B15">
        <w:rPr>
          <w:rFonts w:ascii="Times New Roman" w:hAnsi="Times New Roman"/>
          <w:sz w:val="28"/>
          <w:szCs w:val="28"/>
        </w:rPr>
        <w:t xml:space="preserve"> </w:t>
      </w:r>
      <w:r w:rsidR="0011160F" w:rsidRPr="0011160F">
        <w:rPr>
          <w:rFonts w:ascii="Times New Roman" w:hAnsi="Times New Roman"/>
          <w:color w:val="000000"/>
          <w:sz w:val="28"/>
          <w:szCs w:val="28"/>
        </w:rPr>
        <w:t>мотивированное представление должностного лица органа муниципального</w:t>
      </w:r>
      <w:r w:rsidR="00D67468">
        <w:rPr>
          <w:rFonts w:ascii="Times New Roman" w:hAnsi="Times New Roman"/>
          <w:color w:val="000000"/>
          <w:sz w:val="28"/>
          <w:szCs w:val="28"/>
        </w:rPr>
        <w:t xml:space="preserve"> земельного</w:t>
      </w:r>
      <w:r w:rsidR="0011160F" w:rsidRPr="0011160F">
        <w:rPr>
          <w:rFonts w:ascii="Times New Roman" w:hAnsi="Times New Roman"/>
          <w:color w:val="000000"/>
          <w:sz w:val="28"/>
          <w:szCs w:val="28"/>
        </w:rPr>
        <w:t xml:space="preserve">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  <w:proofErr w:type="gramEnd"/>
    </w:p>
    <w:p w:rsidR="0011160F" w:rsidRPr="0011160F" w:rsidRDefault="00DC3B15" w:rsidP="00251464">
      <w:pPr>
        <w:shd w:val="clear" w:color="auto" w:fill="FFFFFF"/>
        <w:ind w:firstLine="547"/>
        <w:rPr>
          <w:rFonts w:ascii="Times New Roman" w:hAnsi="Times New Roman"/>
          <w:color w:val="000000"/>
          <w:sz w:val="28"/>
          <w:szCs w:val="28"/>
        </w:rPr>
      </w:pPr>
      <w:bookmarkStart w:id="0" w:name="dst256"/>
      <w:bookmarkEnd w:id="0"/>
      <w:proofErr w:type="gramStart"/>
      <w:r>
        <w:rPr>
          <w:rFonts w:ascii="Times New Roman" w:hAnsi="Times New Roman"/>
          <w:color w:val="000000"/>
          <w:sz w:val="28"/>
          <w:szCs w:val="28"/>
        </w:rPr>
        <w:t>1</w:t>
      </w:r>
      <w:r w:rsidR="0011160F" w:rsidRPr="0011160F">
        <w:rPr>
          <w:rFonts w:ascii="Times New Roman" w:hAnsi="Times New Roman"/>
          <w:color w:val="000000"/>
          <w:sz w:val="28"/>
          <w:szCs w:val="28"/>
        </w:rPr>
        <w:t>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="0011160F" w:rsidRPr="0011160F">
        <w:rPr>
          <w:rFonts w:ascii="Times New Roman" w:hAnsi="Times New Roman"/>
          <w:color w:val="000000"/>
          <w:sz w:val="28"/>
          <w:szCs w:val="28"/>
        </w:rPr>
        <w:t xml:space="preserve"> государства, а также угрозы чрезвычайных ситуаций природного и техногенного характера;</w:t>
      </w:r>
    </w:p>
    <w:p w:rsidR="0011160F" w:rsidRPr="0011160F" w:rsidRDefault="00DC3B15" w:rsidP="00251464">
      <w:pPr>
        <w:shd w:val="clear" w:color="auto" w:fill="FFFFFF"/>
        <w:ind w:firstLine="547"/>
        <w:rPr>
          <w:rFonts w:ascii="Times New Roman" w:hAnsi="Times New Roman"/>
          <w:color w:val="000000"/>
          <w:sz w:val="28"/>
          <w:szCs w:val="28"/>
        </w:rPr>
      </w:pPr>
      <w:bookmarkStart w:id="1" w:name="dst257"/>
      <w:bookmarkEnd w:id="1"/>
      <w:proofErr w:type="gramStart"/>
      <w:r>
        <w:rPr>
          <w:rFonts w:ascii="Times New Roman" w:hAnsi="Times New Roman"/>
          <w:color w:val="000000"/>
          <w:sz w:val="28"/>
          <w:szCs w:val="28"/>
        </w:rPr>
        <w:t>2</w:t>
      </w:r>
      <w:r w:rsidR="0011160F" w:rsidRPr="0011160F">
        <w:rPr>
          <w:rFonts w:ascii="Times New Roman" w:hAnsi="Times New Roman"/>
          <w:color w:val="000000"/>
          <w:sz w:val="28"/>
          <w:szCs w:val="28"/>
        </w:rPr>
        <w:t>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="0011160F" w:rsidRPr="0011160F">
        <w:rPr>
          <w:rFonts w:ascii="Times New Roman" w:hAnsi="Times New Roman"/>
          <w:color w:val="000000"/>
          <w:sz w:val="28"/>
          <w:szCs w:val="28"/>
        </w:rPr>
        <w:t xml:space="preserve"> также возникновение чрезвычайных ситуаций природного и техногенного характера;</w:t>
      </w:r>
    </w:p>
    <w:p w:rsidR="0011160F" w:rsidRDefault="00DC3B15" w:rsidP="0011160F">
      <w:pPr>
        <w:shd w:val="clear" w:color="auto" w:fill="FFFFFF"/>
        <w:spacing w:line="361" w:lineRule="atLeast"/>
        <w:ind w:firstLine="547"/>
        <w:rPr>
          <w:rFonts w:ascii="Times New Roman" w:hAnsi="Times New Roman"/>
          <w:color w:val="000000"/>
          <w:sz w:val="28"/>
          <w:szCs w:val="28"/>
        </w:rPr>
      </w:pPr>
      <w:bookmarkStart w:id="2" w:name="dst319"/>
      <w:bookmarkEnd w:id="2"/>
      <w:r>
        <w:rPr>
          <w:rFonts w:ascii="Times New Roman" w:hAnsi="Times New Roman"/>
          <w:color w:val="000000"/>
          <w:sz w:val="28"/>
          <w:szCs w:val="28"/>
        </w:rPr>
        <w:lastRenderedPageBreak/>
        <w:t>3</w:t>
      </w:r>
      <w:r w:rsidR="0011160F" w:rsidRPr="0011160F">
        <w:rPr>
          <w:rFonts w:ascii="Times New Roman" w:hAnsi="Times New Roman"/>
          <w:color w:val="000000"/>
          <w:sz w:val="28"/>
          <w:szCs w:val="28"/>
        </w:rPr>
        <w:t>) нарушение прав потребителей (в случае обращения граждан, права которых нарушены, при условии, что заявитель обращался 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</w:t>
      </w:r>
      <w:r>
        <w:rPr>
          <w:rFonts w:ascii="Times New Roman" w:hAnsi="Times New Roman"/>
          <w:color w:val="000000"/>
          <w:sz w:val="28"/>
          <w:szCs w:val="28"/>
        </w:rPr>
        <w:t>аявителя не были удовлетворены)</w:t>
      </w:r>
      <w:proofErr w:type="gramStart"/>
      <w:r w:rsidR="001C07D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DC3B15" w:rsidRDefault="00DC3B15" w:rsidP="0011160F">
      <w:pPr>
        <w:shd w:val="clear" w:color="auto" w:fill="FFFFFF"/>
        <w:spacing w:line="361" w:lineRule="atLeast"/>
        <w:ind w:firstLine="54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</w:t>
      </w:r>
      <w:r w:rsidR="001C07DB">
        <w:rPr>
          <w:rFonts w:ascii="Times New Roman" w:hAnsi="Times New Roman"/>
          <w:color w:val="000000"/>
          <w:sz w:val="28"/>
          <w:szCs w:val="28"/>
        </w:rPr>
        <w:t xml:space="preserve"> Пункт 3.12.1. изложить в следующей редакции:</w:t>
      </w:r>
    </w:p>
    <w:p w:rsidR="001C07DB" w:rsidRDefault="001C07DB" w:rsidP="001C07DB">
      <w:pPr>
        <w:shd w:val="clear" w:color="auto" w:fill="FFFFFF"/>
        <w:ind w:firstLine="544"/>
        <w:rPr>
          <w:rStyle w:val="blk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«3.12.1.</w:t>
      </w:r>
      <w:r w:rsidRPr="001C07DB">
        <w:rPr>
          <w:rStyle w:val="blk"/>
          <w:rFonts w:ascii="Times New Roman" w:hAnsi="Times New Roman"/>
          <w:color w:val="000000"/>
          <w:sz w:val="28"/>
          <w:szCs w:val="28"/>
        </w:rPr>
        <w:t xml:space="preserve"> </w:t>
      </w:r>
      <w:r w:rsidRPr="003A647C">
        <w:rPr>
          <w:rStyle w:val="blk"/>
          <w:rFonts w:ascii="Times New Roman" w:hAnsi="Times New Roman"/>
          <w:color w:val="000000"/>
          <w:sz w:val="28"/>
          <w:szCs w:val="28"/>
        </w:rPr>
        <w:t>Обращения и заявления, не позволяют установить лицо, обратившееся в орган муниципального земельного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 xml:space="preserve"> контроля.</w:t>
      </w:r>
    </w:p>
    <w:p w:rsidR="001C07DB" w:rsidRDefault="001C07DB" w:rsidP="001C07DB">
      <w:pPr>
        <w:shd w:val="clear" w:color="auto" w:fill="FFFFFF"/>
        <w:ind w:firstLine="544"/>
        <w:rPr>
          <w:rStyle w:val="blk"/>
          <w:rFonts w:ascii="Times New Roman" w:hAnsi="Times New Roman"/>
          <w:color w:val="000000"/>
          <w:sz w:val="28"/>
          <w:szCs w:val="28"/>
        </w:rPr>
      </w:pPr>
      <w:r w:rsidRPr="003A647C">
        <w:rPr>
          <w:rStyle w:val="blk"/>
          <w:rFonts w:ascii="Times New Roman" w:hAnsi="Times New Roman"/>
          <w:color w:val="000000"/>
          <w:sz w:val="28"/>
          <w:szCs w:val="28"/>
        </w:rPr>
        <w:t xml:space="preserve"> В случае</w:t>
      </w:r>
      <w:proofErr w:type="gramStart"/>
      <w:r w:rsidRPr="003A647C">
        <w:rPr>
          <w:rStyle w:val="blk"/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3A647C">
        <w:rPr>
          <w:rStyle w:val="blk"/>
          <w:rFonts w:ascii="Times New Roman" w:hAnsi="Times New Roman"/>
          <w:color w:val="000000"/>
          <w:sz w:val="28"/>
          <w:szCs w:val="28"/>
        </w:rPr>
        <w:t xml:space="preserve"> если изложенная в обращении или заявлении информация может в соответствии с</w:t>
      </w:r>
      <w:r w:rsidRPr="003A647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8" w:anchor="dst318" w:history="1">
        <w:r w:rsidRPr="001C07DB">
          <w:rPr>
            <w:rStyle w:val="a7"/>
            <w:rFonts w:ascii="Times New Roman" w:hAnsi="Times New Roman"/>
            <w:color w:val="auto"/>
            <w:sz w:val="28"/>
            <w:szCs w:val="28"/>
          </w:rPr>
          <w:t>пунктом 3.4.2.</w:t>
        </w:r>
      </w:hyperlink>
      <w:r w:rsidRPr="003A647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A647C">
        <w:rPr>
          <w:rStyle w:val="blk"/>
          <w:rFonts w:ascii="Times New Roman" w:hAnsi="Times New Roman"/>
          <w:color w:val="000000"/>
          <w:sz w:val="28"/>
          <w:szCs w:val="28"/>
        </w:rPr>
        <w:t xml:space="preserve"> являться основанием для проведения внеплановой проверки, должностное лицо органа муниципального земельного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лица. </w:t>
      </w:r>
    </w:p>
    <w:p w:rsidR="001C07DB" w:rsidRDefault="001C07DB" w:rsidP="001C07DB">
      <w:pPr>
        <w:shd w:val="clear" w:color="auto" w:fill="FFFFFF"/>
        <w:ind w:firstLine="544"/>
        <w:rPr>
          <w:rStyle w:val="blk"/>
          <w:rFonts w:ascii="Times New Roman" w:hAnsi="Times New Roman"/>
          <w:color w:val="000000"/>
          <w:sz w:val="28"/>
          <w:szCs w:val="28"/>
        </w:rPr>
      </w:pPr>
      <w:r w:rsidRPr="003A647C">
        <w:rPr>
          <w:rStyle w:val="blk"/>
          <w:rFonts w:ascii="Times New Roman" w:hAnsi="Times New Roman"/>
          <w:color w:val="000000"/>
          <w:sz w:val="28"/>
          <w:szCs w:val="28"/>
        </w:rPr>
        <w:t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</w:t>
      </w:r>
      <w:proofErr w:type="gramStart"/>
      <w:r w:rsidRPr="003A647C">
        <w:rPr>
          <w:rStyle w:val="blk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5922C1" w:rsidRDefault="001C07DB" w:rsidP="005922C1">
      <w:pPr>
        <w:shd w:val="clear" w:color="auto" w:fill="FFFFFF"/>
        <w:spacing w:line="361" w:lineRule="atLeast"/>
        <w:ind w:firstLine="547"/>
        <w:rPr>
          <w:rFonts w:ascii="Times New Roman" w:hAnsi="Times New Roman"/>
          <w:color w:val="000000"/>
          <w:sz w:val="28"/>
          <w:szCs w:val="28"/>
        </w:rPr>
      </w:pPr>
      <w:r>
        <w:rPr>
          <w:rStyle w:val="blk"/>
          <w:rFonts w:ascii="Times New Roman" w:hAnsi="Times New Roman"/>
          <w:color w:val="000000"/>
          <w:sz w:val="28"/>
          <w:szCs w:val="28"/>
        </w:rPr>
        <w:t>4)</w:t>
      </w:r>
      <w:r w:rsidR="005922C1">
        <w:rPr>
          <w:rStyle w:val="blk"/>
          <w:rFonts w:ascii="Times New Roman" w:hAnsi="Times New Roman"/>
          <w:color w:val="000000"/>
          <w:sz w:val="28"/>
          <w:szCs w:val="28"/>
        </w:rPr>
        <w:t xml:space="preserve"> </w:t>
      </w:r>
      <w:r w:rsidR="005922C1">
        <w:rPr>
          <w:rFonts w:ascii="Times New Roman" w:hAnsi="Times New Roman"/>
          <w:color w:val="000000"/>
          <w:sz w:val="28"/>
          <w:szCs w:val="28"/>
        </w:rPr>
        <w:t>Пункт 3.14.1. изложить в следующей редакции:</w:t>
      </w:r>
    </w:p>
    <w:p w:rsidR="005922C1" w:rsidRPr="005922C1" w:rsidRDefault="005922C1" w:rsidP="005922C1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922C1">
        <w:rPr>
          <w:rFonts w:ascii="Times New Roman" w:hAnsi="Times New Roman"/>
          <w:sz w:val="28"/>
          <w:szCs w:val="28"/>
        </w:rPr>
        <w:t xml:space="preserve">3.14.1. наименование органа, осуществляющего муниципальный земельный контроль, </w:t>
      </w:r>
      <w:r w:rsidRPr="005922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также вид (виды) муниципального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земельного</w:t>
      </w:r>
      <w:r w:rsidRPr="005922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контроля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;»</w:t>
      </w:r>
      <w:proofErr w:type="gramEnd"/>
    </w:p>
    <w:p w:rsidR="001C07DB" w:rsidRDefault="005922C1" w:rsidP="0011160F">
      <w:pPr>
        <w:shd w:val="clear" w:color="auto" w:fill="FFFFFF"/>
        <w:spacing w:line="361" w:lineRule="atLeast"/>
        <w:ind w:firstLine="54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B87596">
        <w:rPr>
          <w:rFonts w:ascii="Times New Roman" w:hAnsi="Times New Roman"/>
          <w:color w:val="000000"/>
          <w:sz w:val="28"/>
          <w:szCs w:val="28"/>
        </w:rPr>
        <w:t>Пункт 3.14.5.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7596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B87596" w:rsidRDefault="00B87596" w:rsidP="00B87596">
      <w:pPr>
        <w:shd w:val="clear" w:color="auto" w:fill="FFFFFF"/>
        <w:spacing w:line="361" w:lineRule="atLeast"/>
        <w:ind w:firstLine="547"/>
        <w:rPr>
          <w:rStyle w:val="blk"/>
          <w:rFonts w:ascii="Times New Roman" w:hAnsi="Times New Roman"/>
          <w:color w:val="000000"/>
          <w:sz w:val="28"/>
          <w:szCs w:val="28"/>
        </w:rPr>
      </w:pPr>
      <w:r w:rsidRPr="00B87596">
        <w:rPr>
          <w:rFonts w:ascii="Times New Roman" w:hAnsi="Times New Roman"/>
          <w:color w:val="000000"/>
          <w:sz w:val="28"/>
          <w:szCs w:val="28"/>
        </w:rPr>
        <w:t xml:space="preserve">«3.14.5. </w:t>
      </w:r>
      <w:r w:rsidRPr="00B87596">
        <w:rPr>
          <w:rFonts w:ascii="Times New Roman" w:hAnsi="Times New Roman"/>
          <w:sz w:val="28"/>
          <w:szCs w:val="28"/>
        </w:rPr>
        <w:t xml:space="preserve">правовые основания проведения проверки, в том числе подлежащие проверке обязательные требования и требования, установленные муниципальными правовыми актами, 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а так же</w:t>
      </w:r>
      <w:r w:rsidRPr="00B87596">
        <w:rPr>
          <w:rStyle w:val="blk"/>
          <w:rFonts w:ascii="Times New Roman" w:hAnsi="Times New Roman"/>
          <w:color w:val="000000"/>
          <w:sz w:val="28"/>
          <w:szCs w:val="28"/>
        </w:rPr>
        <w:t xml:space="preserve"> реквизиты проверочного листа (списка контрольных вопросов), если при проведении плановой проверки должен быть использован проверочный лист (список контрольных вопросов)</w:t>
      </w:r>
      <w:proofErr w:type="gramStart"/>
      <w:r w:rsidRPr="00B87596">
        <w:rPr>
          <w:rStyle w:val="blk"/>
          <w:rFonts w:ascii="Times New Roman" w:hAnsi="Times New Roman"/>
          <w:color w:val="000000"/>
          <w:sz w:val="28"/>
          <w:szCs w:val="28"/>
        </w:rPr>
        <w:t>;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B87596" w:rsidRDefault="00B87596" w:rsidP="00B87596">
      <w:pPr>
        <w:shd w:val="clear" w:color="auto" w:fill="FFFFFF"/>
        <w:spacing w:line="361" w:lineRule="atLeast"/>
        <w:ind w:firstLine="547"/>
        <w:rPr>
          <w:rStyle w:val="blk"/>
          <w:rFonts w:ascii="Times New Roman" w:hAnsi="Times New Roman"/>
          <w:color w:val="000000"/>
          <w:sz w:val="28"/>
          <w:szCs w:val="28"/>
        </w:rPr>
      </w:pPr>
      <w:r>
        <w:rPr>
          <w:rStyle w:val="blk"/>
          <w:rFonts w:ascii="Times New Roman" w:hAnsi="Times New Roman"/>
          <w:color w:val="000000"/>
          <w:sz w:val="28"/>
          <w:szCs w:val="28"/>
        </w:rPr>
        <w:t>6) Дополнить пунктом 3.14.10. следующего содержания:</w:t>
      </w:r>
    </w:p>
    <w:p w:rsidR="00B87596" w:rsidRDefault="00B87596" w:rsidP="00B87596">
      <w:pPr>
        <w:shd w:val="clear" w:color="auto" w:fill="FFFFFF"/>
        <w:spacing w:line="240" w:lineRule="atLeast"/>
        <w:ind w:firstLine="544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7596">
        <w:rPr>
          <w:rStyle w:val="blk"/>
          <w:rFonts w:ascii="Times New Roman" w:hAnsi="Times New Roman"/>
          <w:color w:val="000000"/>
          <w:sz w:val="28"/>
          <w:szCs w:val="28"/>
        </w:rPr>
        <w:t xml:space="preserve">«3.14.10. </w:t>
      </w:r>
      <w:r w:rsidRPr="00B875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иные сведения, если это предусмотрено типовой формой распоряжения или приказа руководителя, заместителя руководителя органа муниципального контроля</w:t>
      </w:r>
      <w:proofErr w:type="gramStart"/>
      <w:r w:rsidRPr="00B875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.»</w:t>
      </w:r>
      <w:proofErr w:type="gramEnd"/>
    </w:p>
    <w:p w:rsidR="00B87596" w:rsidRDefault="00B87596" w:rsidP="00B87596">
      <w:pPr>
        <w:shd w:val="clear" w:color="auto" w:fill="FFFFFF"/>
        <w:spacing w:line="240" w:lineRule="atLeast"/>
        <w:ind w:firstLine="54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7) </w:t>
      </w:r>
      <w:r w:rsidR="00E57A48">
        <w:rPr>
          <w:rFonts w:ascii="Times New Roman" w:hAnsi="Times New Roman"/>
          <w:color w:val="000000"/>
          <w:sz w:val="28"/>
          <w:szCs w:val="28"/>
        </w:rPr>
        <w:t>Пункт 3.16.2. изложить в следующей редакции:</w:t>
      </w:r>
    </w:p>
    <w:p w:rsidR="00B87596" w:rsidRPr="00E57A48" w:rsidRDefault="00E57A48" w:rsidP="00B8759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87596" w:rsidRPr="00E57A48">
        <w:rPr>
          <w:rFonts w:ascii="Times New Roman" w:hAnsi="Times New Roman"/>
          <w:sz w:val="28"/>
          <w:szCs w:val="28"/>
        </w:rPr>
        <w:t xml:space="preserve">3.16.2. О проведении внеплановой выездной проверки за исключением внеплановой проверки, </w:t>
      </w:r>
      <w:proofErr w:type="gramStart"/>
      <w:r w:rsidR="00B87596" w:rsidRPr="00E57A48">
        <w:rPr>
          <w:rFonts w:ascii="Times New Roman" w:hAnsi="Times New Roman"/>
          <w:sz w:val="28"/>
          <w:szCs w:val="28"/>
        </w:rPr>
        <w:t>основания</w:t>
      </w:r>
      <w:proofErr w:type="gramEnd"/>
      <w:r w:rsidR="00B87596" w:rsidRPr="00E57A48">
        <w:rPr>
          <w:rFonts w:ascii="Times New Roman" w:hAnsi="Times New Roman"/>
          <w:sz w:val="28"/>
          <w:szCs w:val="28"/>
        </w:rPr>
        <w:t xml:space="preserve"> для проведения которой установлены в подпункте 3.4.2. настоящего Административного регламента, юридическое лицо,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</w:t>
      </w:r>
      <w:r w:rsidRPr="00E57A48">
        <w:rPr>
          <w:rFonts w:ascii="Times New Roman" w:hAnsi="Times New Roman"/>
          <w:sz w:val="28"/>
          <w:szCs w:val="28"/>
        </w:rPr>
        <w:t xml:space="preserve">, </w:t>
      </w:r>
      <w:r w:rsidRPr="00E57A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том числе посредством электронного документа, подписанного усиленной квалифицированной </w:t>
      </w:r>
      <w:r w:rsidRPr="00E57A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предпринимателей, либо ранее был представлен юридическим лицом, индивидуальным предпринимателем в орган муниципального контроля</w:t>
      </w:r>
      <w:proofErr w:type="gramStart"/>
      <w:r w:rsidRPr="00E57A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proofErr w:type="gramEnd"/>
    </w:p>
    <w:p w:rsidR="00E57A48" w:rsidRDefault="00E57A48" w:rsidP="00E57A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2518DA">
        <w:rPr>
          <w:rFonts w:ascii="Times New Roman" w:hAnsi="Times New Roman"/>
          <w:sz w:val="28"/>
          <w:szCs w:val="28"/>
        </w:rPr>
        <w:t>В пункте 3.24. слова «</w:t>
      </w:r>
      <w:r w:rsidR="002518DA" w:rsidRPr="00574E19">
        <w:rPr>
          <w:rFonts w:ascii="Times New Roman" w:hAnsi="Times New Roman"/>
          <w:sz w:val="28"/>
          <w:szCs w:val="28"/>
        </w:rPr>
        <w:t>в порядке, определяемом Правительством Российской Федерации</w:t>
      </w:r>
      <w:r w:rsidR="002518DA">
        <w:rPr>
          <w:rFonts w:ascii="Times New Roman" w:hAnsi="Times New Roman"/>
          <w:sz w:val="28"/>
          <w:szCs w:val="28"/>
        </w:rPr>
        <w:t>» - исключить.</w:t>
      </w:r>
    </w:p>
    <w:p w:rsidR="00E57A48" w:rsidRDefault="00E57A48" w:rsidP="00E57A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Пункт 3.27. изложить в следующей редакции:</w:t>
      </w:r>
    </w:p>
    <w:p w:rsidR="00E57A48" w:rsidRDefault="00E57A48" w:rsidP="00E57A48">
      <w:pPr>
        <w:autoSpaceDE w:val="0"/>
        <w:autoSpaceDN w:val="0"/>
        <w:adjustRightInd w:val="0"/>
        <w:ind w:firstLine="53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3.27. </w:t>
      </w:r>
      <w:r w:rsidRPr="00574E19">
        <w:rPr>
          <w:rFonts w:ascii="Times New Roman" w:hAnsi="Times New Roman"/>
          <w:sz w:val="28"/>
          <w:szCs w:val="28"/>
        </w:rPr>
        <w:t>Уполномоченные  должностные  лица,  которое проводит документарную проверку, обязано рассмотреть представленные проверяемым лицом, его уполномоченным представителем пояснения и документы, подтверждающие достоверность ранее представленных документов. В случае</w:t>
      </w:r>
      <w:proofErr w:type="gramStart"/>
      <w:r w:rsidRPr="00574E19">
        <w:rPr>
          <w:rFonts w:ascii="Times New Roman" w:hAnsi="Times New Roman"/>
          <w:sz w:val="28"/>
          <w:szCs w:val="28"/>
        </w:rPr>
        <w:t>,</w:t>
      </w:r>
      <w:proofErr w:type="gramEnd"/>
      <w:r w:rsidRPr="00574E19">
        <w:rPr>
          <w:rFonts w:ascii="Times New Roman" w:hAnsi="Times New Roman"/>
          <w:sz w:val="28"/>
          <w:szCs w:val="28"/>
        </w:rPr>
        <w:t xml:space="preserve"> если после рассмотрения представленных пояснений и документов либо при отсутствии пояснений орган муниципального земельного контроля установит признаки нарушения обязательных требований или требований, установленных муниципальными правовыми актами</w:t>
      </w:r>
      <w:r w:rsidRPr="00E57A48">
        <w:rPr>
          <w:rFonts w:ascii="Times New Roman" w:hAnsi="Times New Roman"/>
          <w:sz w:val="28"/>
          <w:szCs w:val="28"/>
        </w:rPr>
        <w:t xml:space="preserve">, уполномоченные должностные лица вправе провести выездную проверку. </w:t>
      </w:r>
      <w:r w:rsidRPr="00E57A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проведении выездной проверки запрещается требовать от юридического лица, индивидуального предпринимателя представления документов и (или) информации, которые были представлены ими в ходе проведения документарной проверки.</w:t>
      </w:r>
    </w:p>
    <w:p w:rsidR="00287BBD" w:rsidRDefault="00287BBD" w:rsidP="00E57A48">
      <w:pPr>
        <w:autoSpaceDE w:val="0"/>
        <w:autoSpaceDN w:val="0"/>
        <w:adjustRightInd w:val="0"/>
        <w:ind w:firstLine="53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10) Дополнить пунктом 3.33.1 следующего содержания: </w:t>
      </w:r>
    </w:p>
    <w:p w:rsidR="00287BBD" w:rsidRDefault="00287BBD" w:rsidP="00287BBD">
      <w:pPr>
        <w:autoSpaceDE w:val="0"/>
        <w:autoSpaceDN w:val="0"/>
        <w:adjustRightInd w:val="0"/>
        <w:ind w:firstLine="53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87B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«В случае</w:t>
      </w:r>
      <w:proofErr w:type="gramStart"/>
      <w:r w:rsidRPr="00287B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287B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должностное лицо органа муниципального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земельного</w:t>
      </w:r>
      <w:r w:rsidRPr="00287B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контроля составляет акт о невозможности проведения соответствующей проверки с указанием причин невозможности ее проведения. </w:t>
      </w:r>
      <w:proofErr w:type="gramStart"/>
      <w:r w:rsidRPr="00287B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этом случае орган муниципального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земельного</w:t>
      </w:r>
      <w:r w:rsidRPr="00287B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предпринимателя.»</w:t>
      </w:r>
      <w:proofErr w:type="gramEnd"/>
    </w:p>
    <w:p w:rsidR="00287BBD" w:rsidRPr="00287BBD" w:rsidRDefault="00287BBD" w:rsidP="00287BBD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11) В пункте 3.34. слова «в пункте 2.5.»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заменить на слова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«в пункте 2.2.»</w:t>
      </w:r>
    </w:p>
    <w:p w:rsidR="001B398E" w:rsidRPr="002D374A" w:rsidRDefault="001B398E" w:rsidP="002D374A">
      <w:pPr>
        <w:ind w:firstLine="0"/>
        <w:rPr>
          <w:rFonts w:ascii="Times New Roman" w:hAnsi="Times New Roman"/>
          <w:sz w:val="28"/>
          <w:szCs w:val="28"/>
        </w:rPr>
      </w:pPr>
    </w:p>
    <w:sectPr w:rsidR="001B398E" w:rsidRPr="002D374A" w:rsidSect="00385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0B79"/>
    <w:multiLevelType w:val="hybridMultilevel"/>
    <w:tmpl w:val="CE9CD194"/>
    <w:lvl w:ilvl="0" w:tplc="BD60C0E2">
      <w:start w:val="1"/>
      <w:numFmt w:val="decimal"/>
      <w:lvlText w:val="%1."/>
      <w:lvlJc w:val="left"/>
      <w:pPr>
        <w:ind w:left="1425" w:hanging="88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7B11C12"/>
    <w:multiLevelType w:val="multilevel"/>
    <w:tmpl w:val="0F7E9B8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08"/>
  <w:characterSpacingControl w:val="doNotCompress"/>
  <w:compat/>
  <w:rsids>
    <w:rsidRoot w:val="001B398E"/>
    <w:rsid w:val="0002637A"/>
    <w:rsid w:val="000400A0"/>
    <w:rsid w:val="00046A66"/>
    <w:rsid w:val="000C7EDF"/>
    <w:rsid w:val="0011160F"/>
    <w:rsid w:val="00125477"/>
    <w:rsid w:val="00141C50"/>
    <w:rsid w:val="001722DD"/>
    <w:rsid w:val="001A6B68"/>
    <w:rsid w:val="001B398E"/>
    <w:rsid w:val="001C07DB"/>
    <w:rsid w:val="00230ECA"/>
    <w:rsid w:val="0023790F"/>
    <w:rsid w:val="002441D3"/>
    <w:rsid w:val="00251464"/>
    <w:rsid w:val="002518DA"/>
    <w:rsid w:val="00263030"/>
    <w:rsid w:val="00287BBD"/>
    <w:rsid w:val="002D374A"/>
    <w:rsid w:val="00334C80"/>
    <w:rsid w:val="0038565F"/>
    <w:rsid w:val="003A24CE"/>
    <w:rsid w:val="003A647C"/>
    <w:rsid w:val="003E1C0E"/>
    <w:rsid w:val="00422DEB"/>
    <w:rsid w:val="00484728"/>
    <w:rsid w:val="004921B6"/>
    <w:rsid w:val="004A3020"/>
    <w:rsid w:val="00542E95"/>
    <w:rsid w:val="00574955"/>
    <w:rsid w:val="00574E19"/>
    <w:rsid w:val="005922C1"/>
    <w:rsid w:val="005E5676"/>
    <w:rsid w:val="0061013C"/>
    <w:rsid w:val="006703C5"/>
    <w:rsid w:val="00696332"/>
    <w:rsid w:val="006C0AB5"/>
    <w:rsid w:val="006E129B"/>
    <w:rsid w:val="007A3357"/>
    <w:rsid w:val="007D7D15"/>
    <w:rsid w:val="00862551"/>
    <w:rsid w:val="00866ACB"/>
    <w:rsid w:val="00866CD5"/>
    <w:rsid w:val="008A3238"/>
    <w:rsid w:val="008C1B14"/>
    <w:rsid w:val="008C7239"/>
    <w:rsid w:val="008D5747"/>
    <w:rsid w:val="008F7007"/>
    <w:rsid w:val="009635D0"/>
    <w:rsid w:val="009765F6"/>
    <w:rsid w:val="009C3E18"/>
    <w:rsid w:val="009E6F44"/>
    <w:rsid w:val="00A25E1A"/>
    <w:rsid w:val="00A5256A"/>
    <w:rsid w:val="00A704AC"/>
    <w:rsid w:val="00A85599"/>
    <w:rsid w:val="00AB1A76"/>
    <w:rsid w:val="00B24C39"/>
    <w:rsid w:val="00B275B0"/>
    <w:rsid w:val="00B87596"/>
    <w:rsid w:val="00BC3EF2"/>
    <w:rsid w:val="00BD4310"/>
    <w:rsid w:val="00BE163D"/>
    <w:rsid w:val="00BE4B0B"/>
    <w:rsid w:val="00BF3184"/>
    <w:rsid w:val="00C57056"/>
    <w:rsid w:val="00CA7FA4"/>
    <w:rsid w:val="00CD6DD5"/>
    <w:rsid w:val="00D65556"/>
    <w:rsid w:val="00D67468"/>
    <w:rsid w:val="00DC0518"/>
    <w:rsid w:val="00DC3B15"/>
    <w:rsid w:val="00DF135D"/>
    <w:rsid w:val="00E03CDA"/>
    <w:rsid w:val="00E57A48"/>
    <w:rsid w:val="00E723A0"/>
    <w:rsid w:val="00ED544D"/>
    <w:rsid w:val="00ED6CF4"/>
    <w:rsid w:val="00F31490"/>
    <w:rsid w:val="00F77C88"/>
    <w:rsid w:val="00FE1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5747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link w:val="10"/>
    <w:qFormat/>
    <w:rsid w:val="008D574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574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574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574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,!Части документа Знак"/>
    <w:link w:val="1"/>
    <w:rsid w:val="001B398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1B398E"/>
    <w:pPr>
      <w:ind w:left="720"/>
      <w:contextualSpacing/>
    </w:pPr>
  </w:style>
  <w:style w:type="paragraph" w:customStyle="1" w:styleId="ConsPlusTitle">
    <w:name w:val="ConsPlusTitle"/>
    <w:uiPriority w:val="99"/>
    <w:rsid w:val="001B398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1B39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39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No Spacing"/>
    <w:uiPriority w:val="1"/>
    <w:qFormat/>
    <w:rsid w:val="001B398E"/>
    <w:rPr>
      <w:sz w:val="22"/>
      <w:szCs w:val="22"/>
      <w:lang w:eastAsia="en-US"/>
    </w:rPr>
  </w:style>
  <w:style w:type="character" w:customStyle="1" w:styleId="20">
    <w:name w:val="Заголовок 2 Знак"/>
    <w:aliases w:val="!Разделы документа Знак"/>
    <w:link w:val="2"/>
    <w:rsid w:val="00230ECA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230ECA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230ECA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D574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8D5747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230ECA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D574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8D5747"/>
    <w:rPr>
      <w:color w:val="0000FF"/>
      <w:u w:val="none"/>
    </w:rPr>
  </w:style>
  <w:style w:type="paragraph" w:customStyle="1" w:styleId="Application">
    <w:name w:val="Application!Приложение"/>
    <w:rsid w:val="008D5747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5747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5747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0263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37A"/>
    <w:rPr>
      <w:rFonts w:ascii="Tahoma" w:eastAsia="Times New Roman" w:hAnsi="Tahoma" w:cs="Tahoma"/>
      <w:sz w:val="16"/>
      <w:szCs w:val="16"/>
    </w:rPr>
  </w:style>
  <w:style w:type="character" w:customStyle="1" w:styleId="blk">
    <w:name w:val="blk"/>
    <w:basedOn w:val="a0"/>
    <w:rsid w:val="006C0AB5"/>
  </w:style>
  <w:style w:type="character" w:customStyle="1" w:styleId="apple-converted-space">
    <w:name w:val="apple-converted-space"/>
    <w:basedOn w:val="a0"/>
    <w:rsid w:val="006C0A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5747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link w:val="10"/>
    <w:qFormat/>
    <w:rsid w:val="008D574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574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574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574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D574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D574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1B398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1B398E"/>
    <w:pPr>
      <w:ind w:left="720"/>
      <w:contextualSpacing/>
    </w:pPr>
  </w:style>
  <w:style w:type="paragraph" w:customStyle="1" w:styleId="ConsPlusTitle">
    <w:name w:val="ConsPlusTitle"/>
    <w:uiPriority w:val="99"/>
    <w:rsid w:val="001B398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1B39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39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No Spacing"/>
    <w:uiPriority w:val="1"/>
    <w:qFormat/>
    <w:rsid w:val="001B398E"/>
    <w:rPr>
      <w:sz w:val="22"/>
      <w:szCs w:val="22"/>
      <w:lang w:eastAsia="en-US"/>
    </w:rPr>
  </w:style>
  <w:style w:type="character" w:customStyle="1" w:styleId="20">
    <w:name w:val="Заголовок 2 Знак"/>
    <w:link w:val="2"/>
    <w:rsid w:val="00230ECA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230ECA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230ECA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D574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8D5747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link w:val="a5"/>
    <w:semiHidden/>
    <w:rsid w:val="00230ECA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D574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8D5747"/>
    <w:rPr>
      <w:color w:val="0000FF"/>
      <w:u w:val="none"/>
    </w:rPr>
  </w:style>
  <w:style w:type="paragraph" w:customStyle="1" w:styleId="Application">
    <w:name w:val="Application!Приложение"/>
    <w:rsid w:val="008D5747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5747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5747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05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3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1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0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6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4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3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6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8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0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4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5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1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1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3079/27650359c98f25ee0dd36771b5c50565552b6eb3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a7f53f2e-9337-4288-b028-f3dfb82d515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tup.scli.ru:8111/content/act/657e8284-bc2a-4a2a-b081-84e5e12b557e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5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Links>
    <vt:vector size="54" baseType="variant">
      <vt:variant>
        <vt:i4>7012407</vt:i4>
      </vt:variant>
      <vt:variant>
        <vt:i4>24</vt:i4>
      </vt:variant>
      <vt:variant>
        <vt:i4>0</vt:i4>
      </vt:variant>
      <vt:variant>
        <vt:i4>5</vt:i4>
      </vt:variant>
      <vt:variant>
        <vt:lpwstr>/content/act/a7f53f2e-9337-4288-b028-f3dfb82d515b.html</vt:lpwstr>
      </vt:variant>
      <vt:variant>
        <vt:lpwstr/>
      </vt:variant>
      <vt:variant>
        <vt:i4>3342434</vt:i4>
      </vt:variant>
      <vt:variant>
        <vt:i4>21</vt:i4>
      </vt:variant>
      <vt:variant>
        <vt:i4>0</vt:i4>
      </vt:variant>
      <vt:variant>
        <vt:i4>5</vt:i4>
      </vt:variant>
      <vt:variant>
        <vt:lpwstr>/content/act/657e8284-bc2a-4a2a-b081-84e5e12b557e.html</vt:lpwstr>
      </vt:variant>
      <vt:variant>
        <vt:lpwstr/>
      </vt:variant>
      <vt:variant>
        <vt:i4>4128831</vt:i4>
      </vt:variant>
      <vt:variant>
        <vt:i4>18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3276859</vt:i4>
      </vt:variant>
      <vt:variant>
        <vt:i4>15</vt:i4>
      </vt:variant>
      <vt:variant>
        <vt:i4>0</vt:i4>
      </vt:variant>
      <vt:variant>
        <vt:i4>5</vt:i4>
      </vt:variant>
      <vt:variant>
        <vt:lpwstr>/content/act/c351fa7f-3731-467c-9a38-00ce2ecbe619.html</vt:lpwstr>
      </vt:variant>
      <vt:variant>
        <vt:lpwstr/>
      </vt:variant>
      <vt:variant>
        <vt:i4>6619186</vt:i4>
      </vt:variant>
      <vt:variant>
        <vt:i4>12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7012407</vt:i4>
      </vt:variant>
      <vt:variant>
        <vt:i4>9</vt:i4>
      </vt:variant>
      <vt:variant>
        <vt:i4>0</vt:i4>
      </vt:variant>
      <vt:variant>
        <vt:i4>5</vt:i4>
      </vt:variant>
      <vt:variant>
        <vt:lpwstr>/content/act/a7f53f2e-9337-4288-b028-f3dfb82d515b.html</vt:lpwstr>
      </vt:variant>
      <vt:variant>
        <vt:lpwstr/>
      </vt:variant>
      <vt:variant>
        <vt:i4>4128831</vt:i4>
      </vt:variant>
      <vt:variant>
        <vt:i4>6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3342434</vt:i4>
      </vt:variant>
      <vt:variant>
        <vt:i4>3</vt:i4>
      </vt:variant>
      <vt:variant>
        <vt:i4>0</vt:i4>
      </vt:variant>
      <vt:variant>
        <vt:i4>5</vt:i4>
      </vt:variant>
      <vt:variant>
        <vt:lpwstr>/content/act/657e8284-bc2a-4a2a-b081-84e5e12b557e.html</vt:lpwstr>
      </vt:variant>
      <vt:variant>
        <vt:lpwstr/>
      </vt:variant>
      <vt:variant>
        <vt:i4>4915282</vt:i4>
      </vt:variant>
      <vt:variant>
        <vt:i4>0</vt:i4>
      </vt:variant>
      <vt:variant>
        <vt:i4>0</vt:i4>
      </vt:variant>
      <vt:variant>
        <vt:i4>5</vt:i4>
      </vt:variant>
      <vt:variant>
        <vt:lpwstr>/content/act/c553058f-df7e-4153-a388-beca520ac530.doc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Иванна Викторовна</dc:creator>
  <cp:lastModifiedBy>User</cp:lastModifiedBy>
  <cp:revision>2</cp:revision>
  <cp:lastPrinted>2017-01-26T09:35:00Z</cp:lastPrinted>
  <dcterms:created xsi:type="dcterms:W3CDTF">2017-05-17T07:02:00Z</dcterms:created>
  <dcterms:modified xsi:type="dcterms:W3CDTF">2017-05-17T07:02:00Z</dcterms:modified>
</cp:coreProperties>
</file>