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8C1ADD" w:rsidRDefault="009112BE" w:rsidP="009112BE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9112BE" w:rsidRPr="005B7F9D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B7F9D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110E0A">
        <w:rPr>
          <w:rFonts w:ascii="Times New Roman" w:hAnsi="Times New Roman"/>
          <w:b/>
          <w:sz w:val="24"/>
          <w:szCs w:val="24"/>
          <w:u w:val="single"/>
        </w:rPr>
        <w:t>10.08.2017</w:t>
      </w:r>
      <w:r w:rsidRPr="005B7F9D"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110E0A">
        <w:rPr>
          <w:rFonts w:ascii="Times New Roman" w:hAnsi="Times New Roman"/>
          <w:b/>
          <w:sz w:val="24"/>
          <w:szCs w:val="24"/>
          <w:u w:val="single"/>
        </w:rPr>
        <w:t>99</w:t>
      </w:r>
      <w:r w:rsidRPr="005B7F9D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45119" w:rsidRDefault="00845119" w:rsidP="002F40F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5119">
        <w:rPr>
          <w:rFonts w:ascii="Times New Roman" w:hAnsi="Times New Roman"/>
          <w:b/>
          <w:sz w:val="28"/>
          <w:szCs w:val="28"/>
        </w:rPr>
        <w:t>О внесении изменени</w:t>
      </w:r>
      <w:r w:rsidR="005B7F9D">
        <w:rPr>
          <w:rFonts w:ascii="Times New Roman" w:hAnsi="Times New Roman"/>
          <w:b/>
          <w:sz w:val="28"/>
          <w:szCs w:val="28"/>
        </w:rPr>
        <w:t>я</w:t>
      </w:r>
      <w:r w:rsidRPr="00845119">
        <w:rPr>
          <w:rFonts w:ascii="Times New Roman" w:hAnsi="Times New Roman"/>
          <w:b/>
          <w:sz w:val="28"/>
          <w:szCs w:val="28"/>
        </w:rPr>
        <w:t xml:space="preserve"> в </w:t>
      </w:r>
      <w:r w:rsidR="008C1ADD">
        <w:rPr>
          <w:rFonts w:ascii="Times New Roman" w:hAnsi="Times New Roman"/>
          <w:b/>
          <w:sz w:val="28"/>
          <w:szCs w:val="28"/>
        </w:rPr>
        <w:t>Правил</w:t>
      </w:r>
      <w:r w:rsidR="005B7F9D">
        <w:rPr>
          <w:rFonts w:ascii="Times New Roman" w:hAnsi="Times New Roman"/>
          <w:b/>
          <w:sz w:val="28"/>
          <w:szCs w:val="28"/>
        </w:rPr>
        <w:t>а</w:t>
      </w:r>
      <w:r w:rsidR="008C1ADD">
        <w:rPr>
          <w:rFonts w:ascii="Times New Roman" w:hAnsi="Times New Roman"/>
          <w:b/>
          <w:sz w:val="28"/>
          <w:szCs w:val="28"/>
        </w:rPr>
        <w:t xml:space="preserve"> присвоения, изменения и аннулирования адресов на территории муниципального образования «Великовисочный сельсовет» Ненецкого автономного округа</w:t>
      </w:r>
      <w:r w:rsidRPr="00845119">
        <w:rPr>
          <w:rFonts w:ascii="Times New Roman" w:hAnsi="Times New Roman"/>
          <w:b/>
          <w:sz w:val="28"/>
          <w:szCs w:val="28"/>
        </w:rPr>
        <w:t>, утвержденн</w:t>
      </w:r>
      <w:r w:rsidR="005B7F9D">
        <w:rPr>
          <w:rFonts w:ascii="Times New Roman" w:hAnsi="Times New Roman"/>
          <w:b/>
          <w:sz w:val="28"/>
          <w:szCs w:val="28"/>
        </w:rPr>
        <w:t>ые</w:t>
      </w:r>
      <w:r w:rsidRPr="00845119">
        <w:rPr>
          <w:rFonts w:ascii="Times New Roman" w:hAnsi="Times New Roman"/>
          <w:b/>
          <w:sz w:val="28"/>
          <w:szCs w:val="28"/>
        </w:rPr>
        <w:t xml:space="preserve"> </w:t>
      </w:r>
      <w:r w:rsidR="008C1ADD">
        <w:rPr>
          <w:rFonts w:ascii="Times New Roman" w:hAnsi="Times New Roman"/>
          <w:b/>
          <w:sz w:val="28"/>
          <w:szCs w:val="28"/>
        </w:rPr>
        <w:t>А</w:t>
      </w:r>
      <w:r w:rsidRPr="00845119">
        <w:rPr>
          <w:rFonts w:ascii="Times New Roman" w:hAnsi="Times New Roman"/>
          <w:b/>
          <w:sz w:val="28"/>
          <w:szCs w:val="28"/>
        </w:rPr>
        <w:t>дмини</w:t>
      </w:r>
      <w:r w:rsidR="008C1ADD">
        <w:rPr>
          <w:rFonts w:ascii="Times New Roman" w:hAnsi="Times New Roman"/>
          <w:b/>
          <w:sz w:val="28"/>
          <w:szCs w:val="28"/>
        </w:rPr>
        <w:t>страци</w:t>
      </w:r>
      <w:r w:rsidR="005B7F9D">
        <w:rPr>
          <w:rFonts w:ascii="Times New Roman" w:hAnsi="Times New Roman"/>
          <w:b/>
          <w:sz w:val="28"/>
          <w:szCs w:val="28"/>
        </w:rPr>
        <w:t>ей</w:t>
      </w:r>
      <w:r w:rsidRPr="00845119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 w:rsidR="003B289D">
        <w:rPr>
          <w:rFonts w:ascii="Times New Roman" w:hAnsi="Times New Roman"/>
          <w:b/>
          <w:sz w:val="28"/>
          <w:szCs w:val="28"/>
        </w:rPr>
        <w:t xml:space="preserve"> </w:t>
      </w:r>
      <w:r w:rsidR="003B289D" w:rsidRPr="00845119">
        <w:rPr>
          <w:rFonts w:ascii="Times New Roman" w:hAnsi="Times New Roman"/>
          <w:b/>
          <w:sz w:val="28"/>
          <w:szCs w:val="28"/>
        </w:rPr>
        <w:t>«Великовисочный сельсовет» Ненецкого автономного округа</w:t>
      </w:r>
      <w:r w:rsidRPr="00845119">
        <w:rPr>
          <w:rFonts w:ascii="Times New Roman" w:hAnsi="Times New Roman"/>
          <w:b/>
          <w:sz w:val="28"/>
          <w:szCs w:val="28"/>
        </w:rPr>
        <w:t xml:space="preserve"> от </w:t>
      </w:r>
      <w:r w:rsidR="008C1ADD">
        <w:rPr>
          <w:rFonts w:ascii="Times New Roman" w:hAnsi="Times New Roman"/>
          <w:b/>
          <w:sz w:val="28"/>
          <w:szCs w:val="28"/>
        </w:rPr>
        <w:t>12.10</w:t>
      </w:r>
      <w:r w:rsidRPr="00845119">
        <w:rPr>
          <w:rFonts w:ascii="Times New Roman" w:hAnsi="Times New Roman"/>
          <w:b/>
          <w:sz w:val="28"/>
          <w:szCs w:val="28"/>
        </w:rPr>
        <w:t>.201</w:t>
      </w:r>
      <w:r w:rsidR="008C1ADD">
        <w:rPr>
          <w:rFonts w:ascii="Times New Roman" w:hAnsi="Times New Roman"/>
          <w:b/>
          <w:sz w:val="28"/>
          <w:szCs w:val="28"/>
        </w:rPr>
        <w:t>5</w:t>
      </w:r>
      <w:r w:rsidRPr="00845119">
        <w:rPr>
          <w:rFonts w:ascii="Times New Roman" w:hAnsi="Times New Roman"/>
          <w:b/>
          <w:sz w:val="28"/>
          <w:szCs w:val="28"/>
        </w:rPr>
        <w:t xml:space="preserve"> № </w:t>
      </w:r>
      <w:r w:rsidR="008C1ADD">
        <w:rPr>
          <w:rFonts w:ascii="Times New Roman" w:hAnsi="Times New Roman"/>
          <w:b/>
          <w:sz w:val="28"/>
          <w:szCs w:val="28"/>
        </w:rPr>
        <w:t>80</w:t>
      </w:r>
      <w:r w:rsidR="003B289D">
        <w:rPr>
          <w:rFonts w:ascii="Times New Roman" w:hAnsi="Times New Roman"/>
          <w:b/>
          <w:sz w:val="28"/>
          <w:szCs w:val="28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18332C" w:rsidRDefault="008C1ADD" w:rsidP="008C1AD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1ADD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1ADD">
        <w:rPr>
          <w:rFonts w:ascii="Times New Roman" w:hAnsi="Times New Roman"/>
          <w:sz w:val="28"/>
          <w:szCs w:val="28"/>
        </w:rPr>
        <w:t>распоряжени</w:t>
      </w:r>
      <w:r w:rsidR="00D77918">
        <w:rPr>
          <w:rFonts w:ascii="Times New Roman" w:hAnsi="Times New Roman"/>
          <w:sz w:val="28"/>
          <w:szCs w:val="28"/>
        </w:rPr>
        <w:t>ем</w:t>
      </w:r>
      <w:r w:rsidRPr="008C1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C1ADD">
        <w:rPr>
          <w:rFonts w:ascii="Times New Roman" w:hAnsi="Times New Roman"/>
          <w:sz w:val="28"/>
          <w:szCs w:val="28"/>
        </w:rPr>
        <w:t xml:space="preserve">равительства РФ от 30.01.2017 года № 147-р </w:t>
      </w:r>
      <w:r>
        <w:rPr>
          <w:rFonts w:ascii="Times New Roman" w:hAnsi="Times New Roman"/>
          <w:sz w:val="28"/>
          <w:szCs w:val="28"/>
        </w:rPr>
        <w:t>«</w:t>
      </w:r>
      <w:r w:rsidRPr="008C1A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 утверждении целевых </w:t>
      </w:r>
      <w:proofErr w:type="gramStart"/>
      <w:r w:rsidRPr="008C1A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моделей упрощения процедур ведения бизнеса</w:t>
      </w:r>
      <w:proofErr w:type="gramEnd"/>
      <w:r w:rsidRPr="008C1A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повышения инвестиционной привлекательности субъектов Российской Федерации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», р</w:t>
      </w:r>
      <w:r w:rsidR="00B8433A" w:rsidRPr="008C1ADD">
        <w:rPr>
          <w:rFonts w:ascii="Times New Roman" w:hAnsi="Times New Roman"/>
          <w:sz w:val="28"/>
          <w:szCs w:val="28"/>
        </w:rPr>
        <w:t>уководствуясь</w:t>
      </w:r>
      <w:r w:rsidR="00B8433A" w:rsidRPr="008C1ADD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Федеральным законом от 06.10.2003г. № 131 – ФЗ</w:t>
      </w:r>
      <w:r w:rsidR="00B8433A" w:rsidRPr="001833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«Об общих принципах организации местного самоуправления в Российской Федерации»</w:t>
      </w:r>
      <w:r w:rsidR="009112BE" w:rsidRPr="0000343B">
        <w:rPr>
          <w:rFonts w:ascii="Times New Roman" w:hAnsi="Times New Roman"/>
          <w:color w:val="000000"/>
          <w:sz w:val="28"/>
          <w:szCs w:val="28"/>
        </w:rPr>
        <w:t>,</w:t>
      </w:r>
      <w:r w:rsidR="009112BE" w:rsidRPr="0018332C">
        <w:rPr>
          <w:rFonts w:ascii="Times New Roman" w:hAnsi="Times New Roman"/>
          <w:color w:val="000000"/>
          <w:sz w:val="28"/>
          <w:szCs w:val="28"/>
        </w:rPr>
        <w:t xml:space="preserve"> Администрация МО «Великовисочный сельсовет» НАО </w:t>
      </w:r>
      <w:r w:rsidR="009112BE" w:rsidRPr="004876D2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45119" w:rsidRPr="0018332C" w:rsidRDefault="00845119" w:rsidP="0018332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332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8C1ADD">
        <w:rPr>
          <w:rFonts w:ascii="Times New Roman" w:hAnsi="Times New Roman"/>
          <w:sz w:val="28"/>
          <w:szCs w:val="28"/>
        </w:rPr>
        <w:t>изменения</w:t>
      </w:r>
      <w:r w:rsidR="008C1ADD" w:rsidRPr="008C1ADD">
        <w:rPr>
          <w:rFonts w:ascii="Times New Roman" w:hAnsi="Times New Roman"/>
          <w:sz w:val="28"/>
          <w:szCs w:val="28"/>
        </w:rPr>
        <w:t xml:space="preserve"> в Правил</w:t>
      </w:r>
      <w:r w:rsidR="005B7F9D">
        <w:rPr>
          <w:rFonts w:ascii="Times New Roman" w:hAnsi="Times New Roman"/>
          <w:sz w:val="28"/>
          <w:szCs w:val="28"/>
        </w:rPr>
        <w:t>а</w:t>
      </w:r>
      <w:r w:rsidR="008C1ADD" w:rsidRPr="008C1ADD">
        <w:rPr>
          <w:rFonts w:ascii="Times New Roman" w:hAnsi="Times New Roman"/>
          <w:sz w:val="28"/>
          <w:szCs w:val="28"/>
        </w:rPr>
        <w:t xml:space="preserve"> присвоения, изменения и аннулирования адресов на территории муниципального образования «Великовисочный сельсовет» Ненецкого автономного округа, утвержденн</w:t>
      </w:r>
      <w:r w:rsidR="005B7F9D">
        <w:rPr>
          <w:rFonts w:ascii="Times New Roman" w:hAnsi="Times New Roman"/>
          <w:sz w:val="28"/>
          <w:szCs w:val="28"/>
        </w:rPr>
        <w:t>ые Постановлением</w:t>
      </w:r>
      <w:r w:rsidR="008C1ADD" w:rsidRPr="008C1ADD">
        <w:rPr>
          <w:rFonts w:ascii="Times New Roman" w:hAnsi="Times New Roman"/>
          <w:sz w:val="28"/>
          <w:szCs w:val="28"/>
        </w:rPr>
        <w:t xml:space="preserve"> Администраци</w:t>
      </w:r>
      <w:r w:rsidR="005B7F9D">
        <w:rPr>
          <w:rFonts w:ascii="Times New Roman" w:hAnsi="Times New Roman"/>
          <w:sz w:val="28"/>
          <w:szCs w:val="28"/>
        </w:rPr>
        <w:t>и</w:t>
      </w:r>
      <w:r w:rsidR="008C1ADD" w:rsidRPr="008C1ADD">
        <w:rPr>
          <w:rFonts w:ascii="Times New Roman" w:hAnsi="Times New Roman"/>
          <w:sz w:val="28"/>
          <w:szCs w:val="28"/>
        </w:rPr>
        <w:t xml:space="preserve"> муниципального образования «Великовисочный сельсовет» Ненецкого автономного округа от 12.10.2015 № 80-п</w:t>
      </w:r>
      <w:r w:rsidR="008C1ADD">
        <w:rPr>
          <w:rFonts w:ascii="Times New Roman" w:hAnsi="Times New Roman"/>
          <w:sz w:val="28"/>
          <w:szCs w:val="28"/>
        </w:rPr>
        <w:t xml:space="preserve"> </w:t>
      </w:r>
      <w:r w:rsidRPr="008C1ADD">
        <w:rPr>
          <w:rFonts w:ascii="Times New Roman" w:hAnsi="Times New Roman" w:cs="Times New Roman"/>
          <w:sz w:val="28"/>
          <w:szCs w:val="28"/>
        </w:rPr>
        <w:t>следующие</w:t>
      </w:r>
      <w:r w:rsidRPr="0018332C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845119" w:rsidRPr="0018332C" w:rsidRDefault="00845119" w:rsidP="0084511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7F9D" w:rsidRPr="004837DC" w:rsidRDefault="00845119" w:rsidP="004837DC">
      <w:pPr>
        <w:pStyle w:val="ConsPlusNormal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32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B7F9D">
        <w:rPr>
          <w:rFonts w:ascii="Times New Roman" w:hAnsi="Times New Roman" w:cs="Times New Roman"/>
          <w:sz w:val="28"/>
          <w:szCs w:val="28"/>
        </w:rPr>
        <w:t>37</w:t>
      </w:r>
      <w:r w:rsidR="00925533">
        <w:rPr>
          <w:rFonts w:ascii="Times New Roman" w:hAnsi="Times New Roman" w:cs="Times New Roman"/>
          <w:sz w:val="28"/>
          <w:szCs w:val="28"/>
        </w:rPr>
        <w:t>.</w:t>
      </w:r>
      <w:r w:rsidRPr="0018332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8332C" w:rsidRDefault="005B3895" w:rsidP="005B7F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B7F9D">
        <w:rPr>
          <w:rFonts w:ascii="Times New Roman" w:hAnsi="Times New Roman"/>
          <w:sz w:val="28"/>
          <w:szCs w:val="28"/>
        </w:rPr>
        <w:t>«37</w:t>
      </w:r>
      <w:r w:rsidR="00925533">
        <w:rPr>
          <w:rFonts w:ascii="Times New Roman" w:hAnsi="Times New Roman"/>
          <w:sz w:val="28"/>
          <w:szCs w:val="28"/>
        </w:rPr>
        <w:t>.</w:t>
      </w:r>
      <w:r w:rsidR="0018332C" w:rsidRPr="0018332C">
        <w:rPr>
          <w:rFonts w:ascii="Times New Roman" w:hAnsi="Times New Roman"/>
          <w:sz w:val="28"/>
          <w:szCs w:val="28"/>
        </w:rPr>
        <w:t xml:space="preserve"> </w:t>
      </w:r>
      <w:r w:rsidR="005B7F9D" w:rsidRPr="005B7F9D">
        <w:rPr>
          <w:rFonts w:ascii="Times New Roman" w:hAnsi="Times New Roman"/>
          <w:sz w:val="28"/>
          <w:szCs w:val="28"/>
        </w:rPr>
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</w:t>
      </w:r>
      <w:r w:rsidR="005B7F9D">
        <w:rPr>
          <w:rFonts w:ascii="Times New Roman" w:hAnsi="Times New Roman"/>
          <w:sz w:val="28"/>
          <w:szCs w:val="28"/>
        </w:rPr>
        <w:t>2</w:t>
      </w:r>
      <w:r w:rsidR="005B7F9D" w:rsidRPr="005B7F9D">
        <w:rPr>
          <w:rFonts w:ascii="Times New Roman" w:hAnsi="Times New Roman"/>
          <w:sz w:val="28"/>
          <w:szCs w:val="28"/>
        </w:rPr>
        <w:t xml:space="preserve"> рабочих дней со дня поступления заявления</w:t>
      </w:r>
      <w:r w:rsidR="005B7F9D">
        <w:rPr>
          <w:rFonts w:ascii="Times New Roman" w:hAnsi="Times New Roman"/>
          <w:sz w:val="28"/>
          <w:szCs w:val="28"/>
        </w:rPr>
        <w:t>»</w:t>
      </w:r>
      <w:r w:rsidR="004837DC">
        <w:rPr>
          <w:rFonts w:ascii="Times New Roman" w:hAnsi="Times New Roman"/>
          <w:sz w:val="28"/>
          <w:szCs w:val="28"/>
        </w:rPr>
        <w:t>.</w:t>
      </w:r>
    </w:p>
    <w:p w:rsidR="005B7F9D" w:rsidRPr="005B7F9D" w:rsidRDefault="005B7F9D" w:rsidP="0048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2BE" w:rsidRPr="0018332C" w:rsidRDefault="004876D2" w:rsidP="0018332C">
      <w:pPr>
        <w:spacing w:before="12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5119" w:rsidRPr="0018332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 и подлежит официальному опубликованию (обнародованию)</w:t>
      </w:r>
    </w:p>
    <w:p w:rsidR="00EC579D" w:rsidRDefault="00EC579D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33" w:rsidRPr="002F40FB" w:rsidRDefault="00925533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332C" w:rsidRDefault="004876D2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8332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112BE" w:rsidRPr="008B16E4" w:rsidRDefault="00F675E8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 xml:space="preserve">МО 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4876D2">
        <w:rPr>
          <w:rFonts w:ascii="Times New Roman" w:hAnsi="Times New Roman"/>
          <w:sz w:val="28"/>
          <w:szCs w:val="28"/>
        </w:rPr>
        <w:t>Т. 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5B3895" w:rsidRPr="005B3895" w:rsidRDefault="005B3895" w:rsidP="005B389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5B3895" w:rsidRPr="005B3895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6C51"/>
    <w:multiLevelType w:val="multilevel"/>
    <w:tmpl w:val="405204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0F6702"/>
    <w:rsid w:val="00110E0A"/>
    <w:rsid w:val="0018332C"/>
    <w:rsid w:val="00192F6B"/>
    <w:rsid w:val="002F40FB"/>
    <w:rsid w:val="003A6A21"/>
    <w:rsid w:val="003B289D"/>
    <w:rsid w:val="00424AA7"/>
    <w:rsid w:val="004837DC"/>
    <w:rsid w:val="004876D2"/>
    <w:rsid w:val="0056467A"/>
    <w:rsid w:val="005B037B"/>
    <w:rsid w:val="005B3895"/>
    <w:rsid w:val="005B7F9D"/>
    <w:rsid w:val="006E0077"/>
    <w:rsid w:val="00845119"/>
    <w:rsid w:val="00876B3E"/>
    <w:rsid w:val="008B16E4"/>
    <w:rsid w:val="008C023F"/>
    <w:rsid w:val="008C1ADD"/>
    <w:rsid w:val="009112BE"/>
    <w:rsid w:val="00925533"/>
    <w:rsid w:val="00A5541F"/>
    <w:rsid w:val="00A93B5C"/>
    <w:rsid w:val="00B30160"/>
    <w:rsid w:val="00B8433A"/>
    <w:rsid w:val="00BE19D4"/>
    <w:rsid w:val="00CE107D"/>
    <w:rsid w:val="00CE36F9"/>
    <w:rsid w:val="00D230B7"/>
    <w:rsid w:val="00D73CD6"/>
    <w:rsid w:val="00D77918"/>
    <w:rsid w:val="00E12067"/>
    <w:rsid w:val="00E31D3D"/>
    <w:rsid w:val="00E64FEA"/>
    <w:rsid w:val="00EC579D"/>
    <w:rsid w:val="00F3693B"/>
    <w:rsid w:val="00F6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2017-08-10T12:29:00Z</cp:lastPrinted>
  <dcterms:created xsi:type="dcterms:W3CDTF">2017-08-15T12:39:00Z</dcterms:created>
  <dcterms:modified xsi:type="dcterms:W3CDTF">2017-08-15T12:39:00Z</dcterms:modified>
</cp:coreProperties>
</file>