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34" w:rsidRPr="00772334" w:rsidRDefault="00772334" w:rsidP="00772334">
      <w:pPr>
        <w:widowControl w:val="0"/>
        <w:tabs>
          <w:tab w:val="left" w:pos="-3261"/>
          <w:tab w:val="left" w:pos="9248"/>
        </w:tabs>
        <w:adjustRightInd w:val="0"/>
        <w:spacing w:after="0" w:line="240" w:lineRule="auto"/>
        <w:jc w:val="right"/>
        <w:textAlignment w:val="baseline"/>
        <w:outlineLvl w:val="0"/>
        <w:rPr>
          <w:rFonts w:ascii="Times New Roman" w:hAnsi="Times New Roman"/>
          <w:b/>
          <w:bCs/>
          <w:color w:val="FF0000"/>
          <w:sz w:val="32"/>
          <w:szCs w:val="24"/>
        </w:rPr>
      </w:pPr>
      <w:r w:rsidRPr="00772334">
        <w:rPr>
          <w:rFonts w:ascii="Times New Roman" w:hAnsi="Times New Roman"/>
          <w:b/>
          <w:bCs/>
          <w:color w:val="FF0000"/>
          <w:sz w:val="32"/>
          <w:szCs w:val="24"/>
        </w:rPr>
        <w:t>проект</w:t>
      </w:r>
    </w:p>
    <w:p w:rsidR="009B474A" w:rsidRPr="003C2ACF" w:rsidRDefault="009B474A" w:rsidP="009B474A">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4"/>
          <w:szCs w:val="24"/>
        </w:rPr>
      </w:pPr>
      <w:r>
        <w:rPr>
          <w:rFonts w:ascii="Times New Roman" w:hAnsi="Times New Roman"/>
          <w:b/>
          <w:noProof/>
          <w:sz w:val="24"/>
          <w:szCs w:val="24"/>
          <w:lang w:eastAsia="ru-RU"/>
        </w:rPr>
        <w:drawing>
          <wp:inline distT="0" distB="0" distL="0" distR="0">
            <wp:extent cx="523875" cy="657225"/>
            <wp:effectExtent l="19050" t="0" r="9525" b="0"/>
            <wp:docPr id="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9B474A" w:rsidRPr="003C2ACF" w:rsidRDefault="009B474A" w:rsidP="009B474A">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4"/>
          <w:szCs w:val="24"/>
        </w:rPr>
      </w:pPr>
      <w:r w:rsidRPr="003C2ACF">
        <w:rPr>
          <w:rFonts w:ascii="Times New Roman" w:hAnsi="Times New Roman"/>
          <w:b/>
          <w:bCs/>
          <w:sz w:val="24"/>
          <w:szCs w:val="24"/>
        </w:rPr>
        <w:t>СОВЕТ ДЕПУТАТОВ</w:t>
      </w:r>
    </w:p>
    <w:p w:rsidR="009B474A" w:rsidRPr="003C2ACF" w:rsidRDefault="009B474A" w:rsidP="009B474A">
      <w:pPr>
        <w:widowControl w:val="0"/>
        <w:tabs>
          <w:tab w:val="left" w:pos="-3261"/>
          <w:tab w:val="left" w:pos="9248"/>
        </w:tabs>
        <w:adjustRightInd w:val="0"/>
        <w:spacing w:after="0" w:line="240" w:lineRule="auto"/>
        <w:jc w:val="center"/>
        <w:textAlignment w:val="baseline"/>
        <w:outlineLvl w:val="0"/>
        <w:rPr>
          <w:rFonts w:ascii="Times New Roman" w:hAnsi="Times New Roman"/>
          <w:b/>
          <w:sz w:val="24"/>
          <w:szCs w:val="24"/>
        </w:rPr>
      </w:pPr>
      <w:r w:rsidRPr="003C2ACF">
        <w:rPr>
          <w:rFonts w:ascii="Times New Roman" w:hAnsi="Times New Roman"/>
          <w:b/>
          <w:bCs/>
          <w:sz w:val="24"/>
          <w:szCs w:val="24"/>
        </w:rPr>
        <w:t xml:space="preserve"> СЕЛЬСКОГО ПОСЕЛЕНИЯ</w:t>
      </w:r>
    </w:p>
    <w:p w:rsidR="009B474A" w:rsidRPr="003C2ACF" w:rsidRDefault="009B474A" w:rsidP="009B474A">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4"/>
          <w:szCs w:val="24"/>
        </w:rPr>
      </w:pPr>
      <w:r w:rsidRPr="003C2ACF">
        <w:rPr>
          <w:rFonts w:ascii="Times New Roman" w:hAnsi="Times New Roman"/>
          <w:b/>
          <w:bCs/>
          <w:sz w:val="24"/>
          <w:szCs w:val="24"/>
        </w:rPr>
        <w:t xml:space="preserve">«ВЕЛИКОВИСОЧНЫЙ СЕЛЬСОВЕТ» </w:t>
      </w:r>
    </w:p>
    <w:p w:rsidR="009B474A" w:rsidRPr="003C2ACF" w:rsidRDefault="009B474A" w:rsidP="009B474A">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4"/>
          <w:szCs w:val="24"/>
        </w:rPr>
      </w:pPr>
      <w:r w:rsidRPr="003C2ACF">
        <w:rPr>
          <w:rFonts w:ascii="Times New Roman" w:hAnsi="Times New Roman"/>
          <w:b/>
          <w:bCs/>
          <w:sz w:val="24"/>
          <w:szCs w:val="24"/>
        </w:rPr>
        <w:t>ЗАПОЛЯРНОГО РАЙОНА</w:t>
      </w:r>
    </w:p>
    <w:p w:rsidR="009B474A" w:rsidRPr="003C2ACF" w:rsidRDefault="009B474A" w:rsidP="009B474A">
      <w:pPr>
        <w:widowControl w:val="0"/>
        <w:tabs>
          <w:tab w:val="left" w:pos="-3261"/>
          <w:tab w:val="left" w:pos="9248"/>
        </w:tabs>
        <w:adjustRightInd w:val="0"/>
        <w:spacing w:after="0" w:line="240" w:lineRule="auto"/>
        <w:jc w:val="center"/>
        <w:textAlignment w:val="baseline"/>
        <w:outlineLvl w:val="0"/>
        <w:rPr>
          <w:rFonts w:ascii="Times New Roman" w:hAnsi="Times New Roman"/>
          <w:b/>
          <w:sz w:val="24"/>
          <w:szCs w:val="24"/>
        </w:rPr>
      </w:pPr>
      <w:r w:rsidRPr="003C2ACF">
        <w:rPr>
          <w:rFonts w:ascii="Times New Roman" w:hAnsi="Times New Roman"/>
          <w:b/>
          <w:bCs/>
          <w:sz w:val="24"/>
          <w:szCs w:val="24"/>
        </w:rPr>
        <w:t>НЕНЕЦКОГО АВТОНОМНОГО ОКРУГА</w:t>
      </w:r>
    </w:p>
    <w:p w:rsidR="0000717E" w:rsidRPr="0000717E" w:rsidRDefault="0000717E" w:rsidP="0000717E">
      <w:pPr>
        <w:spacing w:line="240" w:lineRule="auto"/>
        <w:jc w:val="center"/>
        <w:rPr>
          <w:rFonts w:ascii="Times New Roman" w:hAnsi="Times New Roman" w:cs="Times New Roman"/>
          <w:sz w:val="28"/>
          <w:szCs w:val="28"/>
        </w:rPr>
      </w:pPr>
    </w:p>
    <w:p w:rsidR="0000717E" w:rsidRPr="0000717E" w:rsidRDefault="0000717E" w:rsidP="0000717E">
      <w:pPr>
        <w:spacing w:line="240" w:lineRule="auto"/>
        <w:jc w:val="center"/>
        <w:rPr>
          <w:rFonts w:ascii="Times New Roman" w:hAnsi="Times New Roman" w:cs="Times New Roman"/>
          <w:sz w:val="28"/>
          <w:szCs w:val="28"/>
        </w:rPr>
      </w:pPr>
      <w:r w:rsidRPr="0000717E">
        <w:rPr>
          <w:rFonts w:ascii="Times New Roman" w:hAnsi="Times New Roman" w:cs="Times New Roman"/>
          <w:sz w:val="28"/>
          <w:szCs w:val="28"/>
        </w:rPr>
        <w:t xml:space="preserve"> </w:t>
      </w:r>
      <w:r w:rsidR="00A50C2B">
        <w:rPr>
          <w:rFonts w:ascii="Times New Roman" w:hAnsi="Times New Roman" w:cs="Times New Roman"/>
          <w:sz w:val="28"/>
          <w:szCs w:val="28"/>
        </w:rPr>
        <w:t>3</w:t>
      </w:r>
      <w:r w:rsidRPr="0000717E">
        <w:rPr>
          <w:rFonts w:ascii="Times New Roman" w:hAnsi="Times New Roman" w:cs="Times New Roman"/>
          <w:sz w:val="28"/>
          <w:szCs w:val="28"/>
        </w:rPr>
        <w:t xml:space="preserve">-е заседание </w:t>
      </w:r>
      <w:r w:rsidR="00A50C2B">
        <w:rPr>
          <w:rFonts w:ascii="Times New Roman" w:hAnsi="Times New Roman" w:cs="Times New Roman"/>
          <w:sz w:val="28"/>
          <w:szCs w:val="28"/>
        </w:rPr>
        <w:t>7</w:t>
      </w:r>
      <w:r w:rsidRPr="0000717E">
        <w:rPr>
          <w:rFonts w:ascii="Times New Roman" w:hAnsi="Times New Roman" w:cs="Times New Roman"/>
          <w:sz w:val="28"/>
          <w:szCs w:val="28"/>
        </w:rPr>
        <w:t>-го созыва</w:t>
      </w:r>
    </w:p>
    <w:p w:rsidR="0000717E" w:rsidRPr="0000717E" w:rsidRDefault="0000717E" w:rsidP="0000717E">
      <w:pPr>
        <w:spacing w:line="240" w:lineRule="auto"/>
        <w:jc w:val="center"/>
        <w:rPr>
          <w:rFonts w:ascii="Times New Roman" w:hAnsi="Times New Roman" w:cs="Times New Roman"/>
          <w:b/>
          <w:sz w:val="28"/>
          <w:szCs w:val="28"/>
        </w:rPr>
      </w:pPr>
    </w:p>
    <w:p w:rsidR="0000717E" w:rsidRPr="0000717E" w:rsidRDefault="0000717E" w:rsidP="0000717E">
      <w:pPr>
        <w:spacing w:line="240" w:lineRule="auto"/>
        <w:jc w:val="center"/>
        <w:rPr>
          <w:rFonts w:ascii="Times New Roman" w:hAnsi="Times New Roman" w:cs="Times New Roman"/>
          <w:b/>
          <w:sz w:val="28"/>
          <w:szCs w:val="28"/>
        </w:rPr>
      </w:pPr>
      <w:r w:rsidRPr="0000717E">
        <w:rPr>
          <w:rFonts w:ascii="Times New Roman" w:hAnsi="Times New Roman" w:cs="Times New Roman"/>
          <w:b/>
          <w:sz w:val="28"/>
          <w:szCs w:val="28"/>
        </w:rPr>
        <w:t xml:space="preserve">РЕШЕНИЕ </w:t>
      </w:r>
    </w:p>
    <w:p w:rsidR="0000717E" w:rsidRPr="0000717E" w:rsidRDefault="0000717E" w:rsidP="0000717E">
      <w:pPr>
        <w:spacing w:line="240" w:lineRule="auto"/>
        <w:jc w:val="center"/>
        <w:rPr>
          <w:rFonts w:ascii="Times New Roman" w:hAnsi="Times New Roman" w:cs="Times New Roman"/>
          <w:b/>
          <w:sz w:val="28"/>
          <w:szCs w:val="28"/>
        </w:rPr>
      </w:pPr>
      <w:r w:rsidRPr="0000717E">
        <w:rPr>
          <w:rFonts w:ascii="Times New Roman" w:hAnsi="Times New Roman" w:cs="Times New Roman"/>
          <w:b/>
          <w:sz w:val="28"/>
          <w:szCs w:val="28"/>
        </w:rPr>
        <w:t xml:space="preserve">от  </w:t>
      </w:r>
      <w:r w:rsidR="00A50C2B">
        <w:rPr>
          <w:rFonts w:ascii="Times New Roman" w:hAnsi="Times New Roman" w:cs="Times New Roman"/>
          <w:b/>
          <w:sz w:val="28"/>
          <w:szCs w:val="28"/>
        </w:rPr>
        <w:t>00</w:t>
      </w:r>
      <w:r w:rsidR="00F122F8">
        <w:rPr>
          <w:rFonts w:ascii="Times New Roman" w:hAnsi="Times New Roman" w:cs="Times New Roman"/>
          <w:b/>
          <w:sz w:val="28"/>
          <w:szCs w:val="28"/>
        </w:rPr>
        <w:t>.00.</w:t>
      </w:r>
      <w:r w:rsidR="00A50C2B">
        <w:rPr>
          <w:rFonts w:ascii="Times New Roman" w:hAnsi="Times New Roman" w:cs="Times New Roman"/>
          <w:b/>
          <w:sz w:val="28"/>
          <w:szCs w:val="28"/>
        </w:rPr>
        <w:t>0000</w:t>
      </w:r>
      <w:r w:rsidRPr="0000717E">
        <w:rPr>
          <w:rFonts w:ascii="Times New Roman" w:hAnsi="Times New Roman" w:cs="Times New Roman"/>
          <w:b/>
          <w:sz w:val="28"/>
          <w:szCs w:val="28"/>
        </w:rPr>
        <w:t xml:space="preserve"> года № </w:t>
      </w:r>
      <w:r w:rsidR="00A50C2B">
        <w:rPr>
          <w:rFonts w:ascii="Times New Roman" w:hAnsi="Times New Roman" w:cs="Times New Roman"/>
          <w:b/>
          <w:sz w:val="28"/>
          <w:szCs w:val="28"/>
        </w:rPr>
        <w:t>00</w:t>
      </w:r>
    </w:p>
    <w:p w:rsidR="001E468B" w:rsidRPr="00DF1830" w:rsidRDefault="001E468B" w:rsidP="001E468B">
      <w:pPr>
        <w:pStyle w:val="a6"/>
        <w:ind w:firstLine="567"/>
        <w:jc w:val="center"/>
        <w:rPr>
          <w:rFonts w:ascii="Times New Roman" w:hAnsi="Times New Roman"/>
          <w:b/>
          <w:sz w:val="28"/>
          <w:szCs w:val="28"/>
        </w:rPr>
      </w:pPr>
      <w:r w:rsidRPr="00DF1830">
        <w:rPr>
          <w:rFonts w:ascii="Times New Roman" w:hAnsi="Times New Roman"/>
          <w:b/>
          <w:sz w:val="28"/>
          <w:szCs w:val="28"/>
        </w:rPr>
        <w:t>Об утверждении Порядка передачи имущества</w:t>
      </w:r>
    </w:p>
    <w:p w:rsidR="005676DB" w:rsidRDefault="005676DB" w:rsidP="001E468B">
      <w:pPr>
        <w:pStyle w:val="a6"/>
        <w:ind w:firstLine="567"/>
        <w:jc w:val="center"/>
        <w:rPr>
          <w:rFonts w:ascii="Times New Roman" w:hAnsi="Times New Roman"/>
          <w:b/>
          <w:sz w:val="28"/>
          <w:szCs w:val="28"/>
        </w:rPr>
      </w:pPr>
      <w:r>
        <w:rPr>
          <w:rFonts w:ascii="Times New Roman" w:hAnsi="Times New Roman"/>
          <w:b/>
          <w:sz w:val="28"/>
          <w:szCs w:val="28"/>
        </w:rPr>
        <w:t>Сельского поселения</w:t>
      </w:r>
      <w:r w:rsidR="001E468B" w:rsidRPr="00DF1830">
        <w:rPr>
          <w:rFonts w:ascii="Times New Roman" w:hAnsi="Times New Roman"/>
          <w:b/>
          <w:sz w:val="28"/>
          <w:szCs w:val="28"/>
        </w:rPr>
        <w:t xml:space="preserve"> </w:t>
      </w:r>
      <w:r w:rsidR="001E468B">
        <w:rPr>
          <w:rFonts w:ascii="Times New Roman" w:hAnsi="Times New Roman"/>
          <w:b/>
          <w:sz w:val="28"/>
          <w:szCs w:val="28"/>
        </w:rPr>
        <w:t>«</w:t>
      </w:r>
      <w:r w:rsidR="001E468B" w:rsidRPr="00DF1830">
        <w:rPr>
          <w:rFonts w:ascii="Times New Roman" w:hAnsi="Times New Roman"/>
          <w:b/>
          <w:sz w:val="28"/>
          <w:szCs w:val="28"/>
        </w:rPr>
        <w:t>Великовисочный сельсовет</w:t>
      </w:r>
      <w:r w:rsidR="001E468B">
        <w:rPr>
          <w:rFonts w:ascii="Times New Roman" w:hAnsi="Times New Roman"/>
          <w:b/>
          <w:sz w:val="28"/>
          <w:szCs w:val="28"/>
        </w:rPr>
        <w:t>»</w:t>
      </w:r>
      <w:r w:rsidR="001E468B" w:rsidRPr="00DF1830">
        <w:rPr>
          <w:rFonts w:ascii="Times New Roman" w:hAnsi="Times New Roman"/>
          <w:b/>
          <w:sz w:val="28"/>
          <w:szCs w:val="28"/>
        </w:rPr>
        <w:t xml:space="preserve"> </w:t>
      </w:r>
    </w:p>
    <w:p w:rsidR="005676DB" w:rsidRDefault="005676DB" w:rsidP="001E468B">
      <w:pPr>
        <w:pStyle w:val="a6"/>
        <w:ind w:firstLine="567"/>
        <w:jc w:val="center"/>
        <w:rPr>
          <w:rFonts w:ascii="Times New Roman" w:hAnsi="Times New Roman"/>
          <w:b/>
          <w:sz w:val="28"/>
          <w:szCs w:val="28"/>
        </w:rPr>
      </w:pPr>
      <w:r>
        <w:rPr>
          <w:rFonts w:ascii="Times New Roman" w:hAnsi="Times New Roman"/>
          <w:b/>
          <w:sz w:val="28"/>
          <w:szCs w:val="28"/>
        </w:rPr>
        <w:t xml:space="preserve">Заполярного района </w:t>
      </w:r>
      <w:r w:rsidR="001E468B" w:rsidRPr="00DF1830">
        <w:rPr>
          <w:rFonts w:ascii="Times New Roman" w:hAnsi="Times New Roman"/>
          <w:b/>
          <w:sz w:val="28"/>
          <w:szCs w:val="28"/>
        </w:rPr>
        <w:t xml:space="preserve">Ненецкого автономного округа </w:t>
      </w:r>
    </w:p>
    <w:p w:rsidR="001E468B" w:rsidRPr="00DF1830" w:rsidRDefault="001E468B" w:rsidP="001E468B">
      <w:pPr>
        <w:pStyle w:val="a6"/>
        <w:ind w:firstLine="567"/>
        <w:jc w:val="center"/>
        <w:rPr>
          <w:rFonts w:ascii="Times New Roman" w:hAnsi="Times New Roman"/>
          <w:b/>
          <w:sz w:val="28"/>
          <w:szCs w:val="28"/>
        </w:rPr>
      </w:pPr>
      <w:r w:rsidRPr="00DF1830">
        <w:rPr>
          <w:rFonts w:ascii="Times New Roman" w:hAnsi="Times New Roman"/>
          <w:b/>
          <w:sz w:val="28"/>
          <w:szCs w:val="28"/>
        </w:rPr>
        <w:t>в аренду или безвозмездное пользование</w:t>
      </w:r>
    </w:p>
    <w:p w:rsidR="001E468B" w:rsidRPr="00DF1830" w:rsidRDefault="001E468B" w:rsidP="001E468B">
      <w:pPr>
        <w:pStyle w:val="a6"/>
        <w:ind w:firstLine="567"/>
        <w:jc w:val="both"/>
        <w:rPr>
          <w:rFonts w:ascii="Times New Roman" w:hAnsi="Times New Roman"/>
          <w:sz w:val="28"/>
          <w:szCs w:val="28"/>
        </w:rPr>
      </w:pPr>
    </w:p>
    <w:p w:rsidR="001E468B" w:rsidRPr="00DF1830" w:rsidRDefault="001E468B" w:rsidP="001E468B">
      <w:pPr>
        <w:pStyle w:val="a6"/>
        <w:ind w:firstLine="709"/>
        <w:jc w:val="both"/>
        <w:rPr>
          <w:rFonts w:ascii="Times New Roman" w:hAnsi="Times New Roman"/>
          <w:sz w:val="28"/>
          <w:szCs w:val="28"/>
        </w:rPr>
      </w:pPr>
      <w:r w:rsidRPr="00DF1830">
        <w:rPr>
          <w:rFonts w:ascii="Times New Roman" w:hAnsi="Times New Roman"/>
          <w:sz w:val="28"/>
          <w:szCs w:val="28"/>
        </w:rPr>
        <w:t xml:space="preserve">В соответствии с Положением </w:t>
      </w:r>
      <w:r>
        <w:rPr>
          <w:rFonts w:ascii="Times New Roman" w:hAnsi="Times New Roman"/>
          <w:sz w:val="28"/>
          <w:szCs w:val="28"/>
        </w:rPr>
        <w:t>«</w:t>
      </w:r>
      <w:r w:rsidRPr="00DF1830">
        <w:rPr>
          <w:rFonts w:ascii="Times New Roman" w:hAnsi="Times New Roman"/>
          <w:sz w:val="28"/>
          <w:szCs w:val="28"/>
        </w:rPr>
        <w:t xml:space="preserve">Об управлении муниципальным имуществом  муниципального образования </w:t>
      </w:r>
      <w:r>
        <w:rPr>
          <w:rFonts w:ascii="Times New Roman" w:hAnsi="Times New Roman"/>
          <w:sz w:val="28"/>
          <w:szCs w:val="28"/>
        </w:rPr>
        <w:t xml:space="preserve">«Великовисочный </w:t>
      </w:r>
      <w:r w:rsidRPr="00DF1830">
        <w:rPr>
          <w:rFonts w:ascii="Times New Roman" w:hAnsi="Times New Roman"/>
          <w:sz w:val="28"/>
          <w:szCs w:val="28"/>
        </w:rPr>
        <w:t>сельсовет</w:t>
      </w:r>
      <w:r>
        <w:rPr>
          <w:rFonts w:ascii="Times New Roman" w:hAnsi="Times New Roman"/>
          <w:sz w:val="28"/>
          <w:szCs w:val="28"/>
        </w:rPr>
        <w:t>»</w:t>
      </w:r>
      <w:r w:rsidRPr="00DF1830">
        <w:rPr>
          <w:rFonts w:ascii="Times New Roman" w:hAnsi="Times New Roman"/>
          <w:sz w:val="28"/>
          <w:szCs w:val="28"/>
        </w:rPr>
        <w:t xml:space="preserve"> Ненецкого автономного округа</w:t>
      </w:r>
      <w:r>
        <w:rPr>
          <w:rFonts w:ascii="Times New Roman" w:hAnsi="Times New Roman"/>
          <w:sz w:val="28"/>
          <w:szCs w:val="28"/>
        </w:rPr>
        <w:t>»</w:t>
      </w:r>
      <w:r w:rsidRPr="00DF1830">
        <w:rPr>
          <w:rFonts w:ascii="Times New Roman" w:hAnsi="Times New Roman"/>
          <w:sz w:val="28"/>
          <w:szCs w:val="28"/>
        </w:rPr>
        <w:t xml:space="preserve">, утвержденным решением Совета депутатов МО </w:t>
      </w:r>
      <w:r>
        <w:rPr>
          <w:rFonts w:ascii="Times New Roman" w:hAnsi="Times New Roman"/>
          <w:sz w:val="28"/>
          <w:szCs w:val="28"/>
        </w:rPr>
        <w:t xml:space="preserve">«Великовисочный </w:t>
      </w:r>
      <w:r w:rsidRPr="00DF1830">
        <w:rPr>
          <w:rFonts w:ascii="Times New Roman" w:hAnsi="Times New Roman"/>
          <w:sz w:val="28"/>
          <w:szCs w:val="28"/>
        </w:rPr>
        <w:t>сельсовет</w:t>
      </w:r>
      <w:r>
        <w:rPr>
          <w:rFonts w:ascii="Times New Roman" w:hAnsi="Times New Roman"/>
          <w:sz w:val="28"/>
          <w:szCs w:val="28"/>
        </w:rPr>
        <w:t>»</w:t>
      </w:r>
      <w:r w:rsidRPr="00DF1830">
        <w:rPr>
          <w:rFonts w:ascii="Times New Roman" w:hAnsi="Times New Roman"/>
          <w:sz w:val="28"/>
          <w:szCs w:val="28"/>
        </w:rPr>
        <w:t xml:space="preserve"> НАО от </w:t>
      </w:r>
      <w:r>
        <w:rPr>
          <w:rFonts w:ascii="Times New Roman" w:hAnsi="Times New Roman"/>
          <w:sz w:val="28"/>
          <w:szCs w:val="28"/>
        </w:rPr>
        <w:t>23.12.2008</w:t>
      </w:r>
      <w:r w:rsidRPr="00DF1830">
        <w:rPr>
          <w:rFonts w:ascii="Times New Roman" w:hAnsi="Times New Roman"/>
          <w:sz w:val="28"/>
          <w:szCs w:val="28"/>
        </w:rPr>
        <w:t xml:space="preserve"> №</w:t>
      </w:r>
      <w:r>
        <w:rPr>
          <w:rFonts w:ascii="Times New Roman" w:hAnsi="Times New Roman"/>
          <w:sz w:val="28"/>
          <w:szCs w:val="28"/>
        </w:rPr>
        <w:t xml:space="preserve"> 9</w:t>
      </w:r>
      <w:r w:rsidRPr="00DF1830">
        <w:rPr>
          <w:rFonts w:ascii="Times New Roman" w:hAnsi="Times New Roman"/>
          <w:sz w:val="28"/>
          <w:szCs w:val="28"/>
        </w:rPr>
        <w:t xml:space="preserve">, </w:t>
      </w:r>
      <w:r w:rsidR="000932A6" w:rsidRPr="0000717E">
        <w:rPr>
          <w:rFonts w:ascii="Times New Roman" w:hAnsi="Times New Roman"/>
          <w:sz w:val="28"/>
        </w:rPr>
        <w:t xml:space="preserve">Совет депутатов </w:t>
      </w:r>
      <w:r w:rsidR="000932A6" w:rsidRPr="009B474A">
        <w:rPr>
          <w:rFonts w:ascii="Times New Roman" w:hAnsi="Times New Roman"/>
          <w:sz w:val="28"/>
        </w:rPr>
        <w:t>Сельского поселения «Великовисочный сельсовет» Заполярного района Ненецкого автономного округа</w:t>
      </w:r>
      <w:r w:rsidR="000932A6" w:rsidRPr="0000717E">
        <w:rPr>
          <w:rFonts w:ascii="Times New Roman" w:hAnsi="Times New Roman"/>
          <w:sz w:val="28"/>
        </w:rPr>
        <w:t xml:space="preserve"> РЕШИЛ:</w:t>
      </w:r>
    </w:p>
    <w:p w:rsidR="001E468B" w:rsidRPr="00DF1830" w:rsidRDefault="001E468B" w:rsidP="001E468B">
      <w:pPr>
        <w:pStyle w:val="a6"/>
        <w:ind w:firstLine="567"/>
        <w:jc w:val="both"/>
        <w:rPr>
          <w:rFonts w:ascii="Times New Roman" w:hAnsi="Times New Roman"/>
          <w:sz w:val="28"/>
          <w:szCs w:val="28"/>
        </w:rPr>
      </w:pPr>
    </w:p>
    <w:p w:rsidR="001E468B" w:rsidRPr="00DF1830" w:rsidRDefault="001E468B" w:rsidP="001E468B">
      <w:pPr>
        <w:pStyle w:val="a6"/>
        <w:ind w:firstLine="567"/>
        <w:jc w:val="both"/>
        <w:rPr>
          <w:rFonts w:ascii="Times New Roman" w:hAnsi="Times New Roman"/>
          <w:sz w:val="28"/>
          <w:szCs w:val="28"/>
        </w:rPr>
      </w:pPr>
      <w:r w:rsidRPr="00DF1830">
        <w:rPr>
          <w:rFonts w:ascii="Times New Roman" w:hAnsi="Times New Roman"/>
          <w:sz w:val="28"/>
          <w:szCs w:val="28"/>
        </w:rPr>
        <w:t xml:space="preserve">1. Утвердить прилагаемый Порядок передачи имущества </w:t>
      </w:r>
      <w:r w:rsidR="000932A6" w:rsidRPr="009B474A">
        <w:rPr>
          <w:rFonts w:ascii="Times New Roman" w:hAnsi="Times New Roman"/>
          <w:sz w:val="28"/>
        </w:rPr>
        <w:t>Сельского поселения «Великовисочный сельсовет» Заполярного района Ненецкого автономного округа</w:t>
      </w:r>
      <w:r w:rsidRPr="00DF1830">
        <w:rPr>
          <w:rFonts w:ascii="Times New Roman" w:hAnsi="Times New Roman"/>
          <w:sz w:val="28"/>
          <w:szCs w:val="28"/>
        </w:rPr>
        <w:t xml:space="preserve"> в аренду или безвозмездное пользование.</w:t>
      </w:r>
    </w:p>
    <w:p w:rsidR="001E468B" w:rsidRPr="00DF1830" w:rsidRDefault="001E468B" w:rsidP="001E468B">
      <w:pPr>
        <w:pStyle w:val="a6"/>
        <w:ind w:firstLine="567"/>
        <w:jc w:val="both"/>
        <w:rPr>
          <w:rFonts w:ascii="Times New Roman" w:hAnsi="Times New Roman"/>
          <w:sz w:val="28"/>
          <w:szCs w:val="28"/>
        </w:rPr>
      </w:pPr>
    </w:p>
    <w:p w:rsidR="001E468B" w:rsidRPr="00DF1830" w:rsidRDefault="001E468B" w:rsidP="001E468B">
      <w:pPr>
        <w:spacing w:after="0" w:line="240" w:lineRule="auto"/>
        <w:ind w:firstLine="567"/>
        <w:jc w:val="both"/>
        <w:rPr>
          <w:rFonts w:ascii="Times New Roman" w:hAnsi="Times New Roman"/>
          <w:sz w:val="28"/>
          <w:szCs w:val="28"/>
        </w:rPr>
      </w:pPr>
      <w:r w:rsidRPr="00DF1830">
        <w:rPr>
          <w:rFonts w:ascii="Times New Roman" w:hAnsi="Times New Roman"/>
          <w:sz w:val="28"/>
          <w:szCs w:val="28"/>
        </w:rPr>
        <w:t xml:space="preserve">2.  Настоящее </w:t>
      </w:r>
      <w:r w:rsidR="000932A6" w:rsidRPr="009B474A">
        <w:rPr>
          <w:rFonts w:ascii="Times New Roman" w:hAnsi="Times New Roman" w:cs="Times New Roman"/>
          <w:sz w:val="28"/>
        </w:rPr>
        <w:t xml:space="preserve">решение </w:t>
      </w:r>
      <w:r w:rsidRPr="00DF1830">
        <w:rPr>
          <w:rFonts w:ascii="Times New Roman" w:hAnsi="Times New Roman"/>
          <w:sz w:val="28"/>
          <w:szCs w:val="28"/>
        </w:rPr>
        <w:t>вступает в силу после его официального опубликования (обнародования).</w:t>
      </w:r>
    </w:p>
    <w:p w:rsidR="0000717E" w:rsidRDefault="0000717E" w:rsidP="0000717E">
      <w:pPr>
        <w:spacing w:after="0" w:line="240" w:lineRule="auto"/>
        <w:jc w:val="both"/>
        <w:rPr>
          <w:rFonts w:ascii="Times New Roman" w:hAnsi="Times New Roman" w:cs="Times New Roman"/>
          <w:sz w:val="28"/>
        </w:rPr>
      </w:pPr>
    </w:p>
    <w:p w:rsidR="0000717E" w:rsidRDefault="0000717E" w:rsidP="0000717E">
      <w:pPr>
        <w:spacing w:after="0" w:line="240" w:lineRule="auto"/>
        <w:jc w:val="both"/>
        <w:rPr>
          <w:rFonts w:ascii="Times New Roman" w:hAnsi="Times New Roman" w:cs="Times New Roman"/>
          <w:sz w:val="28"/>
        </w:rPr>
      </w:pPr>
    </w:p>
    <w:p w:rsidR="0000717E" w:rsidRDefault="0000717E" w:rsidP="0000717E">
      <w:pPr>
        <w:spacing w:after="0" w:line="240" w:lineRule="auto"/>
        <w:jc w:val="both"/>
        <w:rPr>
          <w:rFonts w:ascii="Times New Roman" w:hAnsi="Times New Roman" w:cs="Times New Roman"/>
          <w:sz w:val="28"/>
        </w:rPr>
      </w:pPr>
    </w:p>
    <w:p w:rsidR="0000717E" w:rsidRDefault="0000717E" w:rsidP="0000717E">
      <w:pPr>
        <w:spacing w:after="0" w:line="240" w:lineRule="auto"/>
        <w:jc w:val="both"/>
        <w:rPr>
          <w:rFonts w:ascii="Times New Roman" w:hAnsi="Times New Roman" w:cs="Times New Roman"/>
          <w:sz w:val="28"/>
        </w:rPr>
      </w:pPr>
    </w:p>
    <w:p w:rsidR="009B474A" w:rsidRPr="009B474A" w:rsidRDefault="009B474A" w:rsidP="009B474A">
      <w:pPr>
        <w:spacing w:after="0" w:line="240" w:lineRule="auto"/>
        <w:rPr>
          <w:rFonts w:ascii="Times New Roman" w:hAnsi="Times New Roman" w:cs="Times New Roman"/>
          <w:sz w:val="28"/>
        </w:rPr>
      </w:pPr>
      <w:r w:rsidRPr="009B474A">
        <w:rPr>
          <w:rFonts w:ascii="Times New Roman" w:hAnsi="Times New Roman" w:cs="Times New Roman"/>
          <w:sz w:val="28"/>
        </w:rPr>
        <w:t>Глава Сельского поселения</w:t>
      </w:r>
    </w:p>
    <w:p w:rsidR="009B474A" w:rsidRPr="009B474A" w:rsidRDefault="009B474A" w:rsidP="009B474A">
      <w:pPr>
        <w:pStyle w:val="consplusnormal"/>
        <w:spacing w:before="0" w:beforeAutospacing="0" w:after="0" w:afterAutospacing="0"/>
        <w:rPr>
          <w:rFonts w:eastAsiaTheme="minorHAnsi"/>
          <w:sz w:val="28"/>
          <w:szCs w:val="22"/>
          <w:lang w:eastAsia="en-US"/>
        </w:rPr>
      </w:pPr>
      <w:r w:rsidRPr="009B474A">
        <w:rPr>
          <w:rFonts w:eastAsiaTheme="minorHAnsi"/>
          <w:sz w:val="28"/>
          <w:szCs w:val="22"/>
          <w:lang w:eastAsia="en-US"/>
        </w:rPr>
        <w:t>«Великовисочный сельсовет» ЗР НАО                                       Н.П. Бараков</w:t>
      </w:r>
    </w:p>
    <w:p w:rsidR="0000717E" w:rsidRPr="0000717E" w:rsidRDefault="0000717E" w:rsidP="0000717E">
      <w:pPr>
        <w:spacing w:after="0" w:line="240" w:lineRule="auto"/>
        <w:jc w:val="both"/>
        <w:rPr>
          <w:rFonts w:ascii="Times New Roman" w:hAnsi="Times New Roman" w:cs="Times New Roman"/>
          <w:sz w:val="28"/>
        </w:rPr>
      </w:pPr>
    </w:p>
    <w:p w:rsidR="0000717E" w:rsidRDefault="0000717E" w:rsidP="0000717E">
      <w:pPr>
        <w:spacing w:after="0" w:line="240" w:lineRule="auto"/>
        <w:jc w:val="right"/>
        <w:rPr>
          <w:rFonts w:ascii="Times New Roman" w:hAnsi="Times New Roman" w:cs="Times New Roman"/>
          <w:sz w:val="28"/>
        </w:rPr>
      </w:pPr>
    </w:p>
    <w:p w:rsidR="0000717E" w:rsidRDefault="0000717E" w:rsidP="0000717E">
      <w:pPr>
        <w:spacing w:after="0" w:line="240" w:lineRule="auto"/>
        <w:jc w:val="right"/>
        <w:rPr>
          <w:rFonts w:ascii="Times New Roman" w:hAnsi="Times New Roman" w:cs="Times New Roman"/>
          <w:sz w:val="28"/>
        </w:rPr>
      </w:pPr>
    </w:p>
    <w:p w:rsidR="0000717E" w:rsidRDefault="0000717E" w:rsidP="0000717E">
      <w:pPr>
        <w:spacing w:after="0" w:line="240" w:lineRule="auto"/>
        <w:jc w:val="right"/>
        <w:rPr>
          <w:rFonts w:ascii="Times New Roman" w:hAnsi="Times New Roman" w:cs="Times New Roman"/>
          <w:sz w:val="28"/>
        </w:rPr>
      </w:pPr>
    </w:p>
    <w:p w:rsidR="0000717E" w:rsidRPr="009B474A" w:rsidRDefault="0000717E" w:rsidP="0000717E">
      <w:pPr>
        <w:spacing w:after="0" w:line="240" w:lineRule="auto"/>
        <w:jc w:val="right"/>
        <w:rPr>
          <w:rFonts w:ascii="Times New Roman" w:hAnsi="Times New Roman" w:cs="Times New Roman"/>
          <w:sz w:val="24"/>
        </w:rPr>
      </w:pPr>
      <w:r w:rsidRPr="009B474A">
        <w:rPr>
          <w:rFonts w:ascii="Times New Roman" w:hAnsi="Times New Roman" w:cs="Times New Roman"/>
          <w:sz w:val="24"/>
        </w:rPr>
        <w:lastRenderedPageBreak/>
        <w:t>Приложение</w:t>
      </w:r>
    </w:p>
    <w:p w:rsidR="0000717E" w:rsidRPr="009B474A" w:rsidRDefault="0000717E" w:rsidP="0000717E">
      <w:pPr>
        <w:spacing w:after="0" w:line="240" w:lineRule="auto"/>
        <w:jc w:val="right"/>
        <w:rPr>
          <w:rFonts w:ascii="Times New Roman" w:hAnsi="Times New Roman" w:cs="Times New Roman"/>
          <w:sz w:val="24"/>
        </w:rPr>
      </w:pPr>
      <w:r w:rsidRPr="009B474A">
        <w:rPr>
          <w:rFonts w:ascii="Times New Roman" w:hAnsi="Times New Roman" w:cs="Times New Roman"/>
          <w:sz w:val="24"/>
        </w:rPr>
        <w:t>к Решению Совета депутатов</w:t>
      </w:r>
    </w:p>
    <w:p w:rsidR="0000717E" w:rsidRPr="009B474A" w:rsidRDefault="00772334" w:rsidP="0000717E">
      <w:pPr>
        <w:spacing w:after="0" w:line="240" w:lineRule="auto"/>
        <w:jc w:val="right"/>
        <w:rPr>
          <w:rFonts w:ascii="Times New Roman" w:hAnsi="Times New Roman" w:cs="Times New Roman"/>
          <w:sz w:val="24"/>
        </w:rPr>
      </w:pPr>
      <w:r>
        <w:rPr>
          <w:rFonts w:ascii="Times New Roman" w:hAnsi="Times New Roman" w:cs="Times New Roman"/>
          <w:sz w:val="24"/>
        </w:rPr>
        <w:t>Сельского поселения</w:t>
      </w:r>
      <w:r w:rsidR="0000717E" w:rsidRPr="009B474A">
        <w:rPr>
          <w:rFonts w:ascii="Times New Roman" w:hAnsi="Times New Roman" w:cs="Times New Roman"/>
          <w:sz w:val="24"/>
        </w:rPr>
        <w:t xml:space="preserve"> «Великовисочный сельсовет» </w:t>
      </w:r>
      <w:r>
        <w:rPr>
          <w:rFonts w:ascii="Times New Roman" w:hAnsi="Times New Roman" w:cs="Times New Roman"/>
          <w:sz w:val="24"/>
        </w:rPr>
        <w:t xml:space="preserve">ЗР </w:t>
      </w:r>
      <w:r w:rsidR="0000717E" w:rsidRPr="009B474A">
        <w:rPr>
          <w:rFonts w:ascii="Times New Roman" w:hAnsi="Times New Roman" w:cs="Times New Roman"/>
          <w:sz w:val="24"/>
        </w:rPr>
        <w:t>НАО</w:t>
      </w:r>
    </w:p>
    <w:p w:rsidR="0000717E" w:rsidRPr="009B474A" w:rsidRDefault="0000717E" w:rsidP="0000717E">
      <w:pPr>
        <w:spacing w:after="0" w:line="240" w:lineRule="auto"/>
        <w:jc w:val="right"/>
        <w:rPr>
          <w:rFonts w:ascii="Times New Roman" w:hAnsi="Times New Roman" w:cs="Times New Roman"/>
          <w:sz w:val="24"/>
        </w:rPr>
      </w:pPr>
      <w:r w:rsidRPr="009B474A">
        <w:rPr>
          <w:rFonts w:ascii="Times New Roman" w:hAnsi="Times New Roman" w:cs="Times New Roman"/>
          <w:sz w:val="24"/>
        </w:rPr>
        <w:t xml:space="preserve">от </w:t>
      </w:r>
      <w:r w:rsidR="00A50C2B">
        <w:rPr>
          <w:rFonts w:ascii="Times New Roman" w:hAnsi="Times New Roman" w:cs="Times New Roman"/>
          <w:sz w:val="24"/>
        </w:rPr>
        <w:t>00</w:t>
      </w:r>
      <w:r w:rsidR="00AE12E1">
        <w:rPr>
          <w:rFonts w:ascii="Times New Roman" w:hAnsi="Times New Roman" w:cs="Times New Roman"/>
          <w:sz w:val="24"/>
        </w:rPr>
        <w:t>.</w:t>
      </w:r>
      <w:r w:rsidR="00A50C2B">
        <w:rPr>
          <w:rFonts w:ascii="Times New Roman" w:hAnsi="Times New Roman" w:cs="Times New Roman"/>
          <w:sz w:val="24"/>
        </w:rPr>
        <w:t>00</w:t>
      </w:r>
      <w:r w:rsidR="009B474A" w:rsidRPr="009B474A">
        <w:rPr>
          <w:rFonts w:ascii="Times New Roman" w:hAnsi="Times New Roman" w:cs="Times New Roman"/>
          <w:sz w:val="24"/>
        </w:rPr>
        <w:t>.</w:t>
      </w:r>
      <w:r w:rsidR="00A50C2B">
        <w:rPr>
          <w:rFonts w:ascii="Times New Roman" w:hAnsi="Times New Roman" w:cs="Times New Roman"/>
          <w:sz w:val="24"/>
        </w:rPr>
        <w:t>0000</w:t>
      </w:r>
      <w:r w:rsidRPr="009B474A">
        <w:rPr>
          <w:rFonts w:ascii="Times New Roman" w:hAnsi="Times New Roman" w:cs="Times New Roman"/>
          <w:sz w:val="24"/>
        </w:rPr>
        <w:t xml:space="preserve"> № </w:t>
      </w:r>
      <w:r w:rsidR="00A50C2B">
        <w:rPr>
          <w:rFonts w:ascii="Times New Roman" w:hAnsi="Times New Roman" w:cs="Times New Roman"/>
          <w:sz w:val="24"/>
        </w:rPr>
        <w:t>00</w:t>
      </w:r>
    </w:p>
    <w:p w:rsidR="0000717E" w:rsidRDefault="0000717E" w:rsidP="0000717E">
      <w:pPr>
        <w:spacing w:after="0" w:line="240" w:lineRule="auto"/>
        <w:jc w:val="both"/>
        <w:rPr>
          <w:rFonts w:ascii="Times New Roman" w:hAnsi="Times New Roman" w:cs="Times New Roman"/>
          <w:sz w:val="28"/>
        </w:rPr>
      </w:pPr>
    </w:p>
    <w:p w:rsidR="00F821D7" w:rsidRDefault="00F821D7" w:rsidP="0000717E">
      <w:pPr>
        <w:spacing w:after="0" w:line="240" w:lineRule="auto"/>
        <w:jc w:val="both"/>
        <w:rPr>
          <w:rFonts w:ascii="Times New Roman" w:hAnsi="Times New Roman" w:cs="Times New Roman"/>
          <w:sz w:val="28"/>
        </w:rPr>
      </w:pPr>
    </w:p>
    <w:p w:rsidR="00F821D7" w:rsidRPr="0000717E" w:rsidRDefault="00F821D7" w:rsidP="0000717E">
      <w:pPr>
        <w:spacing w:after="0" w:line="240" w:lineRule="auto"/>
        <w:jc w:val="both"/>
        <w:rPr>
          <w:rFonts w:ascii="Times New Roman" w:hAnsi="Times New Roman" w:cs="Times New Roman"/>
          <w:sz w:val="28"/>
        </w:rPr>
      </w:pPr>
    </w:p>
    <w:p w:rsidR="001E468B" w:rsidRPr="00DF1830" w:rsidRDefault="001E468B" w:rsidP="001E468B">
      <w:pPr>
        <w:pStyle w:val="a6"/>
        <w:jc w:val="center"/>
        <w:rPr>
          <w:rFonts w:ascii="Times New Roman" w:hAnsi="Times New Roman"/>
          <w:b/>
          <w:sz w:val="28"/>
          <w:szCs w:val="28"/>
        </w:rPr>
      </w:pPr>
      <w:r w:rsidRPr="00DF1830">
        <w:rPr>
          <w:rFonts w:ascii="Times New Roman" w:hAnsi="Times New Roman"/>
          <w:b/>
          <w:sz w:val="28"/>
          <w:szCs w:val="28"/>
        </w:rPr>
        <w:t>Порядок</w:t>
      </w:r>
    </w:p>
    <w:p w:rsidR="001E468B" w:rsidRPr="00DF1830" w:rsidRDefault="001E468B" w:rsidP="001E468B">
      <w:pPr>
        <w:pStyle w:val="a6"/>
        <w:jc w:val="center"/>
        <w:rPr>
          <w:rFonts w:ascii="Times New Roman" w:hAnsi="Times New Roman"/>
          <w:b/>
          <w:sz w:val="28"/>
          <w:szCs w:val="28"/>
        </w:rPr>
      </w:pPr>
      <w:r w:rsidRPr="00DF1830">
        <w:rPr>
          <w:rFonts w:ascii="Times New Roman" w:hAnsi="Times New Roman"/>
          <w:b/>
          <w:sz w:val="28"/>
          <w:szCs w:val="28"/>
        </w:rPr>
        <w:t xml:space="preserve"> передачи имущества </w:t>
      </w:r>
      <w:r w:rsidR="00C914A7">
        <w:rPr>
          <w:rFonts w:ascii="Times New Roman" w:hAnsi="Times New Roman"/>
          <w:b/>
          <w:sz w:val="28"/>
          <w:szCs w:val="28"/>
        </w:rPr>
        <w:t>Сельского поселения</w:t>
      </w:r>
      <w:r w:rsidR="00C914A7" w:rsidRPr="00DF1830">
        <w:rPr>
          <w:rFonts w:ascii="Times New Roman" w:hAnsi="Times New Roman"/>
          <w:b/>
          <w:sz w:val="28"/>
          <w:szCs w:val="28"/>
        </w:rPr>
        <w:t xml:space="preserve"> </w:t>
      </w:r>
      <w:r>
        <w:rPr>
          <w:rFonts w:ascii="Times New Roman" w:hAnsi="Times New Roman"/>
          <w:b/>
          <w:sz w:val="28"/>
          <w:szCs w:val="28"/>
        </w:rPr>
        <w:t>«</w:t>
      </w:r>
      <w:r w:rsidRPr="00DF1830">
        <w:rPr>
          <w:rFonts w:ascii="Times New Roman" w:hAnsi="Times New Roman"/>
          <w:b/>
          <w:sz w:val="28"/>
          <w:szCs w:val="28"/>
        </w:rPr>
        <w:t>Великовисочный сельсовет</w:t>
      </w:r>
      <w:r>
        <w:rPr>
          <w:rFonts w:ascii="Times New Roman" w:hAnsi="Times New Roman"/>
          <w:b/>
          <w:sz w:val="28"/>
          <w:szCs w:val="28"/>
        </w:rPr>
        <w:t xml:space="preserve">» </w:t>
      </w:r>
      <w:r w:rsidRPr="00DF1830">
        <w:rPr>
          <w:rFonts w:ascii="Times New Roman" w:hAnsi="Times New Roman"/>
          <w:b/>
          <w:sz w:val="28"/>
          <w:szCs w:val="28"/>
        </w:rPr>
        <w:t xml:space="preserve"> </w:t>
      </w:r>
      <w:r w:rsidR="00C914A7">
        <w:rPr>
          <w:rFonts w:ascii="Times New Roman" w:hAnsi="Times New Roman"/>
          <w:b/>
          <w:sz w:val="28"/>
          <w:szCs w:val="28"/>
        </w:rPr>
        <w:t xml:space="preserve">Заполярного района </w:t>
      </w:r>
      <w:r w:rsidRPr="00DF1830">
        <w:rPr>
          <w:rFonts w:ascii="Times New Roman" w:hAnsi="Times New Roman"/>
          <w:b/>
          <w:sz w:val="28"/>
          <w:szCs w:val="28"/>
        </w:rPr>
        <w:t>Ненецкого автономного округа в аренду или безвозмездное пользование</w:t>
      </w:r>
    </w:p>
    <w:p w:rsidR="001E468B" w:rsidRPr="00DF1830" w:rsidRDefault="001E468B" w:rsidP="001E468B">
      <w:pPr>
        <w:pStyle w:val="a6"/>
        <w:ind w:firstLine="567"/>
        <w:jc w:val="both"/>
        <w:rPr>
          <w:rFonts w:ascii="Times New Roman" w:hAnsi="Times New Roman"/>
          <w:sz w:val="28"/>
          <w:szCs w:val="28"/>
        </w:rPr>
      </w:pPr>
    </w:p>
    <w:p w:rsidR="001E468B" w:rsidRPr="00DF1830" w:rsidRDefault="001E468B" w:rsidP="001E468B">
      <w:pPr>
        <w:pStyle w:val="a6"/>
        <w:numPr>
          <w:ilvl w:val="0"/>
          <w:numId w:val="1"/>
        </w:numPr>
        <w:jc w:val="center"/>
        <w:rPr>
          <w:rFonts w:ascii="Times New Roman" w:hAnsi="Times New Roman"/>
          <w:sz w:val="28"/>
          <w:szCs w:val="28"/>
        </w:rPr>
      </w:pPr>
      <w:r w:rsidRPr="00DF1830">
        <w:rPr>
          <w:rFonts w:ascii="Times New Roman" w:hAnsi="Times New Roman"/>
          <w:sz w:val="28"/>
          <w:szCs w:val="28"/>
        </w:rPr>
        <w:t>Общие положения</w:t>
      </w:r>
    </w:p>
    <w:p w:rsidR="001E468B" w:rsidRPr="00DF1830" w:rsidRDefault="001E468B" w:rsidP="001E468B">
      <w:pPr>
        <w:pStyle w:val="a6"/>
        <w:ind w:firstLine="567"/>
        <w:jc w:val="both"/>
        <w:rPr>
          <w:rFonts w:ascii="Times New Roman" w:hAnsi="Times New Roman"/>
          <w:sz w:val="28"/>
          <w:szCs w:val="28"/>
        </w:rPr>
      </w:pP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1.1. Настоящий Порядок определяет правила передачи имущества </w:t>
      </w:r>
      <w:r w:rsidR="00C914A7"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  в аренду или безвозмездное пользование физическим и юридическим лицам.</w:t>
      </w:r>
    </w:p>
    <w:p w:rsidR="001E468B" w:rsidRPr="001E468B" w:rsidRDefault="001E468B" w:rsidP="001E468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E468B">
        <w:rPr>
          <w:rFonts w:ascii="Times New Roman" w:hAnsi="Times New Roman" w:cs="Times New Roman"/>
          <w:color w:val="000000"/>
          <w:sz w:val="28"/>
          <w:szCs w:val="28"/>
        </w:rPr>
        <w:t xml:space="preserve">1.2.  </w:t>
      </w:r>
      <w:proofErr w:type="gramStart"/>
      <w:r w:rsidRPr="001E468B">
        <w:rPr>
          <w:rFonts w:ascii="Times New Roman" w:hAnsi="Times New Roman" w:cs="Times New Roman"/>
          <w:color w:val="000000"/>
          <w:sz w:val="28"/>
          <w:szCs w:val="28"/>
        </w:rPr>
        <w:t xml:space="preserve">Действие настоящего Порядка не распространяется на отношения, возникающие при передаче в аренду или безвозмездное пользование имущества </w:t>
      </w:r>
      <w:r w:rsidR="00C914A7" w:rsidRPr="009B474A">
        <w:rPr>
          <w:rFonts w:ascii="Times New Roman" w:hAnsi="Times New Roman" w:cs="Times New Roman"/>
          <w:sz w:val="28"/>
        </w:rPr>
        <w:t>Сельского поселения «Великовисочный сельсовет» Заполярного района</w:t>
      </w:r>
      <w:r w:rsidRPr="001E468B">
        <w:rPr>
          <w:rFonts w:ascii="Times New Roman" w:hAnsi="Times New Roman" w:cs="Times New Roman"/>
          <w:color w:val="000000"/>
          <w:sz w:val="28"/>
          <w:szCs w:val="28"/>
        </w:rPr>
        <w:t xml:space="preserve"> Ненецкого автономного округа, распоряжение которым осуществляется в соответствии с Земельным </w:t>
      </w:r>
      <w:hyperlink r:id="rId6" w:history="1">
        <w:r w:rsidRPr="001E468B">
          <w:rPr>
            <w:rFonts w:ascii="Times New Roman" w:hAnsi="Times New Roman" w:cs="Times New Roman"/>
            <w:color w:val="000000"/>
            <w:sz w:val="28"/>
            <w:szCs w:val="28"/>
          </w:rPr>
          <w:t>кодексом</w:t>
        </w:r>
      </w:hyperlink>
      <w:r w:rsidRPr="001E468B">
        <w:rPr>
          <w:rFonts w:ascii="Times New Roman" w:hAnsi="Times New Roman" w:cs="Times New Roman"/>
          <w:color w:val="000000"/>
          <w:sz w:val="28"/>
          <w:szCs w:val="28"/>
        </w:rPr>
        <w:t xml:space="preserve"> Российской Федерации, Жилищным </w:t>
      </w:r>
      <w:hyperlink r:id="rId7" w:history="1">
        <w:r w:rsidRPr="001E468B">
          <w:rPr>
            <w:rFonts w:ascii="Times New Roman" w:hAnsi="Times New Roman" w:cs="Times New Roman"/>
            <w:color w:val="000000"/>
            <w:sz w:val="28"/>
            <w:szCs w:val="28"/>
          </w:rPr>
          <w:t>кодексом</w:t>
        </w:r>
      </w:hyperlink>
      <w:r w:rsidRPr="001E468B">
        <w:rPr>
          <w:rFonts w:ascii="Times New Roman" w:hAnsi="Times New Roman" w:cs="Times New Roman"/>
          <w:color w:val="000000"/>
          <w:sz w:val="28"/>
          <w:szCs w:val="28"/>
        </w:rPr>
        <w:t xml:space="preserve"> Российской Федерации, законодательством Российской Федерации о концессионных соглашениях, законодательством о </w:t>
      </w:r>
      <w:proofErr w:type="spellStart"/>
      <w:r w:rsidRPr="001E468B">
        <w:rPr>
          <w:rFonts w:ascii="Times New Roman" w:hAnsi="Times New Roman" w:cs="Times New Roman"/>
          <w:color w:val="000000"/>
          <w:sz w:val="28"/>
          <w:szCs w:val="28"/>
          <w:lang w:eastAsia="ru-RU"/>
        </w:rPr>
        <w:t>муниципально-частном</w:t>
      </w:r>
      <w:proofErr w:type="spellEnd"/>
      <w:r w:rsidRPr="001E468B">
        <w:rPr>
          <w:rFonts w:ascii="Times New Roman" w:hAnsi="Times New Roman" w:cs="Times New Roman"/>
          <w:color w:val="000000"/>
          <w:sz w:val="28"/>
          <w:szCs w:val="28"/>
          <w:lang w:eastAsia="ru-RU"/>
        </w:rPr>
        <w:t xml:space="preserve"> партнерстве</w:t>
      </w:r>
      <w:r w:rsidRPr="001E468B">
        <w:rPr>
          <w:rFonts w:ascii="Times New Roman" w:hAnsi="Times New Roman" w:cs="Times New Roman"/>
          <w:color w:val="000000"/>
          <w:sz w:val="28"/>
          <w:szCs w:val="28"/>
        </w:rPr>
        <w:t>, законодательством Российской Федерации об объектах культурного наследия.</w:t>
      </w:r>
      <w:proofErr w:type="gramEnd"/>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1.3. В соответствии с настоящим Порядком в аренду или безвозмездное пользование может быть передано включенное в Реестр </w:t>
      </w:r>
      <w:r w:rsidRPr="001E468B">
        <w:rPr>
          <w:rFonts w:ascii="Times New Roman" w:hAnsi="Times New Roman"/>
          <w:color w:val="000000"/>
          <w:sz w:val="28"/>
          <w:szCs w:val="28"/>
        </w:rPr>
        <w:t xml:space="preserve">имущества </w:t>
      </w:r>
      <w:r w:rsidR="00C914A7"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 </w:t>
      </w:r>
      <w:r w:rsidRPr="001E468B">
        <w:rPr>
          <w:rFonts w:ascii="Times New Roman" w:hAnsi="Times New Roman"/>
          <w:sz w:val="28"/>
          <w:szCs w:val="28"/>
        </w:rPr>
        <w:t>следующее муниципальное имущество:</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1) </w:t>
      </w:r>
      <w:proofErr w:type="gramStart"/>
      <w:r w:rsidRPr="001E468B">
        <w:rPr>
          <w:rFonts w:ascii="Times New Roman" w:hAnsi="Times New Roman"/>
          <w:sz w:val="28"/>
          <w:szCs w:val="28"/>
        </w:rPr>
        <w:t>входящее</w:t>
      </w:r>
      <w:proofErr w:type="gramEnd"/>
      <w:r w:rsidRPr="001E468B">
        <w:rPr>
          <w:rFonts w:ascii="Times New Roman" w:hAnsi="Times New Roman"/>
          <w:sz w:val="28"/>
          <w:szCs w:val="28"/>
        </w:rPr>
        <w:t xml:space="preserve"> в состав казны </w:t>
      </w:r>
      <w:r w:rsidR="00C914A7"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(за исключением средств местного бюджета);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2) </w:t>
      </w:r>
      <w:proofErr w:type="gramStart"/>
      <w:r w:rsidRPr="001E468B">
        <w:rPr>
          <w:rFonts w:ascii="Times New Roman" w:hAnsi="Times New Roman"/>
          <w:sz w:val="28"/>
          <w:szCs w:val="28"/>
        </w:rPr>
        <w:t>закрепленное</w:t>
      </w:r>
      <w:proofErr w:type="gramEnd"/>
      <w:r w:rsidRPr="001E468B">
        <w:rPr>
          <w:rFonts w:ascii="Times New Roman" w:hAnsi="Times New Roman"/>
          <w:sz w:val="28"/>
          <w:szCs w:val="28"/>
        </w:rPr>
        <w:t xml:space="preserve"> на праве оперативного управления или хозяйственного ведения за предприятиями и учреждениями </w:t>
      </w:r>
      <w:r w:rsidR="00C914A7"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(далее соответственно – муниципальные предприятия (учреждения), либо приобретенное муниципальным предприятием (учреждением) на основании договора или иным основаниям.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1.4. В безвозмездное пользование муниципальное имущество может быть предоставлено государственным органам, органам местного самоуправления, государственным (муниципальным) учреждениям, иным юридическим и физическим лицам в случаях, предусмотренных законодательством.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lastRenderedPageBreak/>
        <w:t>В аренду муниципальное имущество может быть передано физическим и юридическим лицам.</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 xml:space="preserve">Муниципальное имущество может быть предоставлено в аренду или безвозмездное пользование в порядке оказания муниципальной преференции в целях, установленных </w:t>
      </w:r>
      <w:hyperlink r:id="rId8" w:history="1">
        <w:r w:rsidRPr="001E468B">
          <w:rPr>
            <w:rFonts w:ascii="Times New Roman" w:hAnsi="Times New Roman"/>
            <w:color w:val="000000"/>
            <w:sz w:val="28"/>
            <w:szCs w:val="28"/>
          </w:rPr>
          <w:t>статьей 19</w:t>
        </w:r>
      </w:hyperlink>
      <w:r w:rsidRPr="001E468B">
        <w:rPr>
          <w:rFonts w:ascii="Times New Roman" w:hAnsi="Times New Roman"/>
          <w:color w:val="000000"/>
          <w:sz w:val="28"/>
          <w:szCs w:val="28"/>
        </w:rPr>
        <w:t xml:space="preserve"> Федерального закона от 26.07.2006 № 135-ФЗ «О защите конкуренции» (далее - Федеральный закон № 135-ФЗ).</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1.5. Передача в аренду или безвозмездное пользование муниципального имущества, входящего в состав казны </w:t>
      </w:r>
      <w:r w:rsidR="00050FCA"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(за исключением средств местного бюджета), осуществляется Администрацией </w:t>
      </w:r>
      <w:r w:rsidR="00050FCA"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(далее - уполномоченный орган), которая выступает арендодателем (ссудодателем) такого имущества.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Передача в аренду или безвозмездное пользование муниципального имущества, находящегося на праве оперативного управления или хозяйственного ведения у муниципальных предприятий (учреждений), осуществляется обладающим правом оперативного управления или хозяйственного ведения лицом (далее - правообладатель), которое выступает арендодателем (ссудодателем) такого имущества.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1.6. Передача муниципального имущества в аренду или безвозмездное пользование осуществляется в соответствии с законодательством по результатам проведения торгов, а также без проведения торгов в случаях, предусмотренных </w:t>
      </w:r>
      <w:hyperlink r:id="rId9" w:history="1">
        <w:r w:rsidRPr="001E468B">
          <w:rPr>
            <w:rFonts w:ascii="Times New Roman" w:hAnsi="Times New Roman"/>
            <w:color w:val="000000"/>
            <w:sz w:val="28"/>
            <w:szCs w:val="28"/>
          </w:rPr>
          <w:t>статьей 17.1</w:t>
        </w:r>
      </w:hyperlink>
      <w:r w:rsidRPr="001E468B">
        <w:rPr>
          <w:rFonts w:ascii="Times New Roman" w:hAnsi="Times New Roman"/>
          <w:color w:val="000000"/>
          <w:sz w:val="28"/>
          <w:szCs w:val="28"/>
        </w:rPr>
        <w:t xml:space="preserve"> Федерального закона № 135-ФЗ.</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Организатором торгов выступает арендодатель (ссудодатель). По результатам торгов муниципальное имущество предоставляется на срок, указанный в документации о торгах.</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 xml:space="preserve">1.7. Торги на право заключения договора аренды или договора безвозмездного пользования муниципального имущества проводятся на основании решения арендодателя (ссудодателя), принятого как при наличии заявления, указанного </w:t>
      </w:r>
      <w:r w:rsidRPr="001E468B">
        <w:rPr>
          <w:rFonts w:ascii="Times New Roman" w:hAnsi="Times New Roman"/>
          <w:color w:val="000000"/>
          <w:sz w:val="28"/>
          <w:szCs w:val="28"/>
        </w:rPr>
        <w:t xml:space="preserve">в </w:t>
      </w:r>
      <w:hyperlink w:anchor="P71" w:history="1">
        <w:r w:rsidRPr="001E468B">
          <w:rPr>
            <w:rFonts w:ascii="Times New Roman" w:hAnsi="Times New Roman"/>
            <w:color w:val="000000"/>
            <w:sz w:val="28"/>
            <w:szCs w:val="28"/>
          </w:rPr>
          <w:t>пункте 2.1.</w:t>
        </w:r>
      </w:hyperlink>
      <w:r w:rsidRPr="001E468B">
        <w:rPr>
          <w:rFonts w:ascii="Times New Roman" w:hAnsi="Times New Roman"/>
          <w:color w:val="000000"/>
          <w:sz w:val="28"/>
          <w:szCs w:val="28"/>
        </w:rPr>
        <w:t xml:space="preserve"> настоящего Порядка, так и в отсутствие такого заявления.</w:t>
      </w:r>
    </w:p>
    <w:p w:rsidR="001E468B" w:rsidRPr="001E468B" w:rsidRDefault="001E468B" w:rsidP="001E468B">
      <w:pPr>
        <w:pStyle w:val="a6"/>
        <w:ind w:firstLine="567"/>
        <w:jc w:val="both"/>
        <w:rPr>
          <w:rFonts w:ascii="Times New Roman" w:hAnsi="Times New Roman"/>
          <w:sz w:val="28"/>
          <w:szCs w:val="28"/>
        </w:rPr>
      </w:pPr>
      <w:bookmarkStart w:id="0" w:name="P65"/>
      <w:bookmarkEnd w:id="0"/>
    </w:p>
    <w:p w:rsidR="001E468B" w:rsidRPr="001E468B" w:rsidRDefault="001E468B" w:rsidP="00050FCA">
      <w:pPr>
        <w:pStyle w:val="a6"/>
        <w:numPr>
          <w:ilvl w:val="0"/>
          <w:numId w:val="1"/>
        </w:numPr>
        <w:jc w:val="center"/>
        <w:rPr>
          <w:rFonts w:ascii="Times New Roman" w:hAnsi="Times New Roman"/>
          <w:sz w:val="28"/>
          <w:szCs w:val="28"/>
        </w:rPr>
      </w:pPr>
      <w:r w:rsidRPr="001E468B">
        <w:rPr>
          <w:rFonts w:ascii="Times New Roman" w:hAnsi="Times New Roman"/>
          <w:sz w:val="28"/>
          <w:szCs w:val="28"/>
        </w:rPr>
        <w:t>Порядок передачи в аренду или безвозмездное пользование</w:t>
      </w:r>
    </w:p>
    <w:p w:rsidR="001E468B" w:rsidRPr="001E468B" w:rsidRDefault="001E468B" w:rsidP="00050FCA">
      <w:pPr>
        <w:pStyle w:val="a6"/>
        <w:ind w:firstLine="567"/>
        <w:jc w:val="center"/>
        <w:rPr>
          <w:rFonts w:ascii="Times New Roman" w:hAnsi="Times New Roman"/>
          <w:sz w:val="28"/>
          <w:szCs w:val="28"/>
        </w:rPr>
      </w:pPr>
      <w:r w:rsidRPr="001E468B">
        <w:rPr>
          <w:rFonts w:ascii="Times New Roman" w:hAnsi="Times New Roman"/>
          <w:sz w:val="28"/>
          <w:szCs w:val="28"/>
        </w:rPr>
        <w:t>муниципального имущества, входящего в состав казны</w:t>
      </w:r>
    </w:p>
    <w:p w:rsidR="001E468B" w:rsidRPr="001E468B" w:rsidRDefault="00050FCA" w:rsidP="00050FCA">
      <w:pPr>
        <w:pStyle w:val="a6"/>
        <w:ind w:firstLine="567"/>
        <w:jc w:val="center"/>
        <w:rPr>
          <w:rFonts w:ascii="Times New Roman" w:hAnsi="Times New Roman"/>
          <w:sz w:val="28"/>
          <w:szCs w:val="28"/>
        </w:rPr>
      </w:pPr>
      <w:r w:rsidRPr="009B474A">
        <w:rPr>
          <w:rFonts w:ascii="Times New Roman" w:hAnsi="Times New Roman"/>
          <w:sz w:val="28"/>
        </w:rPr>
        <w:t>Сельского поселения «Великовисочный сельсовет» Заполярного района</w:t>
      </w:r>
      <w:r w:rsidR="001E468B" w:rsidRPr="001E468B">
        <w:rPr>
          <w:rFonts w:ascii="Times New Roman" w:hAnsi="Times New Roman"/>
          <w:color w:val="000000"/>
          <w:sz w:val="28"/>
          <w:szCs w:val="28"/>
        </w:rPr>
        <w:t xml:space="preserve"> Ненецкого автономного округа</w:t>
      </w:r>
      <w:r w:rsidR="001E468B" w:rsidRPr="001E468B">
        <w:rPr>
          <w:rFonts w:ascii="Times New Roman" w:hAnsi="Times New Roman"/>
          <w:sz w:val="28"/>
          <w:szCs w:val="28"/>
        </w:rPr>
        <w:t xml:space="preserve"> (за исключением средств местного бюджета)</w:t>
      </w:r>
    </w:p>
    <w:p w:rsidR="001E468B" w:rsidRPr="001E468B" w:rsidRDefault="001E468B" w:rsidP="001E468B">
      <w:pPr>
        <w:pStyle w:val="a6"/>
        <w:ind w:firstLine="567"/>
        <w:jc w:val="both"/>
        <w:rPr>
          <w:rFonts w:ascii="Times New Roman" w:hAnsi="Times New Roman"/>
          <w:sz w:val="28"/>
          <w:szCs w:val="28"/>
        </w:rPr>
      </w:pPr>
    </w:p>
    <w:p w:rsidR="001E468B" w:rsidRPr="001E468B" w:rsidRDefault="001E468B" w:rsidP="001E468B">
      <w:pPr>
        <w:pStyle w:val="a6"/>
        <w:ind w:firstLine="567"/>
        <w:jc w:val="both"/>
        <w:rPr>
          <w:rFonts w:ascii="Times New Roman" w:hAnsi="Times New Roman"/>
          <w:sz w:val="28"/>
          <w:szCs w:val="28"/>
        </w:rPr>
      </w:pPr>
      <w:bookmarkStart w:id="1" w:name="P71"/>
      <w:bookmarkEnd w:id="1"/>
      <w:r w:rsidRPr="001E468B">
        <w:rPr>
          <w:rFonts w:ascii="Times New Roman" w:hAnsi="Times New Roman"/>
          <w:sz w:val="28"/>
          <w:szCs w:val="28"/>
        </w:rPr>
        <w:t>2.1. Лицо, заинтересованное в заключени</w:t>
      </w:r>
      <w:proofErr w:type="gramStart"/>
      <w:r w:rsidRPr="001E468B">
        <w:rPr>
          <w:rFonts w:ascii="Times New Roman" w:hAnsi="Times New Roman"/>
          <w:sz w:val="28"/>
          <w:szCs w:val="28"/>
        </w:rPr>
        <w:t>и</w:t>
      </w:r>
      <w:proofErr w:type="gramEnd"/>
      <w:r w:rsidRPr="001E468B">
        <w:rPr>
          <w:rFonts w:ascii="Times New Roman" w:hAnsi="Times New Roman"/>
          <w:sz w:val="28"/>
          <w:szCs w:val="28"/>
        </w:rPr>
        <w:t xml:space="preserve"> договора аренды или договора безвозмездного пользования (далее - заявитель), представляет в уполномоченный орган следующие документы:</w:t>
      </w:r>
    </w:p>
    <w:p w:rsidR="001E468B" w:rsidRPr="001E468B" w:rsidRDefault="001E468B" w:rsidP="001E468B">
      <w:pPr>
        <w:pStyle w:val="a6"/>
        <w:ind w:firstLine="567"/>
        <w:jc w:val="both"/>
        <w:rPr>
          <w:rFonts w:ascii="Times New Roman" w:hAnsi="Times New Roman"/>
          <w:sz w:val="28"/>
          <w:szCs w:val="28"/>
        </w:rPr>
      </w:pPr>
      <w:bookmarkStart w:id="2" w:name="P72"/>
      <w:bookmarkEnd w:id="2"/>
      <w:r w:rsidRPr="001E468B">
        <w:rPr>
          <w:rFonts w:ascii="Times New Roman" w:hAnsi="Times New Roman"/>
          <w:sz w:val="28"/>
          <w:szCs w:val="28"/>
        </w:rPr>
        <w:t>1) заявление о предоставлении муниципального имущества в аренду или безвозмездное пользование (далее - заявление), содержащее:</w:t>
      </w:r>
    </w:p>
    <w:p w:rsidR="001E468B" w:rsidRPr="001E468B" w:rsidRDefault="001E468B" w:rsidP="001E468B">
      <w:pPr>
        <w:pStyle w:val="a6"/>
        <w:ind w:firstLine="567"/>
        <w:jc w:val="both"/>
        <w:rPr>
          <w:rFonts w:ascii="Times New Roman" w:hAnsi="Times New Roman"/>
          <w:sz w:val="28"/>
          <w:szCs w:val="28"/>
        </w:rPr>
      </w:pPr>
      <w:proofErr w:type="gramStart"/>
      <w:r w:rsidRPr="001E468B">
        <w:rPr>
          <w:rFonts w:ascii="Times New Roman" w:hAnsi="Times New Roman"/>
          <w:sz w:val="28"/>
          <w:szCs w:val="28"/>
        </w:rPr>
        <w:t xml:space="preserve">сведения о заявителе: фирменное наименование (наименование), сведения об организационно-правовой форме, ОГРН, о месте нахождения, почтовый адрес (для юридического лица); фамилия, имя, отчество, </w:t>
      </w:r>
      <w:r w:rsidRPr="001E468B">
        <w:rPr>
          <w:rFonts w:ascii="Times New Roman" w:hAnsi="Times New Roman"/>
          <w:sz w:val="28"/>
          <w:szCs w:val="28"/>
        </w:rPr>
        <w:lastRenderedPageBreak/>
        <w:t>паспортные данные, ОГРИП, сведения о месте жительства (для индивидуального предпринимателя);</w:t>
      </w:r>
      <w:proofErr w:type="gramEnd"/>
      <w:r w:rsidRPr="001E468B">
        <w:rPr>
          <w:rFonts w:ascii="Times New Roman" w:hAnsi="Times New Roman"/>
          <w:sz w:val="28"/>
          <w:szCs w:val="28"/>
        </w:rPr>
        <w:t xml:space="preserve"> фамилия, имя, отчество, паспортные данные, сведения о месте жительства (для физического лица и </w:t>
      </w:r>
      <w:r w:rsidRPr="001E468B">
        <w:rPr>
          <w:rFonts w:ascii="Times New Roman" w:hAnsi="Times New Roman"/>
          <w:bCs/>
          <w:color w:val="000000"/>
          <w:sz w:val="28"/>
          <w:szCs w:val="28"/>
        </w:rPr>
        <w:t>физических лиц</w:t>
      </w:r>
      <w:r w:rsidRPr="001E468B">
        <w:rPr>
          <w:rFonts w:ascii="Times New Roman" w:hAnsi="Times New Roman"/>
          <w:bCs/>
          <w:sz w:val="28"/>
          <w:szCs w:val="28"/>
        </w:rPr>
        <w:t xml:space="preserve">, не являющихся индивидуальными предпринимателями и применяющими специальный налоговый </w:t>
      </w:r>
      <w:hyperlink r:id="rId10" w:history="1">
        <w:r w:rsidRPr="001E468B">
          <w:rPr>
            <w:rFonts w:ascii="Times New Roman" w:hAnsi="Times New Roman"/>
            <w:bCs/>
            <w:color w:val="000000"/>
            <w:sz w:val="28"/>
            <w:szCs w:val="28"/>
          </w:rPr>
          <w:t>режим</w:t>
        </w:r>
      </w:hyperlink>
      <w:r w:rsidRPr="001E468B">
        <w:rPr>
          <w:rFonts w:ascii="Times New Roman" w:hAnsi="Times New Roman"/>
          <w:bCs/>
          <w:color w:val="000000"/>
          <w:sz w:val="28"/>
          <w:szCs w:val="28"/>
        </w:rPr>
        <w:t xml:space="preserve"> «Налог на профессиональный доход» </w:t>
      </w:r>
      <w:r w:rsidRPr="001E468B">
        <w:rPr>
          <w:rFonts w:ascii="Times New Roman" w:hAnsi="Times New Roman"/>
          <w:sz w:val="28"/>
          <w:szCs w:val="28"/>
        </w:rPr>
        <w:t>(далее - физические лица, применяющие специальный налоговый режим); номер контактного телефона; адрес электронной почты;</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сведения о заявленном муниципальном имуществе, позволяющие его идентифицировать: наименование, адрес (местонахождение), площадь и т.п.;</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вид пользования (аренда или безвозмездное пользование);</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срок аренды или безвозмездного пользования;</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цели использования имущества;</w:t>
      </w:r>
    </w:p>
    <w:p w:rsidR="001E468B" w:rsidRPr="001E468B" w:rsidRDefault="001E468B" w:rsidP="001E468B">
      <w:pPr>
        <w:pStyle w:val="a6"/>
        <w:ind w:firstLine="567"/>
        <w:jc w:val="both"/>
        <w:rPr>
          <w:rFonts w:ascii="Times New Roman" w:hAnsi="Times New Roman"/>
          <w:color w:val="000000"/>
          <w:sz w:val="28"/>
          <w:szCs w:val="28"/>
        </w:rPr>
      </w:pPr>
      <w:bookmarkStart w:id="3" w:name="P78"/>
      <w:bookmarkEnd w:id="3"/>
      <w:r w:rsidRPr="001E468B">
        <w:rPr>
          <w:rFonts w:ascii="Times New Roman" w:hAnsi="Times New Roman"/>
          <w:sz w:val="28"/>
          <w:szCs w:val="28"/>
        </w:rPr>
        <w:t xml:space="preserve">сведения об отсутствии решения о ликвидации заявителя - юридического лица, о прекращении деятельности заявителя - индивидуального предпринимателя, об отсутствии </w:t>
      </w:r>
      <w:r w:rsidRPr="001E468B">
        <w:rPr>
          <w:rFonts w:ascii="Times New Roman" w:hAnsi="Times New Roman"/>
          <w:color w:val="000000"/>
          <w:sz w:val="28"/>
          <w:szCs w:val="28"/>
        </w:rPr>
        <w:t xml:space="preserve">решения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w:t>
      </w:r>
    </w:p>
    <w:p w:rsidR="001E468B" w:rsidRPr="001E468B" w:rsidRDefault="001E468B" w:rsidP="001E468B">
      <w:pPr>
        <w:pStyle w:val="a6"/>
        <w:ind w:firstLine="567"/>
        <w:jc w:val="both"/>
        <w:rPr>
          <w:rFonts w:ascii="Times New Roman" w:hAnsi="Times New Roman"/>
          <w:sz w:val="28"/>
          <w:szCs w:val="28"/>
        </w:rPr>
      </w:pPr>
      <w:bookmarkStart w:id="4" w:name="P79"/>
      <w:bookmarkEnd w:id="4"/>
      <w:r w:rsidRPr="001E468B">
        <w:rPr>
          <w:rFonts w:ascii="Times New Roman" w:hAnsi="Times New Roman"/>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(при ее наличии) и подписанная руководителем заявителя (для юридических лиц) или уполномоченным этим руководителем лицом, либо нотариально удостоверенная доверенность.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3) копии учредительных документов заявителя (для юридических лиц). В случае если заявитель претендует на заключение договора аренды или безвозмездного пользования в порядке оказания муниципальной преференции представляются нотариально заверенные копии учредительных документов юридического лица;</w:t>
      </w:r>
    </w:p>
    <w:p w:rsidR="001E468B" w:rsidRPr="001E468B" w:rsidRDefault="001E468B" w:rsidP="001E468B">
      <w:pPr>
        <w:pStyle w:val="a6"/>
        <w:ind w:firstLine="567"/>
        <w:jc w:val="both"/>
        <w:rPr>
          <w:rFonts w:ascii="Times New Roman" w:hAnsi="Times New Roman"/>
          <w:sz w:val="28"/>
          <w:szCs w:val="28"/>
        </w:rPr>
      </w:pPr>
      <w:bookmarkStart w:id="5" w:name="P82"/>
      <w:bookmarkEnd w:id="5"/>
      <w:r w:rsidRPr="001E468B">
        <w:rPr>
          <w:rFonts w:ascii="Times New Roman" w:hAnsi="Times New Roman"/>
          <w:sz w:val="28"/>
          <w:szCs w:val="28"/>
        </w:rPr>
        <w:t>4) выписку из Единого государственного реестра юридических лиц или ее копию (для юридических лиц), выписку из Единого государственного реестра индивидуальных предпринимателей или ее копию (для индивидуальных предпринимателей), копии документов, удостоверяющих личность (для физических лиц и физических лиц, применяющих специальный налоговый режим);</w:t>
      </w:r>
    </w:p>
    <w:p w:rsidR="001E468B" w:rsidRPr="001E468B" w:rsidRDefault="001E468B" w:rsidP="001E468B">
      <w:pPr>
        <w:pStyle w:val="a6"/>
        <w:ind w:firstLine="567"/>
        <w:jc w:val="both"/>
        <w:rPr>
          <w:rFonts w:ascii="Times New Roman" w:hAnsi="Times New Roman"/>
          <w:color w:val="000000"/>
          <w:sz w:val="28"/>
          <w:szCs w:val="28"/>
        </w:rPr>
      </w:pPr>
      <w:proofErr w:type="gramStart"/>
      <w:r w:rsidRPr="001E468B">
        <w:rPr>
          <w:rFonts w:ascii="Times New Roman" w:hAnsi="Times New Roman"/>
          <w:color w:val="000000"/>
          <w:sz w:val="28"/>
          <w:szCs w:val="28"/>
        </w:rPr>
        <w:lastRenderedPageBreak/>
        <w:t xml:space="preserve">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(далее также - субъект МСП), установленным Федеральным </w:t>
      </w:r>
      <w:hyperlink r:id="rId12" w:history="1">
        <w:r w:rsidRPr="001E468B">
          <w:rPr>
            <w:rFonts w:ascii="Times New Roman" w:hAnsi="Times New Roman"/>
            <w:color w:val="000000"/>
            <w:sz w:val="28"/>
            <w:szCs w:val="28"/>
          </w:rPr>
          <w:t>законом</w:t>
        </w:r>
      </w:hyperlink>
      <w:r w:rsidRPr="001E468B">
        <w:rPr>
          <w:rFonts w:ascii="Times New Roman" w:hAnsi="Times New Roman"/>
          <w:color w:val="000000"/>
          <w:sz w:val="28"/>
          <w:szCs w:val="28"/>
        </w:rPr>
        <w:t xml:space="preserve"> от 24.07.2007 № 209-ФЗ «О развитии малого и среднего предпринимательства в Российской Федерации» (далее - Федеральный закон № 209-ФЗ), по форме, предусмотренной </w:t>
      </w:r>
      <w:hyperlink r:id="rId13" w:history="1">
        <w:r w:rsidRPr="001E468B">
          <w:rPr>
            <w:rFonts w:ascii="Times New Roman" w:hAnsi="Times New Roman"/>
            <w:color w:val="000000"/>
            <w:sz w:val="28"/>
            <w:szCs w:val="28"/>
          </w:rPr>
          <w:t>частью 5 статьи 4</w:t>
        </w:r>
      </w:hyperlink>
      <w:r w:rsidRPr="001E468B">
        <w:rPr>
          <w:rFonts w:ascii="Times New Roman" w:hAnsi="Times New Roman"/>
          <w:color w:val="000000"/>
          <w:sz w:val="28"/>
          <w:szCs w:val="28"/>
        </w:rPr>
        <w:t xml:space="preserve"> Федерального закона № 209-ФЗ (для субъектов МСП);</w:t>
      </w:r>
      <w:proofErr w:type="gramEnd"/>
    </w:p>
    <w:p w:rsidR="001E468B" w:rsidRPr="001E468B" w:rsidRDefault="001E468B" w:rsidP="001E468B">
      <w:pPr>
        <w:pStyle w:val="a6"/>
        <w:ind w:firstLine="567"/>
        <w:jc w:val="both"/>
        <w:rPr>
          <w:rFonts w:ascii="Times New Roman" w:hAnsi="Times New Roman"/>
          <w:sz w:val="28"/>
          <w:szCs w:val="28"/>
        </w:rPr>
      </w:pPr>
      <w:bookmarkStart w:id="6" w:name="P84"/>
      <w:bookmarkEnd w:id="6"/>
      <w:r w:rsidRPr="001E468B">
        <w:rPr>
          <w:rFonts w:ascii="Times New Roman" w:hAnsi="Times New Roman"/>
          <w:sz w:val="28"/>
          <w:szCs w:val="28"/>
        </w:rPr>
        <w:t>6)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7) документы (либо их копии), предусмотренные </w:t>
      </w:r>
      <w:hyperlink r:id="rId14" w:history="1">
        <w:r w:rsidRPr="001E468B">
          <w:rPr>
            <w:rFonts w:ascii="Times New Roman" w:hAnsi="Times New Roman"/>
            <w:color w:val="000000"/>
            <w:sz w:val="28"/>
            <w:szCs w:val="28"/>
          </w:rPr>
          <w:t>пунктами 2</w:t>
        </w:r>
      </w:hyperlink>
      <w:r w:rsidRPr="001E468B">
        <w:rPr>
          <w:rFonts w:ascii="Times New Roman" w:hAnsi="Times New Roman"/>
          <w:color w:val="000000"/>
          <w:sz w:val="28"/>
          <w:szCs w:val="28"/>
        </w:rPr>
        <w:t xml:space="preserve"> - </w:t>
      </w:r>
      <w:hyperlink r:id="rId15" w:history="1">
        <w:r w:rsidRPr="001E468B">
          <w:rPr>
            <w:rFonts w:ascii="Times New Roman" w:hAnsi="Times New Roman"/>
            <w:color w:val="000000"/>
            <w:sz w:val="28"/>
            <w:szCs w:val="28"/>
          </w:rPr>
          <w:t>6 части 1 статьи 20</w:t>
        </w:r>
      </w:hyperlink>
      <w:r w:rsidRPr="001E468B">
        <w:rPr>
          <w:rFonts w:ascii="Times New Roman" w:hAnsi="Times New Roman"/>
          <w:color w:val="000000"/>
          <w:sz w:val="28"/>
          <w:szCs w:val="28"/>
        </w:rPr>
        <w:t xml:space="preserve"> Федерального закона № 135-ФЗ, - в случае если заявитель претендует на заключение договора аренды или безвозмездного пользования в порядке предоставления муниципальной преференции.</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2.2. В случае</w:t>
      </w:r>
      <w:proofErr w:type="gramStart"/>
      <w:r w:rsidRPr="001E468B">
        <w:rPr>
          <w:rFonts w:ascii="Times New Roman" w:hAnsi="Times New Roman"/>
          <w:color w:val="000000"/>
          <w:sz w:val="28"/>
          <w:szCs w:val="28"/>
        </w:rPr>
        <w:t>,</w:t>
      </w:r>
      <w:proofErr w:type="gramEnd"/>
      <w:r w:rsidRPr="001E468B">
        <w:rPr>
          <w:rFonts w:ascii="Times New Roman" w:hAnsi="Times New Roman"/>
          <w:color w:val="000000"/>
          <w:sz w:val="28"/>
          <w:szCs w:val="28"/>
        </w:rPr>
        <w:t xml:space="preserve"> если заявителем является орган местного самоуправления, муниципальное предприятие (учреждение), предоставления документов, предусмотренных </w:t>
      </w:r>
      <w:hyperlink w:anchor="P79" w:history="1">
        <w:r w:rsidRPr="001E468B">
          <w:rPr>
            <w:rFonts w:ascii="Times New Roman" w:hAnsi="Times New Roman"/>
            <w:color w:val="000000"/>
            <w:sz w:val="28"/>
            <w:szCs w:val="28"/>
          </w:rPr>
          <w:t>подпунктами 2</w:t>
        </w:r>
      </w:hyperlink>
      <w:r w:rsidRPr="001E468B">
        <w:rPr>
          <w:rFonts w:ascii="Times New Roman" w:hAnsi="Times New Roman"/>
          <w:color w:val="000000"/>
          <w:sz w:val="28"/>
          <w:szCs w:val="28"/>
        </w:rPr>
        <w:t xml:space="preserve"> - </w:t>
      </w:r>
      <w:hyperlink w:anchor="P84" w:history="1">
        <w:r w:rsidRPr="001E468B">
          <w:rPr>
            <w:rFonts w:ascii="Times New Roman" w:hAnsi="Times New Roman"/>
            <w:color w:val="000000"/>
            <w:sz w:val="28"/>
            <w:szCs w:val="28"/>
          </w:rPr>
          <w:t>6 пункта 2.1.</w:t>
        </w:r>
      </w:hyperlink>
      <w:r w:rsidRPr="001E468B">
        <w:rPr>
          <w:rFonts w:ascii="Times New Roman" w:hAnsi="Times New Roman"/>
          <w:color w:val="000000"/>
          <w:sz w:val="28"/>
          <w:szCs w:val="28"/>
        </w:rPr>
        <w:t xml:space="preserve"> настоящего Порядка, не требуется.</w:t>
      </w:r>
    </w:p>
    <w:p w:rsidR="001E468B" w:rsidRPr="001E468B" w:rsidRDefault="001E468B" w:rsidP="001E468B">
      <w:pPr>
        <w:pStyle w:val="a6"/>
        <w:ind w:firstLine="567"/>
        <w:jc w:val="both"/>
        <w:rPr>
          <w:rFonts w:ascii="Times New Roman" w:hAnsi="Times New Roman"/>
          <w:color w:val="000000"/>
          <w:sz w:val="28"/>
          <w:szCs w:val="28"/>
        </w:rPr>
      </w:pPr>
      <w:bookmarkStart w:id="7" w:name="P89"/>
      <w:bookmarkEnd w:id="7"/>
      <w:r w:rsidRPr="001E468B">
        <w:rPr>
          <w:rFonts w:ascii="Times New Roman" w:hAnsi="Times New Roman"/>
          <w:color w:val="000000"/>
          <w:sz w:val="28"/>
          <w:szCs w:val="28"/>
        </w:rPr>
        <w:t xml:space="preserve">2.3. Заявитель вправе не представлять сведения, указанные в </w:t>
      </w:r>
      <w:hyperlink w:anchor="P78" w:history="1">
        <w:r w:rsidRPr="001E468B">
          <w:rPr>
            <w:rFonts w:ascii="Times New Roman" w:hAnsi="Times New Roman"/>
            <w:color w:val="000000"/>
            <w:sz w:val="28"/>
            <w:szCs w:val="28"/>
          </w:rPr>
          <w:t>абзаце седьмом подпункта 1 пункта 2.1.</w:t>
        </w:r>
      </w:hyperlink>
      <w:r w:rsidRPr="001E468B">
        <w:rPr>
          <w:rFonts w:ascii="Times New Roman" w:hAnsi="Times New Roman"/>
          <w:color w:val="000000"/>
          <w:sz w:val="28"/>
          <w:szCs w:val="28"/>
        </w:rPr>
        <w:t xml:space="preserve"> настоящего Порядка, и документы, указанные в </w:t>
      </w:r>
      <w:hyperlink w:anchor="P82" w:history="1">
        <w:r w:rsidRPr="001E468B">
          <w:rPr>
            <w:rFonts w:ascii="Times New Roman" w:hAnsi="Times New Roman"/>
            <w:color w:val="000000"/>
            <w:sz w:val="28"/>
            <w:szCs w:val="28"/>
          </w:rPr>
          <w:t>подпункте 4 пункта 2.1.</w:t>
        </w:r>
      </w:hyperlink>
      <w:r w:rsidRPr="001E468B">
        <w:rPr>
          <w:rFonts w:ascii="Times New Roman" w:hAnsi="Times New Roman"/>
          <w:color w:val="000000"/>
          <w:sz w:val="28"/>
          <w:szCs w:val="28"/>
        </w:rPr>
        <w:t xml:space="preserve"> настоящего Порядка. В этом случае уполномоченный орган запрашивает необходимые сведения (документы) в порядке межведомственного информационного взаимодействия.</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2.4. В течение 7 рабочих дней со дня поступления документов, указанных в </w:t>
      </w:r>
      <w:hyperlink w:anchor="P71" w:history="1">
        <w:r w:rsidRPr="001E468B">
          <w:rPr>
            <w:rFonts w:ascii="Times New Roman" w:hAnsi="Times New Roman"/>
            <w:color w:val="000000"/>
            <w:sz w:val="28"/>
            <w:szCs w:val="28"/>
          </w:rPr>
          <w:t>пункте 2.1.</w:t>
        </w:r>
      </w:hyperlink>
      <w:r w:rsidRPr="001E468B">
        <w:rPr>
          <w:rFonts w:ascii="Times New Roman" w:hAnsi="Times New Roman"/>
          <w:color w:val="000000"/>
          <w:sz w:val="28"/>
          <w:szCs w:val="28"/>
        </w:rPr>
        <w:t xml:space="preserve"> настоящего Порядка (либо со дня поступления сведений (документов), указанных в </w:t>
      </w:r>
      <w:hyperlink w:anchor="P89" w:history="1">
        <w:r w:rsidRPr="001E468B">
          <w:rPr>
            <w:rFonts w:ascii="Times New Roman" w:hAnsi="Times New Roman"/>
            <w:color w:val="000000"/>
            <w:sz w:val="28"/>
            <w:szCs w:val="28"/>
          </w:rPr>
          <w:t xml:space="preserve">пункте </w:t>
        </w:r>
      </w:hyperlink>
      <w:r w:rsidRPr="001E468B">
        <w:rPr>
          <w:rFonts w:ascii="Times New Roman" w:hAnsi="Times New Roman"/>
          <w:color w:val="000000"/>
          <w:sz w:val="28"/>
          <w:szCs w:val="28"/>
        </w:rPr>
        <w:t>2.3. настоящего Порядка, если уполномоченным органом осуществлялся запрос таких сведений (</w:t>
      </w:r>
      <w:proofErr w:type="gramStart"/>
      <w:r w:rsidRPr="001E468B">
        <w:rPr>
          <w:rFonts w:ascii="Times New Roman" w:hAnsi="Times New Roman"/>
          <w:color w:val="000000"/>
          <w:sz w:val="28"/>
          <w:szCs w:val="28"/>
        </w:rPr>
        <w:t xml:space="preserve">документов) </w:t>
      </w:r>
      <w:proofErr w:type="gramEnd"/>
      <w:r w:rsidRPr="001E468B">
        <w:rPr>
          <w:rFonts w:ascii="Times New Roman" w:hAnsi="Times New Roman"/>
          <w:color w:val="000000"/>
          <w:sz w:val="28"/>
          <w:szCs w:val="28"/>
        </w:rPr>
        <w:t>уполномоченный орган принимает одно из следующих решений:</w:t>
      </w:r>
    </w:p>
    <w:p w:rsidR="001E468B" w:rsidRPr="001E468B" w:rsidRDefault="001E468B" w:rsidP="001E468B">
      <w:pPr>
        <w:pStyle w:val="a6"/>
        <w:ind w:firstLine="567"/>
        <w:jc w:val="both"/>
        <w:rPr>
          <w:rFonts w:ascii="Times New Roman" w:hAnsi="Times New Roman"/>
          <w:sz w:val="28"/>
          <w:szCs w:val="28"/>
        </w:rPr>
      </w:pPr>
      <w:bookmarkStart w:id="8" w:name="P91"/>
      <w:bookmarkEnd w:id="8"/>
      <w:r w:rsidRPr="001E468B">
        <w:rPr>
          <w:rFonts w:ascii="Times New Roman" w:hAnsi="Times New Roman"/>
          <w:color w:val="000000"/>
          <w:sz w:val="28"/>
          <w:szCs w:val="28"/>
        </w:rPr>
        <w:t>1) о передаче муниципального имущества в аренду или безвозмездное</w:t>
      </w:r>
      <w:r w:rsidRPr="001E468B">
        <w:rPr>
          <w:rFonts w:ascii="Times New Roman" w:hAnsi="Times New Roman"/>
          <w:sz w:val="28"/>
          <w:szCs w:val="28"/>
        </w:rPr>
        <w:t xml:space="preserve"> пользование без проведения торгов;</w:t>
      </w:r>
    </w:p>
    <w:p w:rsidR="001E468B" w:rsidRPr="001E468B" w:rsidRDefault="001E468B" w:rsidP="001E468B">
      <w:pPr>
        <w:pStyle w:val="a6"/>
        <w:ind w:firstLine="567"/>
        <w:jc w:val="both"/>
        <w:rPr>
          <w:rFonts w:ascii="Times New Roman" w:hAnsi="Times New Roman"/>
          <w:sz w:val="28"/>
          <w:szCs w:val="28"/>
        </w:rPr>
      </w:pPr>
      <w:bookmarkStart w:id="9" w:name="P92"/>
      <w:bookmarkEnd w:id="9"/>
      <w:r w:rsidRPr="001E468B">
        <w:rPr>
          <w:rFonts w:ascii="Times New Roman" w:hAnsi="Times New Roman"/>
          <w:sz w:val="28"/>
          <w:szCs w:val="28"/>
        </w:rPr>
        <w:t>2) об организации и проведении торгов;</w:t>
      </w:r>
    </w:p>
    <w:p w:rsidR="001E468B" w:rsidRPr="001E468B" w:rsidRDefault="001E468B" w:rsidP="001E468B">
      <w:pPr>
        <w:pStyle w:val="a6"/>
        <w:ind w:firstLine="567"/>
        <w:jc w:val="both"/>
        <w:rPr>
          <w:rFonts w:ascii="Times New Roman" w:hAnsi="Times New Roman"/>
          <w:color w:val="000000"/>
          <w:sz w:val="28"/>
          <w:szCs w:val="28"/>
        </w:rPr>
      </w:pPr>
      <w:bookmarkStart w:id="10" w:name="P93"/>
      <w:bookmarkEnd w:id="10"/>
      <w:r w:rsidRPr="001E468B">
        <w:rPr>
          <w:rFonts w:ascii="Times New Roman" w:hAnsi="Times New Roman"/>
          <w:sz w:val="28"/>
          <w:szCs w:val="28"/>
        </w:rPr>
        <w:t xml:space="preserve">3) о направлении в антимонопольный орган заявления о даче согласия на предоставление муниципальной преференции (если заявитель претендует на заключение договора аренды или договора безвозмездного пользования в порядке предоставления муниципальной преференции) в случаях, установленных </w:t>
      </w:r>
      <w:r w:rsidRPr="001E468B">
        <w:rPr>
          <w:rFonts w:ascii="Times New Roman" w:hAnsi="Times New Roman"/>
          <w:color w:val="000000"/>
          <w:sz w:val="28"/>
          <w:szCs w:val="28"/>
        </w:rPr>
        <w:t xml:space="preserve">Федеральным </w:t>
      </w:r>
      <w:hyperlink r:id="rId16" w:history="1">
        <w:r w:rsidRPr="001E468B">
          <w:rPr>
            <w:rFonts w:ascii="Times New Roman" w:hAnsi="Times New Roman"/>
            <w:color w:val="000000"/>
            <w:sz w:val="28"/>
            <w:szCs w:val="28"/>
          </w:rPr>
          <w:t>законом</w:t>
        </w:r>
      </w:hyperlink>
      <w:r w:rsidRPr="001E468B">
        <w:rPr>
          <w:rFonts w:ascii="Times New Roman" w:hAnsi="Times New Roman"/>
          <w:color w:val="000000"/>
          <w:sz w:val="28"/>
          <w:szCs w:val="28"/>
        </w:rPr>
        <w:t xml:space="preserve"> № 135-ФЗ;</w:t>
      </w:r>
    </w:p>
    <w:p w:rsidR="001E468B" w:rsidRPr="001E468B" w:rsidRDefault="001E468B" w:rsidP="001E468B">
      <w:pPr>
        <w:pStyle w:val="a6"/>
        <w:ind w:firstLine="567"/>
        <w:jc w:val="both"/>
        <w:rPr>
          <w:rFonts w:ascii="Times New Roman" w:hAnsi="Times New Roman"/>
          <w:color w:val="000000"/>
          <w:sz w:val="28"/>
          <w:szCs w:val="28"/>
        </w:rPr>
      </w:pPr>
      <w:bookmarkStart w:id="11" w:name="P94"/>
      <w:bookmarkEnd w:id="11"/>
      <w:r w:rsidRPr="001E468B">
        <w:rPr>
          <w:rFonts w:ascii="Times New Roman" w:hAnsi="Times New Roman"/>
          <w:color w:val="000000"/>
          <w:sz w:val="28"/>
          <w:szCs w:val="28"/>
        </w:rPr>
        <w:t>4) об отказе в передаче муниципального имущества в аренду или безвозмездное пользование.</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2.5. Решения, указанные в </w:t>
      </w:r>
      <w:hyperlink w:anchor="P91" w:history="1">
        <w:r w:rsidRPr="001E468B">
          <w:rPr>
            <w:rFonts w:ascii="Times New Roman" w:hAnsi="Times New Roman"/>
            <w:color w:val="000000"/>
            <w:sz w:val="28"/>
            <w:szCs w:val="28"/>
          </w:rPr>
          <w:t>подпунктах 1</w:t>
        </w:r>
      </w:hyperlink>
      <w:r w:rsidRPr="001E468B">
        <w:rPr>
          <w:rFonts w:ascii="Times New Roman" w:hAnsi="Times New Roman"/>
          <w:color w:val="000000"/>
          <w:sz w:val="28"/>
          <w:szCs w:val="28"/>
        </w:rPr>
        <w:t xml:space="preserve">, </w:t>
      </w:r>
      <w:hyperlink w:anchor="P92" w:history="1">
        <w:r w:rsidRPr="001E468B">
          <w:rPr>
            <w:rFonts w:ascii="Times New Roman" w:hAnsi="Times New Roman"/>
            <w:color w:val="000000"/>
            <w:sz w:val="28"/>
            <w:szCs w:val="28"/>
          </w:rPr>
          <w:t>2 пункта 2.4.</w:t>
        </w:r>
      </w:hyperlink>
      <w:r w:rsidRPr="001E468B">
        <w:rPr>
          <w:rFonts w:ascii="Times New Roman" w:hAnsi="Times New Roman"/>
          <w:color w:val="000000"/>
          <w:sz w:val="28"/>
          <w:szCs w:val="28"/>
        </w:rPr>
        <w:t xml:space="preserve"> настоящего Порядка, оформляются постановлением уполномоченного органа.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lastRenderedPageBreak/>
        <w:t xml:space="preserve">Решения, указанные в </w:t>
      </w:r>
      <w:hyperlink w:anchor="P93" w:history="1">
        <w:r w:rsidRPr="001E468B">
          <w:rPr>
            <w:rFonts w:ascii="Times New Roman" w:hAnsi="Times New Roman"/>
            <w:color w:val="000000"/>
            <w:sz w:val="28"/>
            <w:szCs w:val="28"/>
          </w:rPr>
          <w:t>подпунктах 3</w:t>
        </w:r>
      </w:hyperlink>
      <w:r w:rsidRPr="001E468B">
        <w:rPr>
          <w:rFonts w:ascii="Times New Roman" w:hAnsi="Times New Roman"/>
          <w:color w:val="000000"/>
          <w:sz w:val="28"/>
          <w:szCs w:val="28"/>
        </w:rPr>
        <w:t xml:space="preserve">, </w:t>
      </w:r>
      <w:hyperlink w:anchor="P94" w:history="1">
        <w:r w:rsidRPr="001E468B">
          <w:rPr>
            <w:rFonts w:ascii="Times New Roman" w:hAnsi="Times New Roman"/>
            <w:color w:val="000000"/>
            <w:sz w:val="28"/>
            <w:szCs w:val="28"/>
          </w:rPr>
          <w:t>4 пункта 2.4.</w:t>
        </w:r>
      </w:hyperlink>
      <w:r w:rsidRPr="001E468B">
        <w:rPr>
          <w:rFonts w:ascii="Times New Roman" w:hAnsi="Times New Roman"/>
          <w:color w:val="000000"/>
          <w:sz w:val="28"/>
          <w:szCs w:val="28"/>
        </w:rPr>
        <w:t xml:space="preserve"> настоящего Порядка, оформляются письмом уполномоченного органа.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Уполномоченный орган направляет заявителю уведомление о принятом решении в течение 3 рабочих дней со дня его принятия.</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2.6. Решение об отказе в передаче муниципального имущества в аренду или безвозмездное пользование принимается уполномоченным органом в случае, если:</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1) передача в аренду или безвозмездное пользование заявленного муниципального имущества не предусмотрена законодательством;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2) заявленное муниципальное имущество отсутствует в Реестре </w:t>
      </w:r>
      <w:r w:rsidRPr="001E468B">
        <w:rPr>
          <w:rFonts w:ascii="Times New Roman" w:hAnsi="Times New Roman"/>
          <w:color w:val="000000"/>
          <w:sz w:val="28"/>
          <w:szCs w:val="28"/>
        </w:rPr>
        <w:t xml:space="preserve">имущества </w:t>
      </w:r>
      <w:r w:rsidR="00050FCA"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3) заявленное муниципальное имущество является предметом договора аренды или безвозмездного пользования либо иного договора;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4) в отношении заявленного муниципального имущества имеется вступившее в законную силу решение суда, предусматривающее иной порядок распоряжения таким имуществом;</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 xml:space="preserve">5) в </w:t>
      </w:r>
      <w:r w:rsidRPr="001E468B">
        <w:rPr>
          <w:rFonts w:ascii="Times New Roman" w:hAnsi="Times New Roman"/>
          <w:color w:val="000000"/>
          <w:sz w:val="28"/>
          <w:szCs w:val="28"/>
        </w:rPr>
        <w:t>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6) в отношении заявителя имеется решение о приостановлении деятельности заявителя в порядке, предусмотренном </w:t>
      </w:r>
      <w:hyperlink r:id="rId17"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 на день подачи заявления;</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7) документы поданы заявителем, не являющимся субъектом МСП или организацией, образующей инфраструктуру поддержки субъектов МСП, либо заявителем, относящимся к субъектам МСП, указанным в </w:t>
      </w:r>
      <w:hyperlink r:id="rId18" w:history="1">
        <w:r w:rsidRPr="001E468B">
          <w:rPr>
            <w:rFonts w:ascii="Times New Roman" w:hAnsi="Times New Roman"/>
            <w:color w:val="000000"/>
            <w:sz w:val="28"/>
            <w:szCs w:val="28"/>
          </w:rPr>
          <w:t>частях 3</w:t>
        </w:r>
      </w:hyperlink>
      <w:r w:rsidRPr="001E468B">
        <w:rPr>
          <w:rFonts w:ascii="Times New Roman" w:hAnsi="Times New Roman"/>
          <w:color w:val="000000"/>
          <w:sz w:val="28"/>
          <w:szCs w:val="28"/>
        </w:rPr>
        <w:t xml:space="preserve">, </w:t>
      </w:r>
      <w:hyperlink r:id="rId19" w:history="1">
        <w:r w:rsidRPr="001E468B">
          <w:rPr>
            <w:rFonts w:ascii="Times New Roman" w:hAnsi="Times New Roman"/>
            <w:color w:val="000000"/>
            <w:sz w:val="28"/>
            <w:szCs w:val="28"/>
          </w:rPr>
          <w:t>4 статьи 14</w:t>
        </w:r>
      </w:hyperlink>
      <w:r w:rsidRPr="001E468B">
        <w:rPr>
          <w:rFonts w:ascii="Times New Roman" w:hAnsi="Times New Roman"/>
          <w:color w:val="000000"/>
          <w:sz w:val="28"/>
          <w:szCs w:val="28"/>
        </w:rPr>
        <w:t xml:space="preserve"> Федерального закона № 209-ФЗ, - в случае, если заявленное муниципальное имущество может быть предоставлено только субъектам МСП или организациям, образующим инфраструктуру поддержки субъектов МСП;</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8) в представленных документах и (или) сведениях имеются исправления, ошибки (несоответствия) либо недостоверные сведения;</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9) заявителем не указаны сведения, предусмотренные </w:t>
      </w:r>
      <w:hyperlink w:anchor="P72" w:history="1">
        <w:r w:rsidRPr="001E468B">
          <w:rPr>
            <w:rFonts w:ascii="Times New Roman" w:hAnsi="Times New Roman"/>
            <w:color w:val="000000"/>
            <w:sz w:val="28"/>
            <w:szCs w:val="28"/>
          </w:rPr>
          <w:t>подпунктом 1 пункта 2.1.</w:t>
        </w:r>
      </w:hyperlink>
      <w:r w:rsidRPr="001E468B">
        <w:rPr>
          <w:rFonts w:ascii="Times New Roman" w:hAnsi="Times New Roman"/>
          <w:color w:val="000000"/>
          <w:sz w:val="28"/>
          <w:szCs w:val="28"/>
        </w:rPr>
        <w:t xml:space="preserve"> настоящего Порядка, и (или) документы, предусмотренные </w:t>
      </w:r>
      <w:hyperlink w:anchor="P71" w:history="1">
        <w:r w:rsidRPr="001E468B">
          <w:rPr>
            <w:rFonts w:ascii="Times New Roman" w:hAnsi="Times New Roman"/>
            <w:color w:val="000000"/>
            <w:sz w:val="28"/>
            <w:szCs w:val="28"/>
          </w:rPr>
          <w:t>пунктом 2.1.</w:t>
        </w:r>
      </w:hyperlink>
      <w:r w:rsidRPr="001E468B">
        <w:rPr>
          <w:rFonts w:ascii="Times New Roman" w:hAnsi="Times New Roman"/>
          <w:color w:val="000000"/>
          <w:sz w:val="28"/>
          <w:szCs w:val="28"/>
        </w:rPr>
        <w:t xml:space="preserve"> настоящего Порядка, представлены не в полном объеме, за исключением сведений (документов), указанных в </w:t>
      </w:r>
      <w:hyperlink w:anchor="P89" w:history="1">
        <w:r w:rsidRPr="001E468B">
          <w:rPr>
            <w:rFonts w:ascii="Times New Roman" w:hAnsi="Times New Roman"/>
            <w:color w:val="000000"/>
            <w:sz w:val="28"/>
            <w:szCs w:val="28"/>
          </w:rPr>
          <w:t>пункте 2.3.</w:t>
        </w:r>
      </w:hyperlink>
      <w:r w:rsidRPr="001E468B">
        <w:rPr>
          <w:rFonts w:ascii="Times New Roman" w:hAnsi="Times New Roman"/>
          <w:color w:val="000000"/>
          <w:sz w:val="28"/>
          <w:szCs w:val="28"/>
        </w:rPr>
        <w:t xml:space="preserve"> настоящего Порядка.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2.7. </w:t>
      </w:r>
      <w:proofErr w:type="gramStart"/>
      <w:r w:rsidRPr="001E468B">
        <w:rPr>
          <w:rFonts w:ascii="Times New Roman" w:hAnsi="Times New Roman"/>
          <w:color w:val="000000"/>
          <w:sz w:val="28"/>
          <w:szCs w:val="28"/>
        </w:rPr>
        <w:t xml:space="preserve">Уполномоченный орган в течение 7 рабочих дней со дня принятия решения об организации и проведении торгов на право заключения договора аренды (либо о передаче муниципального имущества в аренду без проведения торгов, либо о направлении в антимонопольный орган заявления о даче согласия на предоставление муниципальной преференции) обеспечивает проведение оценки рыночной стоимости имущества в </w:t>
      </w:r>
      <w:r w:rsidRPr="001E468B">
        <w:rPr>
          <w:rFonts w:ascii="Times New Roman" w:hAnsi="Times New Roman"/>
          <w:color w:val="000000"/>
          <w:sz w:val="28"/>
          <w:szCs w:val="28"/>
        </w:rPr>
        <w:lastRenderedPageBreak/>
        <w:t>соответствии с законодательством, регулирующим оценочную деятельность в Российской</w:t>
      </w:r>
      <w:proofErr w:type="gramEnd"/>
      <w:r w:rsidRPr="001E468B">
        <w:rPr>
          <w:rFonts w:ascii="Times New Roman" w:hAnsi="Times New Roman"/>
          <w:color w:val="000000"/>
          <w:sz w:val="28"/>
          <w:szCs w:val="28"/>
        </w:rPr>
        <w:t xml:space="preserve"> Федерации.</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color w:val="000000"/>
          <w:sz w:val="28"/>
          <w:szCs w:val="28"/>
        </w:rPr>
        <w:t xml:space="preserve">2.8. </w:t>
      </w:r>
      <w:proofErr w:type="gramStart"/>
      <w:r w:rsidRPr="001E468B">
        <w:rPr>
          <w:rFonts w:ascii="Times New Roman" w:hAnsi="Times New Roman"/>
          <w:color w:val="000000"/>
          <w:sz w:val="28"/>
          <w:szCs w:val="28"/>
        </w:rPr>
        <w:t xml:space="preserve">Организация и проведение торгов, заключение договора аренды или договора безвозмездного пользования по результатам торгов осуществляются в соответствии с </w:t>
      </w:r>
      <w:hyperlink r:id="rId20" w:history="1">
        <w:r w:rsidRPr="001E468B">
          <w:rPr>
            <w:rFonts w:ascii="Times New Roman" w:hAnsi="Times New Roman"/>
            <w:color w:val="000000"/>
            <w:sz w:val="28"/>
            <w:szCs w:val="28"/>
          </w:rPr>
          <w:t>Правилами</w:t>
        </w:r>
      </w:hyperlink>
      <w:r w:rsidRPr="001E468B">
        <w:rPr>
          <w:rFonts w:ascii="Times New Roman" w:hAnsi="Times New Roman"/>
          <w:color w:val="000000"/>
          <w:sz w:val="28"/>
          <w:szCs w:val="28"/>
        </w:rPr>
        <w:t xml:space="preserve"> проведения конкурсов или аукционов на право заключения договоров аренды, договоров безвозмездного пользования, догово</w:t>
      </w:r>
      <w:r w:rsidRPr="001E468B">
        <w:rPr>
          <w:rFonts w:ascii="Times New Roman" w:hAnsi="Times New Roman"/>
          <w:sz w:val="28"/>
          <w:szCs w:val="28"/>
        </w:rPr>
        <w:t>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roofErr w:type="gramEnd"/>
    </w:p>
    <w:p w:rsidR="001E468B" w:rsidRPr="001E468B" w:rsidRDefault="001E468B" w:rsidP="001E468B">
      <w:pPr>
        <w:pStyle w:val="a6"/>
        <w:ind w:firstLine="567"/>
        <w:jc w:val="both"/>
        <w:rPr>
          <w:rFonts w:ascii="Times New Roman" w:hAnsi="Times New Roman"/>
          <w:sz w:val="28"/>
          <w:szCs w:val="28"/>
        </w:rPr>
      </w:pPr>
      <w:bookmarkStart w:id="12" w:name="P112"/>
      <w:bookmarkEnd w:id="12"/>
      <w:r w:rsidRPr="001E468B">
        <w:rPr>
          <w:rFonts w:ascii="Times New Roman" w:hAnsi="Times New Roman"/>
          <w:sz w:val="28"/>
          <w:szCs w:val="28"/>
        </w:rPr>
        <w:t>2.9. В случае принятия решения о передаче муниципального имущества в аренду или безвозмездное пользование без проведения торгов уполномоченный орган обеспечивает подготовку проекта договора аренды или договора безвозмездного пользования.</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Проект договора аренды направляется заявителю на подписание в течение 3 рабочих дней со дня поступления в уполномоченный орган отчета об оценке рыночной стоимости имущества, если иное не установлено настоящим Порядком.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Проект договора безвозмездного пользования направляется заявителю на подписание в течение 3 рабочих дней со дня принятия решения о передаче муниципального имущества в безвозмездное пользование без проведения торгов, если иное не установлено настоящим Порядком.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Заявитель представляет подписанный проект договора в уполномоченный орган в течение 20 рабочих дней со дня его получения. В случае</w:t>
      </w:r>
      <w:proofErr w:type="gramStart"/>
      <w:r w:rsidRPr="001E468B">
        <w:rPr>
          <w:rFonts w:ascii="Times New Roman" w:hAnsi="Times New Roman"/>
          <w:sz w:val="28"/>
          <w:szCs w:val="28"/>
        </w:rPr>
        <w:t>,</w:t>
      </w:r>
      <w:proofErr w:type="gramEnd"/>
      <w:r w:rsidRPr="001E468B">
        <w:rPr>
          <w:rFonts w:ascii="Times New Roman" w:hAnsi="Times New Roman"/>
          <w:sz w:val="28"/>
          <w:szCs w:val="28"/>
        </w:rPr>
        <w:t xml:space="preserve"> если проект договора не представлен в уполномоченный орган в установленный срок либо не был получен заявителем в течение 20 рабочих дней со дня направления ему проекта договора,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1E468B" w:rsidRPr="001E468B" w:rsidRDefault="001E468B" w:rsidP="001E468B">
      <w:pPr>
        <w:pStyle w:val="a6"/>
        <w:ind w:firstLine="567"/>
        <w:jc w:val="both"/>
        <w:rPr>
          <w:rFonts w:ascii="Times New Roman" w:hAnsi="Times New Roman"/>
          <w:sz w:val="28"/>
          <w:szCs w:val="28"/>
        </w:rPr>
      </w:pPr>
      <w:proofErr w:type="gramStart"/>
      <w:r w:rsidRPr="001E468B">
        <w:rPr>
          <w:rFonts w:ascii="Times New Roman" w:hAnsi="Times New Roman"/>
          <w:sz w:val="28"/>
          <w:szCs w:val="28"/>
        </w:rPr>
        <w:t>Уполномоченный орган подписывает договор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2.10. Решение о передаче муниципального имущества в аренду или безвозмездное пользование в порядке предоставления муниципальной преференции принимается в форме постановления в течение 7 рабочих дней со дня поступления в уполномоченный орган решения антимонопольного органа о даче согласия на предоставление муниципального преференции и отчета об оценке рыночной стоимости имущества.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 xml:space="preserve">Проект договора аренды или договора безвозмездного пользования направляется заявителю в течение 3 рабочих дней со дня принятия решения о передаче муниципального  имущества в порядке предоставления </w:t>
      </w:r>
      <w:r w:rsidRPr="001E468B">
        <w:rPr>
          <w:rFonts w:ascii="Times New Roman" w:hAnsi="Times New Roman"/>
          <w:sz w:val="28"/>
          <w:szCs w:val="28"/>
        </w:rPr>
        <w:lastRenderedPageBreak/>
        <w:t xml:space="preserve">муниципальной преференции. Подписание договора осуществляется в соответствии с </w:t>
      </w:r>
      <w:hyperlink w:anchor="P112" w:history="1">
        <w:r w:rsidRPr="001E468B">
          <w:rPr>
            <w:rFonts w:ascii="Times New Roman" w:hAnsi="Times New Roman"/>
            <w:color w:val="000000"/>
            <w:sz w:val="28"/>
            <w:szCs w:val="28"/>
          </w:rPr>
          <w:t>пунктом 2.9.</w:t>
        </w:r>
      </w:hyperlink>
      <w:r w:rsidRPr="001E468B">
        <w:rPr>
          <w:rFonts w:ascii="Times New Roman" w:hAnsi="Times New Roman"/>
          <w:color w:val="000000"/>
          <w:sz w:val="28"/>
          <w:szCs w:val="28"/>
        </w:rPr>
        <w:t xml:space="preserve"> настоящего Порядка.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2.11. Уполномоченный орган принимает решение об отказе в передаче муниципального имущества в порядке муниципальной преференции в течение 3 рабочих дней со дня получения решения антимонопольного органа об отказе в предоставлении муниципальной преференции и в течение 3 рабочих дней направляет заявителю уведомление о принятом решении.</w:t>
      </w:r>
    </w:p>
    <w:p w:rsidR="001E468B" w:rsidRPr="001E468B" w:rsidRDefault="001E468B" w:rsidP="001E468B">
      <w:pPr>
        <w:pStyle w:val="a6"/>
        <w:ind w:firstLine="567"/>
        <w:jc w:val="both"/>
        <w:rPr>
          <w:rFonts w:ascii="Times New Roman" w:hAnsi="Times New Roman"/>
          <w:sz w:val="28"/>
          <w:szCs w:val="28"/>
        </w:rPr>
      </w:pPr>
      <w:bookmarkStart w:id="13" w:name="P121"/>
      <w:bookmarkEnd w:id="13"/>
      <w:r w:rsidRPr="001E468B">
        <w:rPr>
          <w:rFonts w:ascii="Times New Roman" w:hAnsi="Times New Roman"/>
          <w:sz w:val="28"/>
          <w:szCs w:val="28"/>
        </w:rPr>
        <w:t>2.12. В договор аренды (договор безвозмездного пользования) включаются условия о том, что в течение срока действия договора: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1) в отношении арендатора (ссудополучателя) отсутствует решение о его ликвидации или прекращении его деятельности;</w:t>
      </w:r>
    </w:p>
    <w:p w:rsidR="001E468B" w:rsidRPr="001E468B" w:rsidRDefault="001E468B" w:rsidP="001E468B">
      <w:pPr>
        <w:pStyle w:val="a6"/>
        <w:ind w:firstLine="567"/>
        <w:jc w:val="both"/>
        <w:rPr>
          <w:rFonts w:ascii="Times New Roman" w:hAnsi="Times New Roman"/>
          <w:color w:val="000000"/>
          <w:sz w:val="28"/>
          <w:szCs w:val="28"/>
        </w:rPr>
      </w:pPr>
      <w:proofErr w:type="gramStart"/>
      <w:r w:rsidRPr="001E468B">
        <w:rPr>
          <w:rFonts w:ascii="Times New Roman" w:hAnsi="Times New Roman"/>
          <w:sz w:val="28"/>
          <w:szCs w:val="28"/>
        </w:rPr>
        <w:t xml:space="preserve">2) в отношении </w:t>
      </w:r>
      <w:r w:rsidRPr="001E468B">
        <w:rPr>
          <w:rFonts w:ascii="Times New Roman" w:hAnsi="Times New Roman"/>
          <w:color w:val="000000"/>
          <w:sz w:val="28"/>
          <w:szCs w:val="28"/>
        </w:rPr>
        <w:t>арендатора (ссудополучателя) отсутствует решение суда о признании арендатора (ссудополучателя) банкротом и об открытии конкурсного производства);</w:t>
      </w:r>
      <w:proofErr w:type="gramEnd"/>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3) в отношении арендатора (ссудополучателя) отсутствует решение о приостановлении его деятельности в порядке, предусмотренном </w:t>
      </w:r>
      <w:hyperlink r:id="rId21"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2.13. В случае несоблюдения арендатором (ссудополучателем) условий договора, требований настоящего Порядка и законодательства уполномоченный орган принимает предусмотренные законодательством меры для досрочного расторжения договора аренды (договора безвозмездного пользования).</w:t>
      </w:r>
    </w:p>
    <w:p w:rsidR="001E468B" w:rsidRPr="001E468B" w:rsidRDefault="001E468B" w:rsidP="001E468B">
      <w:pPr>
        <w:pStyle w:val="a6"/>
        <w:ind w:firstLine="567"/>
        <w:jc w:val="both"/>
        <w:rPr>
          <w:rFonts w:ascii="Times New Roman" w:hAnsi="Times New Roman"/>
          <w:sz w:val="28"/>
          <w:szCs w:val="28"/>
        </w:rPr>
      </w:pPr>
    </w:p>
    <w:p w:rsidR="001E468B" w:rsidRPr="001E468B" w:rsidRDefault="001E468B" w:rsidP="006C69FD">
      <w:pPr>
        <w:pStyle w:val="a6"/>
        <w:numPr>
          <w:ilvl w:val="0"/>
          <w:numId w:val="1"/>
        </w:numPr>
        <w:jc w:val="center"/>
        <w:rPr>
          <w:rFonts w:ascii="Times New Roman" w:hAnsi="Times New Roman"/>
          <w:sz w:val="28"/>
          <w:szCs w:val="28"/>
        </w:rPr>
      </w:pPr>
      <w:r w:rsidRPr="001E468B">
        <w:rPr>
          <w:rFonts w:ascii="Times New Roman" w:hAnsi="Times New Roman"/>
          <w:sz w:val="28"/>
          <w:szCs w:val="28"/>
        </w:rPr>
        <w:t>Порядок передачи в аренду или безвозмездное пользование</w:t>
      </w:r>
    </w:p>
    <w:p w:rsidR="001E468B" w:rsidRPr="001E468B" w:rsidRDefault="001E468B" w:rsidP="006C69FD">
      <w:pPr>
        <w:pStyle w:val="a6"/>
        <w:ind w:firstLine="567"/>
        <w:jc w:val="center"/>
        <w:rPr>
          <w:rFonts w:ascii="Times New Roman" w:hAnsi="Times New Roman"/>
          <w:sz w:val="28"/>
          <w:szCs w:val="28"/>
        </w:rPr>
      </w:pPr>
      <w:r w:rsidRPr="001E468B">
        <w:rPr>
          <w:rFonts w:ascii="Times New Roman" w:hAnsi="Times New Roman"/>
          <w:sz w:val="28"/>
          <w:szCs w:val="28"/>
        </w:rPr>
        <w:t>муниципального имущества, находящегося на праве</w:t>
      </w:r>
    </w:p>
    <w:p w:rsidR="001E468B" w:rsidRPr="001E468B" w:rsidRDefault="001E468B" w:rsidP="006C69FD">
      <w:pPr>
        <w:pStyle w:val="a6"/>
        <w:ind w:firstLine="567"/>
        <w:jc w:val="center"/>
        <w:rPr>
          <w:rFonts w:ascii="Times New Roman" w:hAnsi="Times New Roman"/>
          <w:sz w:val="28"/>
          <w:szCs w:val="28"/>
        </w:rPr>
      </w:pPr>
      <w:r w:rsidRPr="001E468B">
        <w:rPr>
          <w:rFonts w:ascii="Times New Roman" w:hAnsi="Times New Roman"/>
          <w:sz w:val="28"/>
          <w:szCs w:val="28"/>
        </w:rPr>
        <w:t>хозяйственного ведения или оперативного управления</w:t>
      </w:r>
    </w:p>
    <w:p w:rsidR="001E468B" w:rsidRPr="001E468B" w:rsidRDefault="001E468B" w:rsidP="006C69FD">
      <w:pPr>
        <w:pStyle w:val="a6"/>
        <w:ind w:firstLine="567"/>
        <w:jc w:val="center"/>
        <w:rPr>
          <w:rFonts w:ascii="Times New Roman" w:hAnsi="Times New Roman"/>
          <w:sz w:val="28"/>
          <w:szCs w:val="28"/>
        </w:rPr>
      </w:pPr>
      <w:r w:rsidRPr="001E468B">
        <w:rPr>
          <w:rFonts w:ascii="Times New Roman" w:hAnsi="Times New Roman"/>
          <w:sz w:val="28"/>
          <w:szCs w:val="28"/>
        </w:rPr>
        <w:t>у муниципальных предприятий (учреждений)</w:t>
      </w:r>
    </w:p>
    <w:p w:rsidR="001E468B" w:rsidRPr="001E468B" w:rsidRDefault="001E468B" w:rsidP="001E468B">
      <w:pPr>
        <w:pStyle w:val="a6"/>
        <w:ind w:firstLine="567"/>
        <w:jc w:val="both"/>
        <w:rPr>
          <w:rFonts w:ascii="Times New Roman" w:hAnsi="Times New Roman"/>
          <w:sz w:val="28"/>
          <w:szCs w:val="28"/>
        </w:rPr>
      </w:pP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3.1. Лицо</w:t>
      </w:r>
      <w:r w:rsidRPr="001E468B">
        <w:rPr>
          <w:rFonts w:ascii="Times New Roman" w:hAnsi="Times New Roman"/>
          <w:color w:val="000000"/>
          <w:sz w:val="28"/>
          <w:szCs w:val="28"/>
        </w:rPr>
        <w:t>, заинтересованное в заключени</w:t>
      </w:r>
      <w:proofErr w:type="gramStart"/>
      <w:r w:rsidRPr="001E468B">
        <w:rPr>
          <w:rFonts w:ascii="Times New Roman" w:hAnsi="Times New Roman"/>
          <w:color w:val="000000"/>
          <w:sz w:val="28"/>
          <w:szCs w:val="28"/>
        </w:rPr>
        <w:t>и</w:t>
      </w:r>
      <w:proofErr w:type="gramEnd"/>
      <w:r w:rsidRPr="001E468B">
        <w:rPr>
          <w:rFonts w:ascii="Times New Roman" w:hAnsi="Times New Roman"/>
          <w:color w:val="000000"/>
          <w:sz w:val="28"/>
          <w:szCs w:val="28"/>
        </w:rPr>
        <w:t xml:space="preserve"> договора аренды или договора безвозмездного пользования муниципального имущества, находящегося на праве хозяйственного ведения или оперативного управления у муниципального предприятия (учреждения) (далее - заявитель), представляет правообладателю документы, предусмотренные </w:t>
      </w:r>
      <w:hyperlink w:anchor="P71" w:history="1">
        <w:r w:rsidRPr="001E468B">
          <w:rPr>
            <w:rFonts w:ascii="Times New Roman" w:hAnsi="Times New Roman"/>
            <w:color w:val="000000"/>
            <w:sz w:val="28"/>
            <w:szCs w:val="28"/>
          </w:rPr>
          <w:t>пунктом 2.1.</w:t>
        </w:r>
      </w:hyperlink>
      <w:r w:rsidRPr="001E468B">
        <w:rPr>
          <w:rFonts w:ascii="Times New Roman" w:hAnsi="Times New Roman"/>
          <w:color w:val="000000"/>
          <w:sz w:val="28"/>
          <w:szCs w:val="28"/>
        </w:rPr>
        <w:t xml:space="preserve"> настоящего Порядка.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3.2. В случаях, предусмотренных законодательством, </w:t>
      </w:r>
      <w:r w:rsidRPr="001E468B">
        <w:rPr>
          <w:rFonts w:ascii="Times New Roman" w:hAnsi="Times New Roman"/>
          <w:color w:val="000000"/>
          <w:sz w:val="28"/>
          <w:szCs w:val="28"/>
        </w:rPr>
        <w:t>муниципальное предприятие</w:t>
      </w:r>
      <w:r w:rsidRPr="001E468B">
        <w:rPr>
          <w:rFonts w:ascii="Times New Roman" w:hAnsi="Times New Roman"/>
          <w:sz w:val="28"/>
          <w:szCs w:val="28"/>
        </w:rPr>
        <w:t xml:space="preserve"> (учреждение) предоставляют муниципальное имущество, находящееся у них на праве оперативного управления или хозяйственного ведения, в аренду или безвозмездное пользование по согласованию с уполномоченным органом.</w:t>
      </w:r>
    </w:p>
    <w:p w:rsidR="001E468B" w:rsidRPr="001E468B" w:rsidRDefault="001E468B" w:rsidP="001E468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E468B">
        <w:rPr>
          <w:rFonts w:ascii="Times New Roman" w:hAnsi="Times New Roman" w:cs="Times New Roman"/>
          <w:sz w:val="28"/>
          <w:szCs w:val="28"/>
          <w:lang w:eastAsia="ru-RU"/>
        </w:rPr>
        <w:t>Порядок согласования сделок по передаче в аренду или безвозмездное пользование муниципального имущества, закрепленного за муниципальными предприятиями (учреждениями), устанавливается уполномоченным органом.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3.3. В течение 7 рабочих дней со дня поступления документов, указанных в </w:t>
      </w:r>
      <w:hyperlink w:anchor="P71" w:history="1">
        <w:r w:rsidRPr="001E468B">
          <w:rPr>
            <w:rFonts w:ascii="Times New Roman" w:hAnsi="Times New Roman"/>
            <w:color w:val="000000"/>
            <w:sz w:val="28"/>
            <w:szCs w:val="28"/>
          </w:rPr>
          <w:t>пункте 2.1.</w:t>
        </w:r>
      </w:hyperlink>
      <w:r w:rsidRPr="001E468B">
        <w:rPr>
          <w:rFonts w:ascii="Times New Roman" w:hAnsi="Times New Roman"/>
          <w:color w:val="000000"/>
          <w:sz w:val="28"/>
          <w:szCs w:val="28"/>
        </w:rPr>
        <w:t xml:space="preserve"> </w:t>
      </w:r>
      <w:r w:rsidRPr="001E468B">
        <w:rPr>
          <w:rFonts w:ascii="Times New Roman" w:hAnsi="Times New Roman"/>
          <w:sz w:val="28"/>
          <w:szCs w:val="28"/>
        </w:rPr>
        <w:t>настоящего Порядка, правообладатель принимает одно из следующих решений:</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lastRenderedPageBreak/>
        <w:t>1) об организации и проведении торгов;</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2) о передаче муниципального имущества в аренду или безвозмездное пользование без проведения торгов;</w:t>
      </w:r>
    </w:p>
    <w:p w:rsidR="001E468B" w:rsidRPr="001E468B" w:rsidRDefault="001E468B" w:rsidP="001E468B">
      <w:pPr>
        <w:pStyle w:val="a6"/>
        <w:ind w:firstLine="567"/>
        <w:jc w:val="both"/>
        <w:rPr>
          <w:rFonts w:ascii="Times New Roman" w:hAnsi="Times New Roman"/>
          <w:sz w:val="28"/>
          <w:szCs w:val="28"/>
        </w:rPr>
      </w:pPr>
      <w:bookmarkStart w:id="14" w:name="P140"/>
      <w:bookmarkEnd w:id="14"/>
      <w:r w:rsidRPr="001E468B">
        <w:rPr>
          <w:rFonts w:ascii="Times New Roman" w:hAnsi="Times New Roman"/>
          <w:sz w:val="28"/>
          <w:szCs w:val="28"/>
        </w:rPr>
        <w:t>3) о необходимости получения согласования сделки по передаче муниципального имущества в аренду или безвозмездное пользование;</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4) об отказе в передаче муниципального имущества в аренду или безвозмездное пользование.</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Уведомление о принятом решении направляется заявителю в течение 3 рабочих дней со дня его принятия.</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3.4. Правообладатель принимает решение об отказе в передаче муниципального имущества в аренду или безвозмездное пользование в случае, если:</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1) передача заявленного муниципального имущества в аренду или безвозмездное пользование не предусмотрена законодательством;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2) заявленное муниципальное имущество отсутствует в Реестре </w:t>
      </w:r>
      <w:r w:rsidRPr="001E468B">
        <w:rPr>
          <w:rFonts w:ascii="Times New Roman" w:hAnsi="Times New Roman"/>
          <w:color w:val="000000"/>
          <w:sz w:val="28"/>
          <w:szCs w:val="28"/>
        </w:rPr>
        <w:t xml:space="preserve">имущества </w:t>
      </w:r>
      <w:r w:rsidR="006C69FD" w:rsidRPr="009B474A">
        <w:rPr>
          <w:rFonts w:ascii="Times New Roman" w:hAnsi="Times New Roman"/>
          <w:sz w:val="28"/>
        </w:rPr>
        <w:t xml:space="preserve">Сельского поселения «Великовисочный сельсовет» Заполярного района </w:t>
      </w:r>
      <w:r w:rsidRPr="001E468B">
        <w:rPr>
          <w:rFonts w:ascii="Times New Roman" w:hAnsi="Times New Roman"/>
          <w:color w:val="000000"/>
          <w:sz w:val="28"/>
          <w:szCs w:val="28"/>
        </w:rPr>
        <w:t>Ненецкого автономного округа</w:t>
      </w:r>
      <w:r w:rsidRPr="001E468B">
        <w:rPr>
          <w:rFonts w:ascii="Times New Roman" w:hAnsi="Times New Roman"/>
          <w:sz w:val="28"/>
          <w:szCs w:val="28"/>
        </w:rPr>
        <w:t>;</w:t>
      </w:r>
      <w:r w:rsidR="006C69FD">
        <w:rPr>
          <w:rFonts w:ascii="Times New Roman" w:hAnsi="Times New Roman"/>
          <w:sz w:val="28"/>
          <w:szCs w:val="28"/>
        </w:rPr>
        <w:t xml:space="preserve"> </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3) заявленное муниципальное имущество необходимо правообладателю для осуществления им уставной деятельности;</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4) заявленное муниципальное имущество является предметом договора аренды, безвозмездного пользования либо иного договора;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5) в отношении заявленного муниципального имущества имеется решение суда, вступившее в законную силу, предусматривающее иной порядок распоряжения таким имуществом;</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6)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 xml:space="preserve">7) в отношении заявителя имеется решение о приостановлении деятельности заявителя в порядке, предусмотренном </w:t>
      </w:r>
      <w:hyperlink r:id="rId22"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 на день подачи заявления;</w:t>
      </w:r>
    </w:p>
    <w:p w:rsidR="001E468B" w:rsidRPr="00297B2C" w:rsidRDefault="001E468B" w:rsidP="001E468B">
      <w:pPr>
        <w:pStyle w:val="a6"/>
        <w:ind w:firstLine="567"/>
        <w:jc w:val="both"/>
        <w:rPr>
          <w:rFonts w:ascii="Times New Roman" w:hAnsi="Times New Roman"/>
          <w:sz w:val="28"/>
          <w:szCs w:val="28"/>
        </w:rPr>
      </w:pPr>
      <w:r w:rsidRPr="001E468B">
        <w:rPr>
          <w:rFonts w:ascii="Times New Roman" w:hAnsi="Times New Roman"/>
          <w:color w:val="000000"/>
          <w:sz w:val="28"/>
          <w:szCs w:val="28"/>
        </w:rPr>
        <w:t>8</w:t>
      </w:r>
      <w:r w:rsidRPr="00297B2C">
        <w:rPr>
          <w:rFonts w:ascii="Times New Roman" w:hAnsi="Times New Roman"/>
          <w:sz w:val="28"/>
          <w:szCs w:val="28"/>
        </w:rPr>
        <w:t>) наличие в представленных документах исправлений, ошибок (несоответствий) либо недостоверных сведений;</w:t>
      </w:r>
    </w:p>
    <w:p w:rsidR="001E468B" w:rsidRPr="001E468B" w:rsidRDefault="001E468B" w:rsidP="001E468B">
      <w:pPr>
        <w:pStyle w:val="a6"/>
        <w:ind w:firstLine="567"/>
        <w:jc w:val="both"/>
        <w:rPr>
          <w:rFonts w:ascii="Times New Roman" w:hAnsi="Times New Roman"/>
          <w:sz w:val="28"/>
          <w:szCs w:val="28"/>
        </w:rPr>
      </w:pPr>
      <w:r w:rsidRPr="00297B2C">
        <w:rPr>
          <w:rFonts w:ascii="Times New Roman" w:hAnsi="Times New Roman"/>
          <w:sz w:val="28"/>
          <w:szCs w:val="28"/>
        </w:rPr>
        <w:t xml:space="preserve">9) заявителем не указаны сведения, установленные </w:t>
      </w:r>
      <w:hyperlink w:anchor="P72" w:history="1">
        <w:r w:rsidRPr="00297B2C">
          <w:rPr>
            <w:rFonts w:ascii="Times New Roman" w:hAnsi="Times New Roman"/>
            <w:sz w:val="28"/>
            <w:szCs w:val="28"/>
          </w:rPr>
          <w:t>подпунктом 1 пункта 2.1.</w:t>
        </w:r>
      </w:hyperlink>
      <w:r w:rsidRPr="001E468B">
        <w:rPr>
          <w:rFonts w:ascii="Times New Roman" w:hAnsi="Times New Roman"/>
          <w:color w:val="000000"/>
          <w:sz w:val="28"/>
          <w:szCs w:val="28"/>
        </w:rPr>
        <w:t xml:space="preserve"> настоящего Порядка, и (или) документы, предусмотренные </w:t>
      </w:r>
      <w:hyperlink w:anchor="P71" w:history="1">
        <w:r w:rsidRPr="001E468B">
          <w:rPr>
            <w:rFonts w:ascii="Times New Roman" w:hAnsi="Times New Roman"/>
            <w:color w:val="000000"/>
            <w:sz w:val="28"/>
            <w:szCs w:val="28"/>
          </w:rPr>
          <w:t>пунктом 2.1.</w:t>
        </w:r>
      </w:hyperlink>
      <w:r w:rsidRPr="001E468B">
        <w:rPr>
          <w:rFonts w:ascii="Times New Roman" w:hAnsi="Times New Roman"/>
          <w:sz w:val="28"/>
          <w:szCs w:val="28"/>
        </w:rPr>
        <w:t xml:space="preserve"> настоящего Порядка, представлены не в полном объеме.</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3.5.  </w:t>
      </w:r>
      <w:proofErr w:type="gramStart"/>
      <w:r w:rsidRPr="001E468B">
        <w:rPr>
          <w:rFonts w:ascii="Times New Roman" w:hAnsi="Times New Roman"/>
          <w:sz w:val="28"/>
          <w:szCs w:val="28"/>
        </w:rPr>
        <w:t>Правообладатель в течение 7 рабочих дней со дня принятия решения об организации и проведении торгов на право заключения договора аренды (либо о передаче муниципальное имущества в аренду без проведения торгов, либо о необходимости получения согласования сделки по передаче в аренду)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roofErr w:type="gramEnd"/>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lastRenderedPageBreak/>
        <w:t xml:space="preserve">3.6. </w:t>
      </w:r>
      <w:proofErr w:type="gramStart"/>
      <w:r w:rsidRPr="001E468B">
        <w:rPr>
          <w:rFonts w:ascii="Times New Roman" w:hAnsi="Times New Roman"/>
          <w:sz w:val="28"/>
          <w:szCs w:val="28"/>
        </w:rPr>
        <w:t xml:space="preserve">Организация и проведение торгов, заключение договора аренды или договора </w:t>
      </w:r>
      <w:r w:rsidRPr="001E468B">
        <w:rPr>
          <w:rFonts w:ascii="Times New Roman" w:hAnsi="Times New Roman"/>
          <w:color w:val="000000"/>
          <w:sz w:val="28"/>
          <w:szCs w:val="28"/>
        </w:rPr>
        <w:t xml:space="preserve">безвозмездного пользования по результатам торгов осуществляется в соответствии с </w:t>
      </w:r>
      <w:hyperlink r:id="rId23" w:history="1">
        <w:r w:rsidRPr="001E468B">
          <w:rPr>
            <w:rFonts w:ascii="Times New Roman" w:hAnsi="Times New Roman"/>
            <w:color w:val="000000"/>
            <w:sz w:val="28"/>
            <w:szCs w:val="28"/>
          </w:rPr>
          <w:t>Правилами</w:t>
        </w:r>
      </w:hyperlink>
      <w:r w:rsidRPr="001E468B">
        <w:rPr>
          <w:rFonts w:ascii="Times New Roman" w:hAnsi="Times New Roman"/>
          <w:color w:val="000000"/>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1E468B">
        <w:rPr>
          <w:rFonts w:ascii="Times New Roman" w:hAnsi="Times New Roman"/>
          <w:sz w:val="28"/>
          <w:szCs w:val="28"/>
        </w:rPr>
        <w:t>, утвержденными приказом Федеральной антимонопольной службы от 10.02.2010 № 67.</w:t>
      </w:r>
      <w:proofErr w:type="gramEnd"/>
    </w:p>
    <w:p w:rsidR="001E468B" w:rsidRPr="001E468B" w:rsidRDefault="001E468B" w:rsidP="001E468B">
      <w:pPr>
        <w:pStyle w:val="a6"/>
        <w:ind w:firstLine="567"/>
        <w:jc w:val="both"/>
        <w:rPr>
          <w:rFonts w:ascii="Times New Roman" w:hAnsi="Times New Roman"/>
          <w:sz w:val="28"/>
          <w:szCs w:val="28"/>
        </w:rPr>
      </w:pPr>
      <w:bookmarkStart w:id="15" w:name="P155"/>
      <w:bookmarkEnd w:id="15"/>
      <w:r w:rsidRPr="001E468B">
        <w:rPr>
          <w:rFonts w:ascii="Times New Roman" w:hAnsi="Times New Roman"/>
          <w:sz w:val="28"/>
          <w:szCs w:val="28"/>
        </w:rPr>
        <w:t>3.7. В случае принятия решения о передаче муниципальное имущества в аренду или безвозмездное пользование без проведения торгов правообладатель обеспечивает подготовку проекта договора аренды или договора безвозмездного пользования.</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Проект договора аренды направляется заявителю в течение 3 рабочих дней со дня поступления правообладателю отчета об оценке рыночной стоимости имущества.</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Проект договора безвозмездного пользования направляется заявителю в течение 3 рабочих дней со дня принятия решения о передаче муниципального имущества в безвозмездное пользование без проведения торгов.</w:t>
      </w:r>
    </w:p>
    <w:p w:rsidR="001E468B" w:rsidRPr="001E468B" w:rsidRDefault="001E468B" w:rsidP="001E468B">
      <w:pPr>
        <w:pStyle w:val="a6"/>
        <w:ind w:firstLine="567"/>
        <w:jc w:val="both"/>
        <w:rPr>
          <w:rFonts w:ascii="Times New Roman" w:hAnsi="Times New Roman"/>
          <w:sz w:val="28"/>
          <w:szCs w:val="28"/>
        </w:rPr>
      </w:pPr>
      <w:r w:rsidRPr="001E468B">
        <w:rPr>
          <w:rFonts w:ascii="Times New Roman" w:hAnsi="Times New Roman"/>
          <w:sz w:val="28"/>
          <w:szCs w:val="28"/>
        </w:rPr>
        <w:t xml:space="preserve">Заявитель представляет подписанный проект договора правообладателю в течение 20 рабочих дней со дня его получения. В случае если проект договора не представлен заявителем в установленный </w:t>
      </w:r>
      <w:proofErr w:type="gramStart"/>
      <w:r w:rsidRPr="001E468B">
        <w:rPr>
          <w:rFonts w:ascii="Times New Roman" w:hAnsi="Times New Roman"/>
          <w:sz w:val="28"/>
          <w:szCs w:val="28"/>
        </w:rPr>
        <w:t>срок</w:t>
      </w:r>
      <w:proofErr w:type="gramEnd"/>
      <w:r w:rsidRPr="001E468B">
        <w:rPr>
          <w:rFonts w:ascii="Times New Roman" w:hAnsi="Times New Roman"/>
          <w:sz w:val="28"/>
          <w:szCs w:val="28"/>
        </w:rPr>
        <w:t xml:space="preserve"> либо проект договора не был получен заявителем в течение 20 рабочих дней со дня его направления,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1E468B" w:rsidRPr="001E468B" w:rsidRDefault="001E468B" w:rsidP="001E468B">
      <w:pPr>
        <w:pStyle w:val="a6"/>
        <w:ind w:firstLine="567"/>
        <w:jc w:val="both"/>
        <w:rPr>
          <w:rFonts w:ascii="Times New Roman" w:hAnsi="Times New Roman"/>
          <w:sz w:val="28"/>
          <w:szCs w:val="28"/>
        </w:rPr>
      </w:pPr>
      <w:proofErr w:type="gramStart"/>
      <w:r w:rsidRPr="001E468B">
        <w:rPr>
          <w:rFonts w:ascii="Times New Roman" w:hAnsi="Times New Roman"/>
          <w:sz w:val="28"/>
          <w:szCs w:val="28"/>
        </w:rPr>
        <w:t>Правообладатель подписывает договор аренды или договор безвозмездного пользования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sz w:val="28"/>
          <w:szCs w:val="28"/>
        </w:rPr>
        <w:t xml:space="preserve">3.8. В случае принятия решения, предусмотренного </w:t>
      </w:r>
      <w:hyperlink w:anchor="P140" w:history="1">
        <w:r w:rsidRPr="001E468B">
          <w:rPr>
            <w:rFonts w:ascii="Times New Roman" w:hAnsi="Times New Roman"/>
            <w:color w:val="000000"/>
            <w:sz w:val="28"/>
            <w:szCs w:val="28"/>
          </w:rPr>
          <w:t>подпунктом 3 пункта 3.3.</w:t>
        </w:r>
      </w:hyperlink>
      <w:r w:rsidRPr="001E468B">
        <w:rPr>
          <w:rFonts w:ascii="Times New Roman" w:hAnsi="Times New Roman"/>
          <w:color w:val="000000"/>
          <w:sz w:val="28"/>
          <w:szCs w:val="28"/>
        </w:rPr>
        <w:t xml:space="preserve"> настоящего Порядка, правообладатель в течение 7 рабочих дней со дня получения необходимого согласования принимает решение об организации и проведении торгов либо о передаче муниципального имущества в аренду или безвозмездное пользование без проведения торгов.</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Заключение договора аренды или договора безвозмездного пользования без проведения торгов осуществляется в соответствии с </w:t>
      </w:r>
      <w:hyperlink w:anchor="P155" w:history="1">
        <w:r w:rsidRPr="001E468B">
          <w:rPr>
            <w:rFonts w:ascii="Times New Roman" w:hAnsi="Times New Roman"/>
            <w:color w:val="000000"/>
            <w:sz w:val="28"/>
            <w:szCs w:val="28"/>
          </w:rPr>
          <w:t>пунктом 3.7.</w:t>
        </w:r>
      </w:hyperlink>
      <w:r w:rsidRPr="001E468B">
        <w:rPr>
          <w:rFonts w:ascii="Times New Roman" w:hAnsi="Times New Roman"/>
          <w:color w:val="000000"/>
          <w:sz w:val="28"/>
          <w:szCs w:val="28"/>
        </w:rPr>
        <w:t xml:space="preserve"> настоящего Порядка.</w:t>
      </w:r>
    </w:p>
    <w:p w:rsidR="001E468B" w:rsidRPr="001E468B" w:rsidRDefault="001E468B" w:rsidP="001E468B">
      <w:pPr>
        <w:pStyle w:val="a6"/>
        <w:ind w:firstLine="567"/>
        <w:jc w:val="both"/>
        <w:rPr>
          <w:rFonts w:ascii="Times New Roman" w:hAnsi="Times New Roman"/>
          <w:color w:val="000000"/>
          <w:sz w:val="28"/>
          <w:szCs w:val="28"/>
        </w:rPr>
      </w:pPr>
      <w:proofErr w:type="gramStart"/>
      <w:r w:rsidRPr="001E468B">
        <w:rPr>
          <w:rFonts w:ascii="Times New Roman" w:hAnsi="Times New Roman"/>
          <w:color w:val="000000"/>
          <w:sz w:val="28"/>
          <w:szCs w:val="28"/>
        </w:rPr>
        <w:t xml:space="preserve">В случае отказа уполномоченного органа </w:t>
      </w:r>
      <w:r w:rsidRPr="001E468B">
        <w:rPr>
          <w:rFonts w:ascii="Times New Roman" w:hAnsi="Times New Roman"/>
          <w:sz w:val="28"/>
          <w:szCs w:val="28"/>
        </w:rPr>
        <w:t xml:space="preserve">в согласовании сделки по передаче муниципального имущества в аренду или безвозмездное пользование правообладатель в течение 7 рабочих дней со дня получения соответствующего уведомления уполномоченного органа принимает </w:t>
      </w:r>
      <w:r w:rsidRPr="001E468B">
        <w:rPr>
          <w:rFonts w:ascii="Times New Roman" w:hAnsi="Times New Roman"/>
          <w:sz w:val="28"/>
          <w:szCs w:val="28"/>
        </w:rPr>
        <w:lastRenderedPageBreak/>
        <w:t>решение об отказе в передаче муниципального имущества в аренду или безвозмездное пользование и уведомляет заявителя о принятом решении в течение 3 рабочих дней со дня его принятия</w:t>
      </w:r>
      <w:r w:rsidRPr="001E468B">
        <w:rPr>
          <w:rFonts w:ascii="Times New Roman" w:hAnsi="Times New Roman"/>
          <w:color w:val="000000"/>
          <w:sz w:val="28"/>
          <w:szCs w:val="28"/>
        </w:rPr>
        <w:t>.</w:t>
      </w:r>
      <w:proofErr w:type="gramEnd"/>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3.9. В договор аренды (договор безвозмездного пользования) включаются условия, предусмотренные </w:t>
      </w:r>
      <w:hyperlink w:anchor="P121" w:history="1">
        <w:r w:rsidRPr="001E468B">
          <w:rPr>
            <w:rFonts w:ascii="Times New Roman" w:hAnsi="Times New Roman"/>
            <w:color w:val="000000"/>
            <w:sz w:val="28"/>
            <w:szCs w:val="28"/>
          </w:rPr>
          <w:t>пунктом 2.12.</w:t>
        </w:r>
      </w:hyperlink>
      <w:r w:rsidRPr="001E468B">
        <w:rPr>
          <w:rFonts w:ascii="Times New Roman" w:hAnsi="Times New Roman"/>
          <w:color w:val="000000"/>
          <w:sz w:val="28"/>
          <w:szCs w:val="28"/>
        </w:rPr>
        <w:t xml:space="preserve"> настоящего Порядка.</w:t>
      </w:r>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3.10. В случае несоблюдения арендатором (ссудополучателем) условий договора, требований настоящего Порядка и законодательства правообладатель принимает предусмотренные законодательством меры для досрочного расторжения договора аренды (договора безвозмездного пользования).</w:t>
      </w:r>
    </w:p>
    <w:p w:rsidR="001E468B" w:rsidRPr="001E468B" w:rsidRDefault="001E468B" w:rsidP="001E468B">
      <w:pPr>
        <w:pStyle w:val="a6"/>
        <w:ind w:firstLine="567"/>
        <w:jc w:val="both"/>
        <w:rPr>
          <w:rFonts w:ascii="Times New Roman" w:hAnsi="Times New Roman"/>
          <w:sz w:val="28"/>
          <w:szCs w:val="28"/>
        </w:rPr>
      </w:pPr>
    </w:p>
    <w:p w:rsidR="001E468B" w:rsidRPr="00137378" w:rsidRDefault="001E468B" w:rsidP="00137378">
      <w:pPr>
        <w:pStyle w:val="a6"/>
        <w:numPr>
          <w:ilvl w:val="0"/>
          <w:numId w:val="1"/>
        </w:numPr>
        <w:jc w:val="center"/>
        <w:rPr>
          <w:rFonts w:ascii="Times New Roman" w:hAnsi="Times New Roman"/>
          <w:sz w:val="28"/>
          <w:szCs w:val="28"/>
        </w:rPr>
      </w:pPr>
      <w:r w:rsidRPr="00137378">
        <w:rPr>
          <w:rFonts w:ascii="Times New Roman" w:hAnsi="Times New Roman"/>
          <w:sz w:val="28"/>
          <w:szCs w:val="28"/>
        </w:rPr>
        <w:t xml:space="preserve">Особенности предоставления в аренду или </w:t>
      </w:r>
      <w:proofErr w:type="gramStart"/>
      <w:r w:rsidRPr="00137378">
        <w:rPr>
          <w:rFonts w:ascii="Times New Roman" w:hAnsi="Times New Roman"/>
          <w:sz w:val="28"/>
          <w:szCs w:val="28"/>
        </w:rPr>
        <w:t>безвозмездное</w:t>
      </w:r>
      <w:proofErr w:type="gramEnd"/>
    </w:p>
    <w:p w:rsidR="001E468B" w:rsidRPr="00137378" w:rsidRDefault="001E468B" w:rsidP="00137378">
      <w:pPr>
        <w:pStyle w:val="a6"/>
        <w:ind w:firstLine="567"/>
        <w:jc w:val="center"/>
        <w:rPr>
          <w:rFonts w:ascii="Times New Roman" w:hAnsi="Times New Roman"/>
          <w:sz w:val="28"/>
          <w:szCs w:val="28"/>
        </w:rPr>
      </w:pPr>
      <w:r w:rsidRPr="00137378">
        <w:rPr>
          <w:rFonts w:ascii="Times New Roman" w:hAnsi="Times New Roman"/>
          <w:sz w:val="28"/>
          <w:szCs w:val="28"/>
        </w:rPr>
        <w:t>пользование муниципального имущества, включенного</w:t>
      </w:r>
    </w:p>
    <w:p w:rsidR="001E468B" w:rsidRPr="00137378" w:rsidRDefault="001E468B" w:rsidP="00137378">
      <w:pPr>
        <w:pStyle w:val="a6"/>
        <w:ind w:firstLine="567"/>
        <w:jc w:val="center"/>
        <w:rPr>
          <w:rFonts w:ascii="Times New Roman" w:hAnsi="Times New Roman"/>
          <w:bCs/>
          <w:sz w:val="28"/>
          <w:szCs w:val="28"/>
        </w:rPr>
      </w:pPr>
      <w:proofErr w:type="gramStart"/>
      <w:r w:rsidRPr="00137378">
        <w:rPr>
          <w:rFonts w:ascii="Times New Roman" w:hAnsi="Times New Roman"/>
          <w:sz w:val="28"/>
          <w:szCs w:val="28"/>
        </w:rPr>
        <w:t xml:space="preserve">в Перечень </w:t>
      </w:r>
      <w:r w:rsidRPr="00137378">
        <w:rPr>
          <w:rFonts w:ascii="Times New Roman" w:hAnsi="Times New Roman"/>
          <w:bCs/>
          <w:sz w:val="28"/>
          <w:szCs w:val="28"/>
        </w:rPr>
        <w:t xml:space="preserve">имущества </w:t>
      </w:r>
      <w:r w:rsidR="00137378" w:rsidRPr="009B474A">
        <w:rPr>
          <w:rFonts w:ascii="Times New Roman" w:hAnsi="Times New Roman"/>
          <w:sz w:val="28"/>
        </w:rPr>
        <w:t>Сельского поселения «Великовисочный сельсовет» Заполярного района</w:t>
      </w:r>
      <w:r w:rsidR="00137378" w:rsidRPr="001E468B">
        <w:rPr>
          <w:rFonts w:ascii="Times New Roman" w:hAnsi="Times New Roman"/>
          <w:color w:val="000000"/>
          <w:sz w:val="28"/>
          <w:szCs w:val="28"/>
        </w:rPr>
        <w:t xml:space="preserve"> Ненецкого автономного округа</w:t>
      </w:r>
      <w:r w:rsidRPr="00137378">
        <w:rPr>
          <w:rFonts w:ascii="Times New Roman" w:hAnsi="Times New Roman"/>
          <w:bCs/>
          <w:sz w:val="28"/>
          <w:szCs w:val="28"/>
        </w:rPr>
        <w:t xml:space="preserve">, свободного от прав третьих лиц </w:t>
      </w:r>
      <w:r w:rsidRPr="00137378">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37378">
        <w:rPr>
          <w:rFonts w:ascii="Times New Roman" w:hAnsi="Times New Roman"/>
          <w:bCs/>
          <w:sz w:val="28"/>
          <w:szCs w:val="28"/>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w:t>
      </w:r>
      <w:proofErr w:type="gramEnd"/>
      <w:r w:rsidRPr="00137378">
        <w:rPr>
          <w:rFonts w:ascii="Times New Roman" w:hAnsi="Times New Roman"/>
          <w:bCs/>
          <w:sz w:val="28"/>
          <w:szCs w:val="28"/>
        </w:rPr>
        <w:t xml:space="preserve"> предпринимателями и </w:t>
      </w:r>
      <w:proofErr w:type="gramStart"/>
      <w:r w:rsidRPr="00137378">
        <w:rPr>
          <w:rFonts w:ascii="Times New Roman" w:hAnsi="Times New Roman"/>
          <w:bCs/>
          <w:sz w:val="28"/>
          <w:szCs w:val="28"/>
        </w:rPr>
        <w:t>применяющим</w:t>
      </w:r>
      <w:proofErr w:type="gramEnd"/>
      <w:r w:rsidRPr="00137378">
        <w:rPr>
          <w:rFonts w:ascii="Times New Roman" w:hAnsi="Times New Roman"/>
          <w:bCs/>
          <w:sz w:val="28"/>
          <w:szCs w:val="28"/>
        </w:rPr>
        <w:t xml:space="preserve"> специальный налоговый </w:t>
      </w:r>
      <w:hyperlink r:id="rId24" w:history="1">
        <w:r w:rsidRPr="00137378">
          <w:rPr>
            <w:rFonts w:ascii="Times New Roman" w:hAnsi="Times New Roman"/>
            <w:bCs/>
            <w:sz w:val="28"/>
            <w:szCs w:val="28"/>
          </w:rPr>
          <w:t>режим</w:t>
        </w:r>
      </w:hyperlink>
      <w:r w:rsidRPr="00137378">
        <w:rPr>
          <w:rFonts w:ascii="Times New Roman" w:hAnsi="Times New Roman"/>
          <w:bCs/>
          <w:sz w:val="28"/>
          <w:szCs w:val="28"/>
        </w:rPr>
        <w:t xml:space="preserve"> «Налог на профессиональный доход»</w:t>
      </w:r>
    </w:p>
    <w:p w:rsidR="001E468B" w:rsidRPr="001E468B" w:rsidRDefault="001E468B" w:rsidP="001E468B">
      <w:pPr>
        <w:pStyle w:val="a6"/>
        <w:ind w:firstLine="567"/>
        <w:jc w:val="both"/>
        <w:rPr>
          <w:rFonts w:ascii="Times New Roman" w:hAnsi="Times New Roman"/>
          <w:sz w:val="28"/>
          <w:szCs w:val="28"/>
        </w:rPr>
      </w:pPr>
    </w:p>
    <w:p w:rsidR="001E468B" w:rsidRPr="001E468B" w:rsidRDefault="001E468B" w:rsidP="001E468B">
      <w:pPr>
        <w:pStyle w:val="a6"/>
        <w:ind w:firstLine="567"/>
        <w:jc w:val="both"/>
        <w:rPr>
          <w:rFonts w:ascii="Times New Roman" w:hAnsi="Times New Roman"/>
          <w:color w:val="000000"/>
          <w:sz w:val="28"/>
          <w:szCs w:val="28"/>
        </w:rPr>
      </w:pPr>
      <w:bookmarkStart w:id="16" w:name="P177"/>
      <w:bookmarkEnd w:id="16"/>
      <w:r w:rsidRPr="001E468B">
        <w:rPr>
          <w:rFonts w:ascii="Times New Roman" w:hAnsi="Times New Roman"/>
          <w:sz w:val="28"/>
          <w:szCs w:val="28"/>
        </w:rPr>
        <w:t xml:space="preserve">4.1. </w:t>
      </w:r>
      <w:proofErr w:type="gramStart"/>
      <w:r w:rsidRPr="001E468B">
        <w:rPr>
          <w:rFonts w:ascii="Times New Roman" w:hAnsi="Times New Roman"/>
          <w:sz w:val="28"/>
          <w:szCs w:val="28"/>
        </w:rPr>
        <w:t xml:space="preserve">Муниципальное имущество (за исключением средств местного бюджета), включенное в Перечень </w:t>
      </w:r>
      <w:r w:rsidRPr="001E468B">
        <w:rPr>
          <w:rFonts w:ascii="Times New Roman" w:hAnsi="Times New Roman"/>
          <w:bCs/>
          <w:sz w:val="28"/>
          <w:szCs w:val="28"/>
        </w:rPr>
        <w:t xml:space="preserve">имущества </w:t>
      </w:r>
      <w:r w:rsidR="00137378" w:rsidRPr="009B474A">
        <w:rPr>
          <w:rFonts w:ascii="Times New Roman" w:hAnsi="Times New Roman"/>
          <w:sz w:val="28"/>
        </w:rPr>
        <w:t>Сельского поселения «Великовисочный сельсовет» Заполярного района</w:t>
      </w:r>
      <w:r w:rsidR="00137378"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bCs/>
          <w:sz w:val="28"/>
          <w:szCs w:val="28"/>
        </w:rPr>
        <w:t xml:space="preserve">, свободного от прав третьих лиц </w:t>
      </w:r>
      <w:r w:rsidRPr="001E468B">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E468B">
        <w:rPr>
          <w:rFonts w:ascii="Times New Roman" w:hAnsi="Times New Roman"/>
          <w:bCs/>
          <w:sz w:val="28"/>
          <w:szCs w:val="28"/>
        </w:rPr>
        <w:t>предназначенного для предоставления во владение и (или) в пользование на долгосрочной основе субъектам малого и среднего предпринимательства и</w:t>
      </w:r>
      <w:proofErr w:type="gramEnd"/>
      <w:r w:rsidRPr="001E468B">
        <w:rPr>
          <w:rFonts w:ascii="Times New Roman" w:hAnsi="Times New Roman"/>
          <w:bCs/>
          <w:sz w:val="28"/>
          <w:szCs w:val="28"/>
        </w:rPr>
        <w:t xml:space="preserve"> </w:t>
      </w:r>
      <w:proofErr w:type="gramStart"/>
      <w:r w:rsidRPr="001E468B">
        <w:rPr>
          <w:rFonts w:ascii="Times New Roman" w:hAnsi="Times New Roman"/>
          <w:bCs/>
          <w:sz w:val="28"/>
          <w:szCs w:val="28"/>
        </w:rPr>
        <w:t xml:space="preserve">организациям, а также физическим лицам, не являющимся индивидуальными предпринимателями и применяющим специальный налоговый </w:t>
      </w:r>
      <w:hyperlink r:id="rId25" w:history="1">
        <w:r w:rsidRPr="001E468B">
          <w:rPr>
            <w:rFonts w:ascii="Times New Roman" w:hAnsi="Times New Roman"/>
            <w:bCs/>
            <w:sz w:val="28"/>
            <w:szCs w:val="28"/>
          </w:rPr>
          <w:t>режим</w:t>
        </w:r>
      </w:hyperlink>
      <w:r w:rsidRPr="001E468B">
        <w:rPr>
          <w:rFonts w:ascii="Times New Roman" w:hAnsi="Times New Roman"/>
          <w:bCs/>
          <w:sz w:val="28"/>
          <w:szCs w:val="28"/>
        </w:rPr>
        <w:t xml:space="preserve"> «Налог на профессиональный доход» (далее – Перечень), </w:t>
      </w:r>
      <w:r w:rsidRPr="001E468B">
        <w:rPr>
          <w:rFonts w:ascii="Times New Roman" w:hAnsi="Times New Roman"/>
          <w:sz w:val="28"/>
          <w:szCs w:val="28"/>
        </w:rPr>
        <w:t xml:space="preserve">предоставляется в соответствии с разделами 2 и 3  настоящего Порядка в аренду или безвозмездное пользование лицам, относящимся в соответствии с </w:t>
      </w:r>
      <w:r w:rsidRPr="001E468B">
        <w:rPr>
          <w:rFonts w:ascii="Times New Roman" w:hAnsi="Times New Roman"/>
          <w:color w:val="000000"/>
          <w:sz w:val="28"/>
          <w:szCs w:val="28"/>
        </w:rPr>
        <w:t xml:space="preserve">Федеральным </w:t>
      </w:r>
      <w:hyperlink r:id="rId26" w:history="1">
        <w:r w:rsidRPr="001E468B">
          <w:rPr>
            <w:rFonts w:ascii="Times New Roman" w:hAnsi="Times New Roman"/>
            <w:color w:val="000000"/>
            <w:sz w:val="28"/>
            <w:szCs w:val="28"/>
          </w:rPr>
          <w:t>законом</w:t>
        </w:r>
      </w:hyperlink>
      <w:r w:rsidRPr="001E468B">
        <w:rPr>
          <w:rFonts w:ascii="Times New Roman" w:hAnsi="Times New Roman"/>
          <w:color w:val="000000"/>
          <w:sz w:val="28"/>
          <w:szCs w:val="28"/>
        </w:rPr>
        <w:t xml:space="preserve"> № 209-ФЗ к субъектам МСП и организациям, образующим инфраструктуру поддержки субъектов МСП.</w:t>
      </w:r>
      <w:proofErr w:type="gramEnd"/>
    </w:p>
    <w:p w:rsidR="001E468B" w:rsidRPr="001E468B" w:rsidRDefault="001E468B" w:rsidP="001E468B">
      <w:pPr>
        <w:pStyle w:val="a6"/>
        <w:ind w:firstLine="567"/>
        <w:jc w:val="both"/>
        <w:rPr>
          <w:rFonts w:ascii="Times New Roman" w:hAnsi="Times New Roman"/>
          <w:color w:val="000000"/>
          <w:sz w:val="28"/>
          <w:szCs w:val="28"/>
        </w:rPr>
      </w:pPr>
      <w:r w:rsidRPr="001E468B">
        <w:rPr>
          <w:rFonts w:ascii="Times New Roman" w:hAnsi="Times New Roman"/>
          <w:color w:val="000000"/>
          <w:sz w:val="28"/>
          <w:szCs w:val="28"/>
        </w:rPr>
        <w:t>4.2. Передача муниципального имущества, включенного в Перечень, осуществляется по результатам торгов, если иное не предусмотрено законодательством.</w:t>
      </w:r>
    </w:p>
    <w:p w:rsidR="001E468B" w:rsidRPr="001E468B" w:rsidRDefault="001E468B" w:rsidP="001E468B">
      <w:pPr>
        <w:pStyle w:val="a6"/>
        <w:ind w:firstLine="567"/>
        <w:jc w:val="both"/>
        <w:rPr>
          <w:rFonts w:ascii="Times New Roman" w:hAnsi="Times New Roman"/>
          <w:color w:val="000000"/>
          <w:sz w:val="28"/>
          <w:szCs w:val="28"/>
        </w:rPr>
      </w:pPr>
    </w:p>
    <w:p w:rsidR="0000717E" w:rsidRPr="0000717E" w:rsidRDefault="0000717E" w:rsidP="001E468B">
      <w:pPr>
        <w:spacing w:after="0" w:line="240" w:lineRule="auto"/>
        <w:jc w:val="center"/>
        <w:rPr>
          <w:rFonts w:ascii="Times New Roman" w:hAnsi="Times New Roman" w:cs="Times New Roman"/>
          <w:sz w:val="28"/>
        </w:rPr>
      </w:pPr>
    </w:p>
    <w:sectPr w:rsidR="0000717E" w:rsidRPr="0000717E" w:rsidSect="000E0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17E"/>
    <w:rsid w:val="0000717E"/>
    <w:rsid w:val="00037E79"/>
    <w:rsid w:val="00050FCA"/>
    <w:rsid w:val="00085D7A"/>
    <w:rsid w:val="000932A6"/>
    <w:rsid w:val="000E0B00"/>
    <w:rsid w:val="000F0075"/>
    <w:rsid w:val="00137378"/>
    <w:rsid w:val="001506CB"/>
    <w:rsid w:val="001E468B"/>
    <w:rsid w:val="00297B2C"/>
    <w:rsid w:val="003E3487"/>
    <w:rsid w:val="003E57DA"/>
    <w:rsid w:val="00494824"/>
    <w:rsid w:val="004A0438"/>
    <w:rsid w:val="005676DB"/>
    <w:rsid w:val="006C69FD"/>
    <w:rsid w:val="00772334"/>
    <w:rsid w:val="00784FFE"/>
    <w:rsid w:val="009B474A"/>
    <w:rsid w:val="009E47EF"/>
    <w:rsid w:val="00A50C2B"/>
    <w:rsid w:val="00AE12E1"/>
    <w:rsid w:val="00AF3FDC"/>
    <w:rsid w:val="00C914A7"/>
    <w:rsid w:val="00D050E6"/>
    <w:rsid w:val="00D8650B"/>
    <w:rsid w:val="00EE6AD6"/>
    <w:rsid w:val="00F122F8"/>
    <w:rsid w:val="00F8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17E"/>
    <w:rPr>
      <w:rFonts w:ascii="Tahoma" w:hAnsi="Tahoma" w:cs="Tahoma"/>
      <w:sz w:val="16"/>
      <w:szCs w:val="16"/>
    </w:rPr>
  </w:style>
  <w:style w:type="table" w:styleId="a5">
    <w:name w:val="Table Grid"/>
    <w:basedOn w:val="a1"/>
    <w:uiPriority w:val="59"/>
    <w:rsid w:val="0000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9B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E468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031B34E6D20C8AD0F21311CB0F326A07CCA84CF7B87C860C2C7825E4BD594F7ACB3B1708A3482EEA79685652582870BD9578CH5P8G" TargetMode="External"/><Relationship Id="rId13" Type="http://schemas.openxmlformats.org/officeDocument/2006/relationships/hyperlink" Target="consultantplus://offline/ref=50F031B34E6D20C8AD0F21311CB0F326A07DC785C87087C860C2C7825E4BD594F7ACB3B6738163D0A3F9CFD5226E8E8616C5568E46B268CAH3P8G" TargetMode="External"/><Relationship Id="rId18" Type="http://schemas.openxmlformats.org/officeDocument/2006/relationships/hyperlink" Target="consultantplus://offline/ref=50F031B34E6D20C8AD0F21311CB0F326A07DC785C87087C860C2C7825E4BD594F7ACB3B6738161D0A2F9CFD5226E8E8616C5568E46B268CAH3P8G" TargetMode="External"/><Relationship Id="rId26" Type="http://schemas.openxmlformats.org/officeDocument/2006/relationships/hyperlink" Target="consultantplus://offline/ref=50F031B34E6D20C8AD0F21311CB0F326A07DC785C87087C860C2C7825E4BD594E5ACEBBA72827ED2AAEC998464H3PBG" TargetMode="External"/><Relationship Id="rId3" Type="http://schemas.openxmlformats.org/officeDocument/2006/relationships/settings" Target="settings.xml"/><Relationship Id="rId21" Type="http://schemas.openxmlformats.org/officeDocument/2006/relationships/hyperlink" Target="consultantplus://offline/ref=50F031B34E6D20C8AD0F21311CB0F326A07DCA80CD7887C860C2C7825E4BD594E5ACEBBA72827ED2AAEC998464H3PBG" TargetMode="External"/><Relationship Id="rId7" Type="http://schemas.openxmlformats.org/officeDocument/2006/relationships/hyperlink" Target="consultantplus://offline/ref=50F031B34E6D20C8AD0F21311CB0F326A07DCB88C97B87C860C2C7825E4BD594E5ACEBBA72827ED2AAEC998464H3PBG" TargetMode="External"/><Relationship Id="rId12" Type="http://schemas.openxmlformats.org/officeDocument/2006/relationships/hyperlink" Target="consultantplus://offline/ref=50F031B34E6D20C8AD0F21311CB0F326A07DC785C87087C860C2C7825E4BD594E5ACEBBA72827ED2AAEC998464H3PBG" TargetMode="External"/><Relationship Id="rId17" Type="http://schemas.openxmlformats.org/officeDocument/2006/relationships/hyperlink" Target="consultantplus://offline/ref=50F031B34E6D20C8AD0F21311CB0F326A07DCA80CD7887C860C2C7825E4BD594E5ACEBBA72827ED2AAEC998464H3PBG" TargetMode="External"/><Relationship Id="rId25" Type="http://schemas.openxmlformats.org/officeDocument/2006/relationships/hyperlink" Target="consultantplus://offline/ref=5B178108DE72CD6EFD2C49C2C7337178EC36634254FE31BBCB636B382CD1611F8653229BD0EC5E199DF5070226fBY6M" TargetMode="External"/><Relationship Id="rId2" Type="http://schemas.openxmlformats.org/officeDocument/2006/relationships/styles" Target="styles.xml"/><Relationship Id="rId16" Type="http://schemas.openxmlformats.org/officeDocument/2006/relationships/hyperlink" Target="consultantplus://offline/ref=50F031B34E6D20C8AD0F21311CB0F326A07CCA84CF7B87C860C2C7825E4BD594E5ACEBBA72827ED2AAEC998464H3PBG" TargetMode="External"/><Relationship Id="rId20" Type="http://schemas.openxmlformats.org/officeDocument/2006/relationships/hyperlink" Target="consultantplus://offline/ref=50F031B34E6D20C8AD0F21311CB0F326A078C484C87987C860C2C7825E4BD594F7ACB3B378D53197FFFF9A87783A839917DB55H8PEG" TargetMode="External"/><Relationship Id="rId1" Type="http://schemas.openxmlformats.org/officeDocument/2006/relationships/numbering" Target="numbering.xml"/><Relationship Id="rId6" Type="http://schemas.openxmlformats.org/officeDocument/2006/relationships/hyperlink" Target="consultantplus://offline/ref=50F031B34E6D20C8AD0F21311CB0F326A07DC482C47887C860C2C7825E4BD594E5ACEBBA72827ED2AAEC998464H3PBG" TargetMode="External"/><Relationship Id="rId11" Type="http://schemas.openxmlformats.org/officeDocument/2006/relationships/hyperlink" Target="consultantplus://offline/ref=50F031B34E6D20C8AD0F21311CB0F326A07DCA80CD7887C860C2C7825E4BD594E5ACEBBA72827ED2AAEC998464H3PBG" TargetMode="External"/><Relationship Id="rId24" Type="http://schemas.openxmlformats.org/officeDocument/2006/relationships/hyperlink" Target="consultantplus://offline/ref=5B178108DE72CD6EFD2C49C2C7337178EC36634254FE31BBCB636B382CD1611F8653229BD0EC5E199DF5070226fBY6M" TargetMode="External"/><Relationship Id="rId5" Type="http://schemas.openxmlformats.org/officeDocument/2006/relationships/image" Target="media/image1.png"/><Relationship Id="rId15" Type="http://schemas.openxmlformats.org/officeDocument/2006/relationships/hyperlink" Target="consultantplus://offline/ref=50F031B34E6D20C8AD0F21311CB0F326A07CCA84CF7B87C860C2C7825E4BD594F7ACB3BE758A3482EEA79685652582870BD9578CH5P8G" TargetMode="External"/><Relationship Id="rId23" Type="http://schemas.openxmlformats.org/officeDocument/2006/relationships/hyperlink" Target="consultantplus://offline/ref=50F031B34E6D20C8AD0F21311CB0F326A078C484C87987C860C2C7825E4BD594F7ACB3B378D53197FFFF9A87783A839917DB55H8PEG" TargetMode="External"/><Relationship Id="rId28" Type="http://schemas.openxmlformats.org/officeDocument/2006/relationships/theme" Target="theme/theme1.xml"/><Relationship Id="rId10" Type="http://schemas.openxmlformats.org/officeDocument/2006/relationships/hyperlink" Target="consultantplus://offline/ref=5B178108DE72CD6EFD2C49C2C7337178EC36634254FE31BBCB636B382CD1611F8653229BD0EC5E199DF5070226fBY6M" TargetMode="External"/><Relationship Id="rId19" Type="http://schemas.openxmlformats.org/officeDocument/2006/relationships/hyperlink" Target="consultantplus://offline/ref=50F031B34E6D20C8AD0F21311CB0F326A07DC785C87087C860C2C7825E4BD594F7ACB3B6738162D6A2F9CFD5226E8E8616C5568E46B268CAH3P8G" TargetMode="External"/><Relationship Id="rId4" Type="http://schemas.openxmlformats.org/officeDocument/2006/relationships/webSettings" Target="webSettings.xml"/><Relationship Id="rId9" Type="http://schemas.openxmlformats.org/officeDocument/2006/relationships/hyperlink" Target="consultantplus://offline/ref=50F031B34E6D20C8AD0F21311CB0F326A07CCA84CF7B87C860C2C7825E4BD594F7ACB3B6738165DAA3F9CFD5226E8E8616C5568E46B268CAH3P8G" TargetMode="External"/><Relationship Id="rId14" Type="http://schemas.openxmlformats.org/officeDocument/2006/relationships/hyperlink" Target="consultantplus://offline/ref=50F031B34E6D20C8AD0F21311CB0F326A07CCA84CF7B87C860C2C7825E4BD594F7ACB3BE718A3482EEA79685652582870BD9578CH5P8G" TargetMode="External"/><Relationship Id="rId22" Type="http://schemas.openxmlformats.org/officeDocument/2006/relationships/hyperlink" Target="consultantplus://offline/ref=50F031B34E6D20C8AD0F21311CB0F326A07DCA80CD7887C860C2C7825E4BD594E5ACEBBA72827ED2AAEC998464H3P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4514</Words>
  <Characters>25733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2023-03-20T07:30:00Z</dcterms:created>
  <dcterms:modified xsi:type="dcterms:W3CDTF">2023-03-20T11:32:00Z</dcterms:modified>
</cp:coreProperties>
</file>